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B004E" w14:paraId="69874474" w14:textId="77777777" w:rsidTr="00DD14F3">
        <w:tc>
          <w:tcPr>
            <w:tcW w:w="1701" w:type="dxa"/>
            <w:tcBorders>
              <w:bottom w:val="none" w:sz="4" w:space="0" w:color="000000"/>
            </w:tcBorders>
          </w:tcPr>
          <w:p w14:paraId="1E97CD56" w14:textId="38B945FB" w:rsidR="001B004E" w:rsidRPr="00A12617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0AD193C" w14:textId="77777777" w:rsidR="001B004E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BADE717" w14:textId="0F25D06B" w:rsidR="001B004E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14:paraId="055A13F3" w14:textId="77777777" w:rsidR="00DD14F3" w:rsidRDefault="00DD14F3" w:rsidP="00DD14F3">
      <w:pPr>
        <w:ind w:firstLine="709"/>
        <w:jc w:val="center"/>
        <w:rPr>
          <w:rFonts w:ascii="PT Astra Serif" w:hAnsi="PT Astra Serif"/>
          <w:bCs/>
          <w:color w:val="000000"/>
          <w:sz w:val="28"/>
          <w:szCs w:val="28"/>
          <w:lang w:val="x-none" w:eastAsia="x-none"/>
        </w:rPr>
      </w:pPr>
    </w:p>
    <w:p w14:paraId="6BBC03C7" w14:textId="77777777" w:rsidR="00DD14F3" w:rsidRPr="00DD14F3" w:rsidRDefault="00DD14F3" w:rsidP="00DD14F3">
      <w:pPr>
        <w:ind w:firstLine="709"/>
        <w:jc w:val="center"/>
        <w:rPr>
          <w:rFonts w:ascii="PT Astra Serif" w:hAnsi="PT Astra Serif"/>
          <w:color w:val="000000"/>
          <w:sz w:val="26"/>
          <w:szCs w:val="26"/>
          <w:lang w:eastAsia="x-none"/>
        </w:rPr>
      </w:pPr>
      <w:r w:rsidRPr="00DD14F3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Об утверждении Административного регламента </w:t>
      </w:r>
      <w:r w:rsidRPr="00DD14F3">
        <w:rPr>
          <w:rFonts w:ascii="PT Astra Serif" w:hAnsi="PT Astra Serif"/>
          <w:color w:val="000000"/>
          <w:sz w:val="26"/>
          <w:szCs w:val="26"/>
          <w:lang w:val="x-none" w:eastAsia="x-none"/>
        </w:rPr>
        <w:t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</w:p>
    <w:p w14:paraId="26E9D378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36264E7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0C5E89B" w14:textId="77777777" w:rsidR="00DD14F3" w:rsidRPr="00DD14F3" w:rsidRDefault="00DD14F3" w:rsidP="00DD14F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14:paraId="6379515B" w14:textId="77777777" w:rsidR="00DD14F3" w:rsidRPr="00DD14F3" w:rsidRDefault="00DD14F3" w:rsidP="00DD14F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4033021A" w14:textId="77777777" w:rsidR="00DD14F3" w:rsidRPr="00DD14F3" w:rsidRDefault="00DD14F3" w:rsidP="00DD14F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14:paraId="7FE4647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77EE9B2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от 25.08.2023 № 1055 «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»</w:t>
      </w:r>
      <w:bookmarkStart w:id="1" w:name="_Hlk169622712"/>
      <w:r w:rsidRPr="00DD14F3">
        <w:rPr>
          <w:rFonts w:ascii="PT Astra Serif" w:hAnsi="PT Astra Serif"/>
          <w:color w:val="000000"/>
          <w:sz w:val="26"/>
          <w:szCs w:val="26"/>
        </w:rPr>
        <w:t xml:space="preserve"> (Официальный интернет-портал правовой информации http://pravo.gov.ru, 29.08.2023, № 7001202308290002)</w:t>
      </w:r>
      <w:bookmarkEnd w:id="1"/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17C2AE9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от 30.10.2023 № 1885 </w:t>
      </w:r>
      <w:bookmarkStart w:id="2" w:name="_Hlk169622769"/>
      <w:r w:rsidRPr="00DD14F3">
        <w:rPr>
          <w:rFonts w:ascii="PT Astra Serif" w:hAnsi="PT Astra Serif"/>
          <w:color w:val="000000"/>
          <w:sz w:val="26"/>
          <w:szCs w:val="26"/>
        </w:rPr>
        <w:t>«О внесении изменений в приказ Департамента лицензирования и регионального государственного контроля Томской области от 25.08.2023 № 1055» (Официальный интернет-портал правовой информации http://pravo.gov.ru, 07.11.2023, 7001202311070003);</w:t>
      </w:r>
    </w:p>
    <w:bookmarkEnd w:id="2"/>
    <w:p w14:paraId="22B089B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от 12.01.2024 № 68 «О внесении изменений в приказ Департамента лицензирования и регионального государственного контроля Томской области от 25.08.2023 № 1055» (Официальный интернет-портал правовой информации http://pravo.gov.ru, 16.01.2024, № 7001202401160001);</w:t>
      </w:r>
    </w:p>
    <w:p w14:paraId="69A0B19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от 22.03.2024 № 881 «О внесении изменений в приказ Департамента лицензирования и регионального государственного контроля Томской области от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25.08.2023 № 1055» (Официальный интернет-портал правовой информации http://pravo.gov.ru, 25.03.2024, № 7001202403250003).</w:t>
      </w:r>
    </w:p>
    <w:p w14:paraId="54C99B7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14:paraId="555ED5A3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236B624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7F65A71" w14:textId="77777777"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B004E" w:rsidRPr="00DD14F3" w14:paraId="5E435E44" w14:textId="77777777">
        <w:tc>
          <w:tcPr>
            <w:tcW w:w="3831" w:type="dxa"/>
            <w:shd w:val="clear" w:color="FFFFFF" w:fill="FFFFFF"/>
            <w:vAlign w:val="center"/>
          </w:tcPr>
          <w:p w14:paraId="40F89950" w14:textId="77777777" w:rsidR="001B004E" w:rsidRPr="00DD14F3" w:rsidRDefault="00DD14F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="00A12617"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A12617"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C1E5A12" w14:textId="77777777" w:rsidR="001B004E" w:rsidRPr="00DD14F3" w:rsidRDefault="001B004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3722D5E" w14:textId="77777777" w:rsidR="001B004E" w:rsidRPr="00DD14F3" w:rsidRDefault="00DD14F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D14F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О.В. </w:t>
            </w:r>
            <w:proofErr w:type="spellStart"/>
            <w:r w:rsidRPr="00DD14F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Верюжская</w:t>
            </w:r>
            <w:proofErr w:type="spellEnd"/>
          </w:p>
        </w:tc>
      </w:tr>
    </w:tbl>
    <w:p w14:paraId="59843EDA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16C1D78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BB34A20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82F9D0B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5A88CBB" w14:textId="77777777"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E2BC4B1" w14:textId="77777777" w:rsidR="001B004E" w:rsidRPr="00DD14F3" w:rsidRDefault="00A1261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1B004E" w:rsidRPr="00DD14F3" w:rsidSect="00DD14F3">
          <w:headerReference w:type="default" r:id="rId8"/>
          <w:headerReference w:type="first" r:id="rId9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DD14F3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DD14F3">
        <w:rPr>
          <w:rFonts w:ascii="PT Astra Serif" w:hAnsi="PT Astra Serif" w:cs="PT Astra Serif"/>
          <w:sz w:val="26"/>
          <w:szCs w:val="26"/>
        </w:rPr>
        <w:t xml:space="preserve"> </w:t>
      </w: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10257D37" w14:textId="77777777" w:rsidR="001B004E" w:rsidRPr="00DD14F3" w:rsidRDefault="00A778C8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09416254" w14:textId="77777777" w:rsidR="00A778C8" w:rsidRDefault="00A126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D14F3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A778C8">
        <w:rPr>
          <w:rFonts w:ascii="PT Astra Serif" w:eastAsia="PT Astra Serif" w:hAnsi="PT Astra Serif" w:cs="PT Astra Serif"/>
          <w:sz w:val="26"/>
          <w:szCs w:val="26"/>
        </w:rPr>
        <w:t>ом</w:t>
      </w:r>
      <w:r w:rsidRPr="00DD14F3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</w:p>
    <w:p w14:paraId="2C65DE99" w14:textId="77777777" w:rsidR="001B004E" w:rsidRPr="00DD14F3" w:rsidRDefault="00A126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D14F3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77DB4D2C" w14:textId="77777777" w:rsidR="001B004E" w:rsidRPr="00A12617" w:rsidRDefault="001B004E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32C90F7" w14:textId="77777777" w:rsidR="00DD14F3" w:rsidRPr="00DD14F3" w:rsidRDefault="00DD14F3" w:rsidP="00DD14F3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3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3"/>
    </w:p>
    <w:p w14:paraId="4FC2107F" w14:textId="77777777" w:rsidR="00DD14F3" w:rsidRPr="00DD14F3" w:rsidRDefault="00DD14F3" w:rsidP="00DD14F3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62FFBDE3" w14:textId="77777777" w:rsidR="00DD14F3" w:rsidRPr="00DD14F3" w:rsidRDefault="00DD14F3" w:rsidP="00DD14F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0824A0EF" w14:textId="77777777" w:rsidR="00DD14F3" w:rsidRPr="00DD14F3" w:rsidRDefault="00DD14F3" w:rsidP="00DD14F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003EA0C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порядок предоставления государственной услуги, </w:t>
      </w:r>
      <w:r w:rsidRPr="00DD14F3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14:paraId="7DAAD5B8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D14F3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DD14F3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DD14F3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</w:t>
      </w:r>
      <w:hyperlink r:id="rId11" w:history="1">
        <w:r w:rsidRPr="00DD14F3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2" w:history="1">
        <w:r w:rsidRPr="00DD14F3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DD14F3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ab/>
      </w:r>
    </w:p>
    <w:p w14:paraId="1DD5F579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14:paraId="3436EDF6" w14:textId="77777777"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3A53C96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14:paraId="3B61BEB2" w14:textId="77777777"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2FDD8370" w14:textId="77777777"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6008322F" w14:textId="77777777"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57A0E64" w14:textId="77777777"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3" w:history="1">
        <w:r w:rsidRPr="00DD14F3">
          <w:rPr>
            <w:rStyle w:val="af4"/>
            <w:rFonts w:ascii="PT Astra Serif" w:hAnsi="PT Astra Serif"/>
            <w:color w:val="000000"/>
            <w:sz w:val="26"/>
            <w:szCs w:val="26"/>
            <w:lang w:val="en-US" w:eastAsia="ru-RU"/>
          </w:rPr>
          <w:t>info</w:t>
        </w:r>
        <w:r w:rsidRPr="00DD14F3">
          <w:rPr>
            <w:rStyle w:val="af4"/>
            <w:rFonts w:ascii="PT Astra Serif" w:hAnsi="PT Astra Serif"/>
            <w:color w:val="000000"/>
            <w:sz w:val="26"/>
            <w:szCs w:val="26"/>
            <w:lang w:eastAsia="ru-RU"/>
          </w:rPr>
          <w:t>@palata.tomsk.ru</w:t>
        </w:r>
      </w:hyperlink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686D996" w14:textId="77777777"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4" w:history="1">
        <w:r w:rsidRPr="00DD14F3">
          <w:rPr>
            <w:rStyle w:val="af4"/>
            <w:rFonts w:ascii="PT Astra Serif" w:hAnsi="PT Astra Serif"/>
            <w:color w:val="000000"/>
            <w:sz w:val="26"/>
            <w:szCs w:val="26"/>
          </w:rPr>
          <w:t>http://www.gosuslugi.ru</w:t>
        </w:r>
      </w:hyperlink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E561F5E" w14:textId="77777777" w:rsidR="00DD14F3" w:rsidRPr="00DD14F3" w:rsidRDefault="00DD14F3" w:rsidP="00DD14F3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68FE24C0" w14:textId="77777777"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8D4BE2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148FC74C" w14:textId="77777777"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6ADD5C17" w14:textId="77777777"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bookmarkStart w:id="4" w:name="_Hlk170137735"/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bookmarkEnd w:id="4"/>
    <w:p w14:paraId="4922C203" w14:textId="77777777"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5" w:name="_Hlk170138460"/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5"/>
      <w:r w:rsidRPr="00DD14F3">
        <w:rPr>
          <w:rFonts w:ascii="PT Astra Serif" w:hAnsi="PT Astra Serif"/>
          <w:color w:val="000000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14:paraId="5579B70B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970058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1991C2E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07EFA34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0F571EC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1C447F2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ACFB4BF" w14:textId="77777777"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5D55BD3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D4962F7" w14:textId="77777777" w:rsidR="00DD14F3" w:rsidRPr="00DD14F3" w:rsidRDefault="00DD14F3" w:rsidP="00DD14F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14:paraId="4366721A" w14:textId="77777777" w:rsidR="00DD14F3" w:rsidRPr="00DD14F3" w:rsidRDefault="00DD14F3" w:rsidP="00DD14F3">
      <w:pPr>
        <w:pStyle w:val="a7"/>
        <w:spacing w:after="0" w:line="240" w:lineRule="auto"/>
        <w:ind w:left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14:paraId="4C341727" w14:textId="77777777" w:rsidR="00DD14F3" w:rsidRPr="00DD14F3" w:rsidRDefault="00DD14F3" w:rsidP="00DD14F3">
      <w:pPr>
        <w:pStyle w:val="aff5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14:paraId="0569067E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Департаментом.</w:t>
      </w:r>
    </w:p>
    <w:p w14:paraId="292AC2A7" w14:textId="77777777" w:rsidR="00DD14F3" w:rsidRPr="00DD14F3" w:rsidRDefault="00DD14F3" w:rsidP="00DD14F3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687A40F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14:paraId="351ACB0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перевозчиков легковым такси;</w:t>
      </w:r>
    </w:p>
    <w:p w14:paraId="5FEA8A3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14:paraId="43C5BAFF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14:paraId="13A3A00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14:paraId="073E184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14:paraId="74358A4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14:paraId="4506614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14:paraId="20CF473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14:paraId="4AEB37E8" w14:textId="77777777"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3CCCAAF4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разрешения;</w:t>
      </w:r>
    </w:p>
    <w:p w14:paraId="12C72D28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пять рабочих дней со дня приема заявления или уведомления о внесении изменений в региональный реестр перевозчиков легковым такси;</w:t>
      </w:r>
    </w:p>
    <w:p w14:paraId="7E1C1B30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разрешения;</w:t>
      </w:r>
    </w:p>
    <w:p w14:paraId="174C0178" w14:textId="77777777"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перевозчиков легковым такси.</w:t>
      </w:r>
    </w:p>
    <w:p w14:paraId="59E103FA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14:paraId="28626E2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14:paraId="6329A4D0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№ 210-ФЗ;</w:t>
      </w:r>
    </w:p>
    <w:p w14:paraId="4FA4B20D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№ 580-ФЗ;</w:t>
      </w:r>
    </w:p>
    <w:p w14:paraId="7C4F8B8A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14:paraId="12A91FC7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14:paraId="7D34C578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Постановление Правительства Российской Федерации от 25.06.2012 № 634             «О видах электронной подписи, использование которых допускается при обращении за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получением государственных и муниципальных услуг» (далее – постановление Правительства № 634);</w:t>
      </w:r>
    </w:p>
    <w:p w14:paraId="6C8884E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DD14F3">
        <w:rPr>
          <w:rFonts w:ascii="PT Astra Serif" w:hAnsi="PT Astra Serif"/>
          <w:color w:val="000000"/>
          <w:sz w:val="26"/>
          <w:szCs w:val="26"/>
        </w:rPr>
        <w:t>отдельных законодательных актов Томской области»;</w:t>
      </w:r>
    </w:p>
    <w:p w14:paraId="4C606D83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14:paraId="2A560658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6" w:name="_Hlk137642974"/>
      <w:r w:rsidRPr="00DD14F3">
        <w:rPr>
          <w:rFonts w:ascii="PT Astra Serif" w:hAnsi="PT Astra Serif"/>
          <w:color w:val="000000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6"/>
      <w:r w:rsidRPr="00DD14F3">
        <w:rPr>
          <w:rFonts w:ascii="PT Astra Serif" w:hAnsi="PT Astra Serif"/>
          <w:color w:val="000000"/>
          <w:sz w:val="26"/>
          <w:szCs w:val="26"/>
        </w:rPr>
        <w:t xml:space="preserve"> (далее – Положение).</w:t>
      </w:r>
    </w:p>
    <w:p w14:paraId="413E29F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08DC09C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14:paraId="7C70ABA0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к Положению; </w:t>
      </w:r>
    </w:p>
    <w:p w14:paraId="0975152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6BB8848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14:paraId="20C029D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14:paraId="071138E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д) опись прилагаемых документов (в случае представления заявления на бумажном носителе);</w:t>
      </w:r>
    </w:p>
    <w:p w14:paraId="3AC1BB8F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перевозчиков легковым такси в одном из случаев, предусмотренных частью 2 статьи 7 Федерального закона № 580-ФЗ:</w:t>
      </w:r>
    </w:p>
    <w:p w14:paraId="35452029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37EF9C1D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7E44C87E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14:paraId="2FCC8050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14:paraId="53633E53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для внесения изменений в региональный реестр перевозчиков легковым такси  в случаях, предусмотренных частью 8 статьи 7 Федерального закона № 580-ФЗ:</w:t>
      </w:r>
    </w:p>
    <w:p w14:paraId="215AD803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351DA71C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изменений;</w:t>
      </w:r>
    </w:p>
    <w:p w14:paraId="4DA0A39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 – заявление об аннулировании действия разрешения по форме согласно приложению № 5 к Положению;</w:t>
      </w:r>
    </w:p>
    <w:p w14:paraId="26B1414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такси  по форме согласно приложению № 8 к Положению.</w:t>
      </w:r>
    </w:p>
    <w:p w14:paraId="7921538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или уведомления и прилагаемые к ним документы предоставляются </w:t>
      </w:r>
      <w:bookmarkStart w:id="7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8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8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9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9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0E8F022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F5208A8" w14:textId="77777777"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2922C5E3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5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16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DD14F3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7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DD14F3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DD14F3">
        <w:rPr>
          <w:rFonts w:ascii="PT Astra Serif" w:hAnsi="PT Astra Serif"/>
          <w:color w:val="000000"/>
          <w:sz w:val="26"/>
          <w:szCs w:val="26"/>
        </w:rPr>
        <w:t>постановления Правительства № 634.</w:t>
      </w:r>
    </w:p>
    <w:p w14:paraId="360E596D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16.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5F897AC5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17. Основания для приостановления предоставления государственной услуги отсутствуют.</w:t>
      </w:r>
    </w:p>
    <w:p w14:paraId="3837BF0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18.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14:paraId="4DA8DCE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622FE7A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62D5F78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14:paraId="458619C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21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2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истек в соответствии с законодательством Российской Федерации об административных правонарушениях.</w:t>
      </w:r>
    </w:p>
    <w:p w14:paraId="44972342" w14:textId="77777777" w:rsidR="00DD14F3" w:rsidRPr="00DD14F3" w:rsidRDefault="00DD14F3" w:rsidP="00DD14F3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19.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14:paraId="75307783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5F65C2F1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21. </w:t>
      </w:r>
      <w:bookmarkStart w:id="10" w:name="_Hlk163051976"/>
      <w:bookmarkStart w:id="11" w:name="_Hlk163054371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10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5DF4762F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0666D2BA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2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2"/>
      <w:r w:rsidRPr="00DD14F3">
        <w:rPr>
          <w:rFonts w:ascii="PT Astra Serif" w:hAnsi="PT Astra Serif"/>
          <w:color w:val="000000"/>
          <w:sz w:val="26"/>
          <w:szCs w:val="26"/>
        </w:rPr>
        <w:t xml:space="preserve">» (далее – </w:t>
      </w:r>
      <w:bookmarkStart w:id="13" w:name="_Hlk169698376"/>
      <w:r w:rsidRPr="00DD14F3">
        <w:rPr>
          <w:rFonts w:ascii="PT Astra Serif" w:hAnsi="PT Astra Serif"/>
          <w:color w:val="000000"/>
          <w:sz w:val="26"/>
          <w:szCs w:val="26"/>
        </w:rPr>
        <w:t>ФГИС ПГС</w:t>
      </w:r>
      <w:bookmarkEnd w:id="13"/>
      <w:r w:rsidRPr="00DD14F3">
        <w:rPr>
          <w:rFonts w:ascii="PT Astra Serif" w:hAnsi="PT Astra Serif"/>
          <w:color w:val="000000"/>
          <w:sz w:val="26"/>
          <w:szCs w:val="26"/>
        </w:rPr>
        <w:t>) в течение одного рабочего дня со дня его поступления в Департамент.</w:t>
      </w:r>
    </w:p>
    <w:bookmarkEnd w:id="11"/>
    <w:p w14:paraId="31AEE165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D099F88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1539F4F5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6B771898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23. Прием запроса осуществляется в специально выделенном для этих целей помещении (присутственном месте).</w:t>
      </w:r>
    </w:p>
    <w:p w14:paraId="52F764E5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77E691C2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372C73F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3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45529AD2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0D0A4974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5EB08E7A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656C606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39F796A4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6A5AEFD6" w14:textId="77777777" w:rsidR="00DD14F3" w:rsidRPr="00DD14F3" w:rsidRDefault="00DD14F3" w:rsidP="00DD14F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27. Показателями доступности и качества государственной услуги являются:</w:t>
      </w:r>
    </w:p>
    <w:p w14:paraId="3DAFD1E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1D14CA7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1A6E8A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3B3830D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5B5E68A" w14:textId="77777777"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E5A3ECE" w14:textId="77777777" w:rsidR="00DD14F3" w:rsidRPr="00DD14F3" w:rsidRDefault="00DD14F3" w:rsidP="00DD14F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47285CA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727710C9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5CCBEFF8" w14:textId="77777777" w:rsidR="00DD14F3" w:rsidRPr="00DD14F3" w:rsidRDefault="00DD14F3" w:rsidP="00DD14F3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16C1EE2A" w14:textId="77777777" w:rsidR="00DD14F3" w:rsidRPr="00DD14F3" w:rsidRDefault="00DD14F3" w:rsidP="00DD14F3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28DA786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6049FBA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11474521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14:paraId="7633BD34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color w:val="000000"/>
          <w:sz w:val="26"/>
          <w:szCs w:val="26"/>
        </w:rPr>
      </w:pPr>
    </w:p>
    <w:p w14:paraId="39EE794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29. Предоставление государственной услуги включает в себя следующие административные процедуры:</w:t>
      </w:r>
    </w:p>
    <w:p w14:paraId="0CAEE57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14:paraId="2CA5F62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14:paraId="75E1DE0F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направление (вручение) результатов рассмотрения запроса о предоставлении государственной услуги заявителю.</w:t>
      </w:r>
    </w:p>
    <w:p w14:paraId="7510CAC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203F17C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3.1. Прием и регистрация запроса о предоставлении государственной услуги</w:t>
      </w:r>
    </w:p>
    <w:p w14:paraId="2F7FA95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14:paraId="4F8F96F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29E617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30.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 или уведомления, предусмотренных частью 1 статьи 4 Федерального закона № 580-ФЗ и прилагаемых к ним документов, путем их предоставления на бумажном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в электронной форме посредством ЕПГУ.</w:t>
      </w:r>
    </w:p>
    <w:p w14:paraId="210DB16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31. </w:t>
      </w:r>
      <w:bookmarkStart w:id="14" w:name="_Hlk163145665"/>
      <w:r w:rsidRPr="00DD14F3">
        <w:rPr>
          <w:rFonts w:ascii="PT Astra Serif" w:hAnsi="PT Astra Serif"/>
          <w:color w:val="000000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непосредственно в Департамент </w:t>
      </w:r>
      <w:bookmarkStart w:id="15" w:name="_Hlk163145751"/>
      <w:r w:rsidRPr="00DD14F3">
        <w:rPr>
          <w:rFonts w:ascii="PT Astra Serif" w:hAnsi="PT Astra Serif"/>
          <w:color w:val="000000"/>
          <w:sz w:val="26"/>
          <w:szCs w:val="26"/>
        </w:rPr>
        <w:t>при личном обращении</w:t>
      </w:r>
      <w:bookmarkEnd w:id="15"/>
      <w:r w:rsidRPr="00DD14F3">
        <w:rPr>
          <w:rFonts w:ascii="PT Astra Serif" w:hAnsi="PT Astra Serif"/>
          <w:color w:val="000000"/>
          <w:sz w:val="26"/>
          <w:szCs w:val="26"/>
        </w:rPr>
        <w:t xml:space="preserve">, через МФЦ, </w:t>
      </w:r>
      <w:bookmarkEnd w:id="14"/>
      <w:r w:rsidRPr="00DD14F3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ЕПГУ, осуществляет специалист комитета. </w:t>
      </w:r>
    </w:p>
    <w:p w14:paraId="255B857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 </w:t>
      </w:r>
      <w:bookmarkStart w:id="16" w:name="_Hlk163057743"/>
      <w:r w:rsidRPr="00DD14F3">
        <w:rPr>
          <w:rFonts w:ascii="PT Astra Serif" w:hAnsi="PT Astra Serif"/>
          <w:color w:val="000000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16"/>
      <w:r w:rsidRPr="00DD14F3">
        <w:rPr>
          <w:rFonts w:ascii="PT Astra Serif" w:hAnsi="PT Astra Serif"/>
          <w:color w:val="000000"/>
          <w:sz w:val="26"/>
          <w:szCs w:val="26"/>
        </w:rPr>
        <w:t xml:space="preserve">регистрирует </w:t>
      </w:r>
      <w:bookmarkStart w:id="17" w:name="_Hlk163118948"/>
      <w:bookmarkStart w:id="18" w:name="_Hlk163058886"/>
      <w:r w:rsidRPr="00DD14F3">
        <w:rPr>
          <w:rFonts w:ascii="PT Astra Serif" w:hAnsi="PT Astra Serif"/>
          <w:color w:val="000000"/>
          <w:sz w:val="26"/>
          <w:szCs w:val="26"/>
        </w:rPr>
        <w:t xml:space="preserve">поступивший запрос о предоставлении государственной услуги </w:t>
      </w:r>
      <w:bookmarkEnd w:id="17"/>
      <w:r w:rsidRPr="00DD14F3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19" w:name="_Hlk163054600"/>
      <w:r w:rsidRPr="00DD14F3">
        <w:rPr>
          <w:rFonts w:ascii="PT Astra Serif" w:hAnsi="PT Astra Serif"/>
          <w:color w:val="000000"/>
          <w:sz w:val="26"/>
          <w:szCs w:val="26"/>
        </w:rPr>
        <w:t xml:space="preserve">Журнале регистрации запросов </w:t>
      </w:r>
      <w:bookmarkEnd w:id="18"/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19"/>
      <w:r w:rsidRPr="00DD14F3">
        <w:rPr>
          <w:rFonts w:ascii="PT Astra Serif" w:hAnsi="PT Astra Serif"/>
          <w:color w:val="000000"/>
          <w:sz w:val="26"/>
          <w:szCs w:val="26"/>
        </w:rPr>
        <w:t xml:space="preserve"> и незамедлительно передает его председателю комитета.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14:paraId="431C509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32. Прием и регистрацию </w:t>
      </w:r>
      <w:bookmarkStart w:id="20" w:name="_Hlk163056491"/>
      <w:r w:rsidRPr="00DD14F3">
        <w:rPr>
          <w:rFonts w:ascii="PT Astra Serif" w:hAnsi="PT Astra Serif"/>
          <w:color w:val="000000"/>
          <w:sz w:val="26"/>
          <w:szCs w:val="26"/>
        </w:rPr>
        <w:t>запроса о предоставлении государственной услуги</w:t>
      </w:r>
      <w:bookmarkEnd w:id="20"/>
      <w:r w:rsidRPr="00DD14F3">
        <w:rPr>
          <w:rFonts w:ascii="PT Astra Serif" w:hAnsi="PT Astra Serif"/>
          <w:color w:val="000000"/>
          <w:sz w:val="26"/>
          <w:szCs w:val="26"/>
        </w:rPr>
        <w:t xml:space="preserve">, поданного заявителем </w:t>
      </w:r>
      <w:bookmarkStart w:id="21" w:name="_Hlk163145732"/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bookmarkEnd w:id="21"/>
      <w:r w:rsidRPr="00DD14F3">
        <w:rPr>
          <w:rFonts w:ascii="PT Astra Serif" w:hAnsi="PT Astra Serif"/>
          <w:color w:val="000000"/>
          <w:sz w:val="26"/>
          <w:szCs w:val="26"/>
        </w:rPr>
        <w:t>, осуществляет сотрудник Департамента, ответственный за прием входящей корреспонденции.</w:t>
      </w:r>
    </w:p>
    <w:p w14:paraId="304D993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Сотрудник Департамента, ответственный за прием входящей корреспонденции, </w:t>
      </w:r>
      <w:bookmarkStart w:id="22" w:name="_Hlk163058836"/>
      <w:bookmarkStart w:id="23" w:name="_Hlk163054775"/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поступления запроса о предоставлении государственной услуги регистрирует его </w:t>
      </w:r>
      <w:bookmarkEnd w:id="22"/>
      <w:r w:rsidRPr="00DD14F3">
        <w:rPr>
          <w:rFonts w:ascii="PT Astra Serif" w:hAnsi="PT Astra Serif"/>
          <w:color w:val="000000"/>
          <w:sz w:val="26"/>
          <w:szCs w:val="26"/>
        </w:rPr>
        <w:t>в Журнале регистрации входящей корреспонденции и незамедлительно передает председателю комитета.</w:t>
      </w:r>
    </w:p>
    <w:p w14:paraId="2BFA8D7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24" w:name="_Hlk163144900"/>
      <w:r w:rsidRPr="00DD14F3">
        <w:rPr>
          <w:rFonts w:ascii="PT Astra Serif" w:hAnsi="PT Astra Serif"/>
          <w:color w:val="000000"/>
          <w:sz w:val="26"/>
          <w:szCs w:val="26"/>
        </w:rPr>
        <w:t>Журнале регистрации запросов</w:t>
      </w:r>
      <w:bookmarkEnd w:id="24"/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461215E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25" w:name="_Hlk163206557"/>
      <w:r w:rsidRPr="00DD14F3">
        <w:rPr>
          <w:rFonts w:ascii="PT Astra Serif" w:hAnsi="PT Astra Serif"/>
          <w:color w:val="000000"/>
          <w:sz w:val="26"/>
          <w:szCs w:val="26"/>
        </w:rPr>
        <w:t>специалиста комитета, ответственного за  предоставление государственной услуги</w:t>
      </w:r>
      <w:bookmarkEnd w:id="25"/>
      <w:r w:rsidRPr="00DD14F3">
        <w:rPr>
          <w:rFonts w:ascii="PT Astra Serif" w:hAnsi="PT Astra Serif"/>
          <w:color w:val="000000"/>
          <w:sz w:val="26"/>
          <w:szCs w:val="26"/>
        </w:rPr>
        <w:t>,  путем проставления фамилии и инициалов специалиста комитета в Журнале регистрации запросов, и незамедлительно 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14:paraId="3EDFFD1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bookmarkEnd w:id="23"/>
    <w:p w14:paraId="31FC321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331A900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</w:t>
      </w:r>
    </w:p>
    <w:p w14:paraId="1D14E13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14:paraId="4510F86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716B088" w14:textId="77777777"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Предоставление разрешения</w:t>
      </w:r>
    </w:p>
    <w:p w14:paraId="7C7F29D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14:paraId="3574440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35. Основанием для начала административной процедуры является получение запроса о предоставлении разрешения специалистом комитета.</w:t>
      </w:r>
    </w:p>
    <w:p w14:paraId="4862287E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36. Специалист комитета вносит сведения о запросе о предоставлении разрешения, </w:t>
      </w:r>
      <w:bookmarkStart w:id="26" w:name="_Hlk163223011"/>
      <w:r w:rsidRPr="00DD14F3">
        <w:rPr>
          <w:rFonts w:ascii="PT Astra Serif" w:hAnsi="PT Astra Serif"/>
          <w:iCs/>
          <w:color w:val="000000"/>
          <w:sz w:val="26"/>
          <w:szCs w:val="26"/>
        </w:rPr>
        <w:t>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</w:t>
      </w:r>
      <w:bookmarkEnd w:id="26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, в ФГИС ПГС. </w:t>
      </w:r>
    </w:p>
    <w:p w14:paraId="78B837D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37.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4E436403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соответствие требованиям законодательства формы и содержания запроса о предоставлении разрешения;</w:t>
      </w:r>
    </w:p>
    <w:p w14:paraId="0A609B63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предоставлении разрешения у подписавшего документ заявителя. </w:t>
      </w:r>
    </w:p>
    <w:p w14:paraId="3735E5B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38. В случае если заявление о предоставлении разрешения оформлено с нарушением  предъявляемых требований и (или) документы, которые прилагаются к заявлению о предоставлении разрешения представлены  не в полном объеме, специалист комитета в срок, не превышающий трех рабочих дней со дня получения запроса о предоставлении разрешения,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29BA01D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7" w:name="_Hlk163225997"/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5FE5213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8" w:name="_Hlk163224059"/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</w:t>
      </w:r>
    </w:p>
    <w:p w14:paraId="743931B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</w:t>
      </w:r>
      <w:bookmarkStart w:id="29" w:name="_Hlk163727564"/>
      <w:r w:rsidRPr="00DD14F3">
        <w:rPr>
          <w:rFonts w:ascii="PT Astra Serif" w:hAnsi="PT Astra Serif"/>
          <w:color w:val="000000"/>
          <w:sz w:val="26"/>
          <w:szCs w:val="26"/>
        </w:rPr>
        <w:t>или иным способом</w:t>
      </w:r>
      <w:bookmarkEnd w:id="29"/>
      <w:r w:rsidRPr="00DD14F3">
        <w:rPr>
          <w:rFonts w:ascii="PT Astra Serif" w:hAnsi="PT Astra Serif"/>
          <w:color w:val="000000"/>
          <w:sz w:val="26"/>
          <w:szCs w:val="26"/>
        </w:rPr>
        <w:t xml:space="preserve">, если такой способ указан заявителем в заявлении о предоставлении разрешения, в случае, если запрос о предоставлении разрешения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bookmarkEnd w:id="27"/>
    <w:bookmarkEnd w:id="28"/>
    <w:p w14:paraId="5134624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39. В случае, если заявление о предоставлении разрешения и (или) прилагаемые к нему документы, предоставленные заявителем в целях устранения нарушений,  выявленных в соответствии с абзацем первым пункта 38 настоящего Административного регламента не соответствуют предъявляемым к ним требованиям, специалист комитета </w:t>
      </w:r>
      <w:bookmarkStart w:id="30" w:name="_Hlk169782524"/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указанных заявления и (или) прилагаемых к нему документов </w:t>
      </w:r>
      <w:bookmarkEnd w:id="30"/>
      <w:r w:rsidRPr="00DD14F3">
        <w:rPr>
          <w:rFonts w:ascii="PT Astra Serif" w:hAnsi="PT Astra Serif"/>
          <w:color w:val="000000"/>
          <w:sz w:val="26"/>
          <w:szCs w:val="26"/>
        </w:rPr>
        <w:t xml:space="preserve">готовит проект </w:t>
      </w:r>
      <w:bookmarkStart w:id="31" w:name="_Hlk169797242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bookmarkEnd w:id="31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61AA940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2" w:name="_Hlk169797334"/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bookmarkEnd w:id="32"/>
    <w:p w14:paraId="67FED69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>подписывает его и возвращает специалисту комитета для направления заявителю.</w:t>
      </w:r>
    </w:p>
    <w:p w14:paraId="367C5D1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5C0B1DB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председателя комитета, способом, обеспечивающим подтверждение доставки приказа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предоставлении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</w:t>
      </w:r>
    </w:p>
    <w:p w14:paraId="317F7C0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предоставлении разрешения, в случае, если запрос о предоставлении разрешения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02C4DE46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 предусмотренной настоящим пунктом составляет три рабочих дня со дня приема и регистрации заявления о предоставлении разрешения и (или)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p w14:paraId="558FE7D7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40. В случае, если заявление о предоставлении разрешения 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разрешения в соответствии с частью 9 </w:t>
      </w:r>
      <w:hyperlink r:id="rId24" w:history="1">
        <w:r w:rsidRPr="00DD14F3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>5 Федерального закона № 580-ФЗ.</w:t>
      </w:r>
    </w:p>
    <w:p w14:paraId="0CBDF6BB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комитета, устанавливая наличие основания для отказа в удовлетворении заявления о предоставлении разрешения,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области, Г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осударственной информационной системы о государственных и муниципальных платежах.</w:t>
      </w:r>
    </w:p>
    <w:p w14:paraId="6EAF2352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разрешения, специалист комитета в течение одного рабочего дня со дня выявления оснований для отказа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33" w:name="_Hlk169700486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34" w:name="_Hlk169700652"/>
      <w:r w:rsidRPr="00DD14F3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bookmarkEnd w:id="33"/>
      <w:bookmarkEnd w:id="34"/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разрешения.</w:t>
      </w:r>
    </w:p>
    <w:p w14:paraId="4FEAF44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5" w:name="_Hlk169797210"/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</w:t>
      </w:r>
    </w:p>
    <w:p w14:paraId="03A9380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разрешения специалист комитета составляет по форме согласно приложению № 4 к Положению. </w:t>
      </w:r>
    </w:p>
    <w:bookmarkEnd w:id="35"/>
    <w:p w14:paraId="0DD668C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14:paraId="757DD7FA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42. Специалист комитета в день получения подписанного председателем комитета </w:t>
      </w:r>
      <w:bookmarkStart w:id="36" w:name="_Hlk169700705"/>
      <w:r w:rsidRPr="00DD14F3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36"/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77D39B89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о предоставлении разрешения 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 </w:t>
      </w:r>
    </w:p>
    <w:p w14:paraId="0C02D195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предоставлении разрешения, в случае, если запрос о предоставлении разрешения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632EE983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43. В случае, если заявление о предоставлении разрешения и прилагаемые к нему документы соответствуют предъявляемым к ним требованиям, специалист комитета в день выявления оснований для удовлетворения заявления о предоставлении разрешения готовит </w:t>
      </w:r>
      <w:bookmarkStart w:id="37" w:name="_Hlk16979748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о предоставлении </w:t>
      </w:r>
      <w:bookmarkEnd w:id="3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разрешения.</w:t>
      </w:r>
    </w:p>
    <w:p w14:paraId="19C14320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о предоставлении 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2638D1C2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Проект уведомления о принятии решения об удовлетворении заявления о предоставлении разрешения специалист комитета составляет по форме согласно приложению № 2 к Положению.</w:t>
      </w:r>
    </w:p>
    <w:p w14:paraId="6CD3BC9E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о предоставлении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разрешения подписывает их и возвращает специалисту комитета для направления заявителю.</w:t>
      </w:r>
    </w:p>
    <w:p w14:paraId="11F7DBA2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44.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Специалист комитета в день получения подписанного председателем комитета уведомления о принятии решения об удовлетворении заявления о предоставлении разрешения направляет его заявителю:</w:t>
      </w:r>
    </w:p>
    <w:p w14:paraId="6CB18E6C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о предоставлении разрешения 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 </w:t>
      </w:r>
    </w:p>
    <w:p w14:paraId="72B1A464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предоставлении разрешения, в случае, если запрос о предоставлении разрешения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23FC848B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97597D9" w14:textId="77777777" w:rsidR="00DD14F3" w:rsidRPr="00DD14F3" w:rsidRDefault="00DD14F3" w:rsidP="00DD14F3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Внесение изменений в региональный реестр перевозчиков легковым такси</w:t>
      </w:r>
    </w:p>
    <w:p w14:paraId="1F4F2106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9B297B5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45. Основанием для начала административной процедуры является получение запроса о внесении изменений в региональный реестр перевозчиков легковым такси специалистом комитета.</w:t>
      </w:r>
    </w:p>
    <w:p w14:paraId="1372BAE5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46. Специалист комитета вносит сведения о запросе о внесении изменений в региональный реестр перевозчиков легковым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 </w:t>
      </w:r>
    </w:p>
    <w:p w14:paraId="3378A94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lastRenderedPageBreak/>
        <w:t xml:space="preserve">47.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3701CFB9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заявления или уведомления о внесении изменений в региональный реестр перевозчиков легковым такси и прилагаемых к ним документов;</w:t>
      </w:r>
    </w:p>
    <w:p w14:paraId="5B8AAD05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или уведомления о внесении изменений в региональный реестр перевозчиков легковым такси у подписавшего документ заявителя. </w:t>
      </w:r>
    </w:p>
    <w:p w14:paraId="721C773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48. В случае, если заявление или уведомление о внесении изменений в региональный реестр </w:t>
      </w:r>
      <w:bookmarkStart w:id="38" w:name="_Hlk170209204"/>
      <w:r w:rsidRPr="00DD14F3">
        <w:rPr>
          <w:rFonts w:ascii="PT Astra Serif" w:hAnsi="PT Astra Serif"/>
          <w:color w:val="000000"/>
          <w:sz w:val="26"/>
          <w:szCs w:val="26"/>
        </w:rPr>
        <w:t xml:space="preserve">перевозчиков легковым такси </w:t>
      </w:r>
      <w:bookmarkEnd w:id="38"/>
      <w:r w:rsidRPr="00DD14F3">
        <w:rPr>
          <w:rFonts w:ascii="PT Astra Serif" w:hAnsi="PT Astra Serif"/>
          <w:color w:val="000000"/>
          <w:sz w:val="26"/>
          <w:szCs w:val="26"/>
        </w:rPr>
        <w:t xml:space="preserve">оформлены с нарушением предъявляемых требований и (или) документы, которые прилагаются к заявлению или уведомлению о внесении изменений в региональный реестр перевозчиков легковым такси представлены не в полном объеме, специалист комитета в срок, не превышающий трех рабочих дней со дня получения запроса о внесении изменений в региональный реестр перевозчиков легковым такси,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4916C0D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08EFD63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перевозчиков легковым такси был подан заявителем в форме электронных документов (пакета электронных документов);</w:t>
      </w:r>
    </w:p>
    <w:p w14:paraId="73F8B51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или уведомлении о внесении изменений в региональный реестр перевозчиков легковым такси, в случае, если запрос о внесении изменений в региональный реестр перевозчиков легковым такси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27493D4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49. В случае, если заявление или уведомление о внесении изменений в региональный реестр </w:t>
      </w:r>
      <w:bookmarkStart w:id="39" w:name="_Hlk170209461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39"/>
      <w:r w:rsidRPr="00DD14F3">
        <w:rPr>
          <w:rFonts w:ascii="PT Astra Serif" w:hAnsi="PT Astra Serif"/>
          <w:color w:val="000000"/>
          <w:sz w:val="26"/>
          <w:szCs w:val="26"/>
        </w:rPr>
        <w:t xml:space="preserve">и (или) прилагаемые к ним документы, предоставленные заявителем в целях устранения нарушений,  выявленных в соответствии с абзацем первым пункта 48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3FBFBC1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39A03B5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 подписывает его и возвращает специалисту комитета для направления заявителю.</w:t>
      </w:r>
    </w:p>
    <w:p w14:paraId="53104E4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3398721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председателя комитета, способом, обеспечивающим подтверждение доставки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запроса </w:t>
      </w:r>
      <w:bookmarkStart w:id="40" w:name="_Hlk169711512"/>
      <w:bookmarkStart w:id="41" w:name="_Hlk169711255"/>
      <w:r w:rsidRPr="00DD14F3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bookmarkEnd w:id="40"/>
      <w:bookmarkEnd w:id="41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представлен заявителем в форме электронных документов (пакета электронных документов);</w:t>
      </w:r>
    </w:p>
    <w:p w14:paraId="7A5E4DFF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или уведомлении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0EE327D3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или уведомления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прилагаемых к нему документов, представленных заявителем в целях устранения нарушений, выявленных в соответствии с абзацем первым пункта 48 настоящего Административного регламента.</w:t>
      </w:r>
    </w:p>
    <w:p w14:paraId="3B7B8A9E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50. В случае, если заявление о внесении изменений в региональный реестр перевозчиков легковым такси и прилагаемые к ним документы соответствуют предъявляемым к ним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7 </w:t>
      </w:r>
      <w:hyperlink r:id="rId25" w:history="1">
        <w:r w:rsidRPr="00DD14F3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>7 Федерального закона № 580-ФЗ.</w:t>
      </w:r>
    </w:p>
    <w:p w14:paraId="0D819563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3F4C9D1B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51. При установлении наличия оснований для отказа в удовлетворении </w:t>
      </w:r>
      <w:bookmarkStart w:id="42" w:name="_Hlk17021015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bookmarkEnd w:id="42"/>
      <w:r w:rsidRPr="00DD14F3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течение одного рабочего дня со дня выявления оснований для  отказа 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 и </w:t>
      </w:r>
      <w:bookmarkStart w:id="43" w:name="_Hlk169712266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44" w:name="_Hlk169712200"/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  <w:bookmarkEnd w:id="44"/>
    </w:p>
    <w:bookmarkEnd w:id="43"/>
    <w:p w14:paraId="7933D9BD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</w:t>
      </w:r>
    </w:p>
    <w:p w14:paraId="55352C0F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Проект уведомления о принятии решения об отказе в удовлетворении заявления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Calibri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специалист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lastRenderedPageBreak/>
        <w:t xml:space="preserve">комитета составляет по форме согласно приложению № 4 к Положению. </w:t>
      </w:r>
    </w:p>
    <w:p w14:paraId="73E813C9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и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проекта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внесении изменений в региональный реестр </w:t>
      </w:r>
      <w:bookmarkStart w:id="45" w:name="_Hlk170209956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bookmarkEnd w:id="45"/>
      <w:r w:rsidRPr="00DD14F3">
        <w:rPr>
          <w:rFonts w:ascii="PT Astra Serif" w:hAnsi="PT Astra Serif" w:cs="Calibri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14:paraId="294C0C25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52. Специалист комитета 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уведомления о принятии решения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</w:t>
      </w:r>
      <w:bookmarkStart w:id="46" w:name="_Hlk169712546"/>
      <w:r w:rsidRPr="00DD14F3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bookmarkEnd w:id="46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657AA04F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</w:t>
      </w:r>
      <w:bookmarkStart w:id="47" w:name="_Hlk169712758"/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о внесении изменений в региональный реестр </w:t>
      </w:r>
      <w:bookmarkEnd w:id="47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запрос о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в форме электронных документов (пакета электронных документов); </w:t>
      </w:r>
    </w:p>
    <w:p w14:paraId="2C64F1BC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</w:t>
      </w:r>
      <w:r w:rsidRPr="00DD14F3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о </w:t>
      </w:r>
      <w:r w:rsidRPr="00DD14F3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379A7684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53. В случае, если заявление или уведомление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прилагаемые к ним документы соответствуют предъявляемым к ним требованиям, специалист комитета в день выявления оснований для удовлетворения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готовит </w:t>
      </w:r>
      <w:bookmarkStart w:id="48" w:name="_Hlk169797678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</w:t>
      </w:r>
      <w:bookmarkEnd w:id="48"/>
      <w:r w:rsidRPr="00DD14F3">
        <w:rPr>
          <w:rFonts w:ascii="PT Astra Serif" w:hAnsi="PT Astra Serif" w:cs="PT Astra Serif"/>
          <w:color w:val="000000"/>
          <w:sz w:val="26"/>
          <w:szCs w:val="26"/>
        </w:rPr>
        <w:t>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3BC168C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 специалист комитета составляет по форме, утвержденной распоряжением Департамента. </w:t>
      </w:r>
    </w:p>
    <w:p w14:paraId="05DDE820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Проект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</w:t>
      </w:r>
      <w:r w:rsidRPr="00DD14F3">
        <w:rPr>
          <w:rFonts w:ascii="PT Astra Serif" w:hAnsi="PT Astra Serif" w:cs="PT Astra Serif"/>
          <w:b/>
          <w:i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приложению № 2 к Положению.</w:t>
      </w:r>
    </w:p>
    <w:p w14:paraId="2D1EC5D4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14:paraId="10982452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54.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Специалист комитета в день получения подписанного председателем комитета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внесении изменений в региональный реестр </w:t>
      </w:r>
      <w:bookmarkStart w:id="49" w:name="_Hlk170211399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49"/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37B60A26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 </w:t>
      </w:r>
    </w:p>
    <w:p w14:paraId="5DB01BA9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о </w:t>
      </w:r>
      <w:r w:rsidRPr="00DD14F3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482203A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BF2EEAA" w14:textId="77777777"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Аннулирование действия разрешения</w:t>
      </w:r>
    </w:p>
    <w:p w14:paraId="11BAD72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14:paraId="47DD0CD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55. Основанием для начала административной процедуры является получение заявления об аннулировании </w:t>
      </w:r>
      <w:bookmarkStart w:id="50" w:name="_Hlk170214736"/>
      <w:r w:rsidRPr="00DD14F3">
        <w:rPr>
          <w:rFonts w:ascii="PT Astra Serif" w:hAnsi="PT Astra Serif"/>
          <w:color w:val="000000"/>
          <w:sz w:val="26"/>
          <w:szCs w:val="26"/>
        </w:rPr>
        <w:t xml:space="preserve">действия разрешения </w:t>
      </w:r>
      <w:bookmarkEnd w:id="50"/>
      <w:r w:rsidRPr="00DD14F3">
        <w:rPr>
          <w:rFonts w:ascii="PT Astra Serif" w:hAnsi="PT Astra Serif"/>
          <w:color w:val="000000"/>
          <w:sz w:val="26"/>
          <w:szCs w:val="26"/>
        </w:rPr>
        <w:t>специалистом комитета.</w:t>
      </w:r>
    </w:p>
    <w:p w14:paraId="0642A93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56. Специалист комитета вносит сведения о запросе об </w:t>
      </w:r>
      <w:r w:rsidRPr="00DD14F3">
        <w:rPr>
          <w:rFonts w:ascii="PT Astra Serif" w:hAnsi="PT Astra Serif"/>
          <w:color w:val="000000"/>
          <w:sz w:val="26"/>
          <w:szCs w:val="26"/>
        </w:rPr>
        <w:t>аннулировании действия разрешения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 </w:t>
      </w:r>
    </w:p>
    <w:p w14:paraId="4662684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57.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4847B965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заявления об аннулировании действия разрешения;</w:t>
      </w:r>
    </w:p>
    <w:p w14:paraId="02A041B8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об аннулировании действия разрешения у подписавшего документ заявителя. </w:t>
      </w:r>
    </w:p>
    <w:p w14:paraId="5905E42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58. В случае если заявление об аннулировании действия разрешения оформлено с нарушением предъявляемых требований, специалист комитета в срок, не превышающий трех рабочих дней со дня получения  заявления об аннулировании действия разрешения, 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520E310A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057C361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об аннулировании действия разрешения был подан заявителем в форме электронного документа;</w:t>
      </w:r>
    </w:p>
    <w:p w14:paraId="0932A6B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об аннулировании действия разрешения, в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случае, если запрос об аннулировании действия разрешения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МФЦ.</w:t>
      </w:r>
    </w:p>
    <w:p w14:paraId="77332022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59. В случае, если заявление об аннулировании действия разрешения, предоставленное заявителем в целях устранения нарушений, выявленных в соответствии с абзацем первым пункта 58 настоящего Административного регламента не соответствует предъявляемым к нему требованиям, специалист комитета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7F64AE2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14:paraId="5479633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разрешения подписывает его и возвращает специалисту комитета для направления заявителю.</w:t>
      </w:r>
    </w:p>
    <w:p w14:paraId="4FE0CBA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51" w:name="_Hlk169770841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1"/>
      <w:r w:rsidRPr="00DD14F3">
        <w:rPr>
          <w:rFonts w:ascii="PT Astra Serif" w:hAnsi="PT Astra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7DF11A0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председателя комитета, способом, обеспечивающим подтверждение доставки приказа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14:paraId="2581963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bookmarkStart w:id="52" w:name="_Hlk169771074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2"/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776D14BF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об аннулировании действия разрешения, представленного заявителем в целях устранения нарушений, выявленных в соответствии с абзацем первым пункта 58 настоящего Административного регламента.</w:t>
      </w:r>
    </w:p>
    <w:p w14:paraId="2EC1CFE2" w14:textId="77777777" w:rsidR="00DD14F3" w:rsidRPr="00DD14F3" w:rsidRDefault="00DD14F3" w:rsidP="00DD14F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60. В случае, если заявление об аннулировании действия разрешения, соответствует предъявляемым к нему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разрешения.</w:t>
      </w:r>
    </w:p>
    <w:p w14:paraId="5C50EB8A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2768F031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разрешения, специалист комитета в день выявления оснований для отказа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заявления об аннулировании действия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14:paraId="7FD3403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специалист комитета составляет по форме, утвержденной распоряжением Департамента. </w:t>
      </w:r>
    </w:p>
    <w:p w14:paraId="66539BE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Проект уведомления о принятии решения об отказе в удовлетворении заявления об аннулировании действия разрешения специалист комитета составляет по форме согласно приложению № 4 к Положению.</w:t>
      </w:r>
      <w:r w:rsidRPr="00DD14F3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14:paraId="3091CF6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об аннулировании действия разрешения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53" w:name="_Hlk169773463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3"/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подписывает их и возвращает специалисту комитета для направления заявителю. </w:t>
      </w:r>
    </w:p>
    <w:p w14:paraId="64CE895E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62. Специалист комитета в день получения подписанного председателем комитета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уведомления о принятии решения об отказе в удовлетворении заявления </w:t>
      </w:r>
      <w:bookmarkStart w:id="54" w:name="_Hlk169783674"/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54"/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6278CB04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 </w:t>
      </w:r>
    </w:p>
    <w:p w14:paraId="4F11398F" w14:textId="77777777"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62DA0C5F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63. В случае, если заявление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в день выявления оснований для удовлетворения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6219882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p w14:paraId="088932BD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 приложению № 2 к Положению.</w:t>
      </w:r>
    </w:p>
    <w:p w14:paraId="126C25B9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14:paraId="59EFF25D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64. Специалист комитета в день получения подписанного председателем комитета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6531B08D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удовлетворении заявления </w:t>
      </w:r>
      <w:bookmarkStart w:id="55" w:name="_Hlk169783862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5"/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</w:t>
      </w:r>
    </w:p>
    <w:p w14:paraId="3E4EF81A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7690BFF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A21E56A" w14:textId="77777777"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Предоставление выписки</w:t>
      </w:r>
    </w:p>
    <w:p w14:paraId="716AD644" w14:textId="77777777"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из регионального реестра перевозчиков легковым такси</w:t>
      </w:r>
    </w:p>
    <w:p w14:paraId="2AAAE8D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9B33693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65.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начала административной процедуры является получение заявления о предоставлении выписки из регионального реестра перевозчиков легковым такси специалистом комитета.</w:t>
      </w:r>
    </w:p>
    <w:p w14:paraId="6B41A7A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66. Специалист комитета вносит сведения о запросе о предоставлении выписки из регионального реестра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p w14:paraId="50C899A3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67.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14:paraId="3ABAED70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bookmarkStart w:id="56" w:name="_Hlk170217250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56"/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14:paraId="3033B8C1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перевозчиков легковым такси у подписавшего документ заявителя. </w:t>
      </w:r>
    </w:p>
    <w:p w14:paraId="4B43A08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68. В случае, если заявление о предоставлении выписки из регионального реестра перевозчиков легковым такси оформлено с нарушением предъявляемых требований, специалист комитета в срок, не превышающий трех рабочих дней со дня приема заявления о предоставлении выписки из регионального реестра перевозчиков легковым такси, 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14:paraId="7C7126E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14:paraId="1BEEC5B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</w:t>
      </w:r>
      <w:bookmarkStart w:id="57" w:name="_Hlk169785182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DD14F3">
        <w:rPr>
          <w:rFonts w:ascii="PT Astra Serif" w:hAnsi="PT Astra Serif"/>
          <w:color w:val="000000"/>
          <w:sz w:val="26"/>
          <w:szCs w:val="26"/>
        </w:rPr>
        <w:t>регионального реестра перевозчиков легковым такси</w:t>
      </w:r>
      <w:bookmarkEnd w:id="57"/>
      <w:r w:rsidRPr="00DD14F3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электронного документа;</w:t>
      </w:r>
    </w:p>
    <w:p w14:paraId="3224985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или иным способом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, если такой способ указан заявителем в уведомлении </w:t>
      </w:r>
      <w:bookmarkStart w:id="58" w:name="_Hlk163556610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</w:t>
      </w:r>
      <w:bookmarkEnd w:id="58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регионального реестра перевозчиков легковым такси, в случае, если запрос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из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перевозчиков легковым такси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14:paraId="40F4E95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69. В случае, если заявление о предоставлении выписки из регионального реестра </w:t>
      </w:r>
      <w:bookmarkStart w:id="59" w:name="_Hlk170217430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59"/>
      <w:r w:rsidRPr="00DD14F3">
        <w:rPr>
          <w:rFonts w:ascii="PT Astra Serif" w:hAnsi="PT Astra Serif"/>
          <w:color w:val="000000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68 настоящего Административного регламента не соответствует предъявляемым к нему требованиям, специалист комитета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14:paraId="0EA7AC9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перевозчиков легковым такси специалист комитета составляет по форме, утвержденной распоряжением Департамента. </w:t>
      </w:r>
    </w:p>
    <w:p w14:paraId="51958A87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 предоставлении выписки из регионального реестра перевозчиков легковым такси подписывает его и возвращает специалисту комитета для направления заявителю.</w:t>
      </w:r>
    </w:p>
    <w:p w14:paraId="70F03D2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60" w:name="_Hlk169786595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End w:id="60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4B67C2E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председателя комитета, способом, обеспечивающим подтверждение доставки приказа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14:paraId="66AD3D48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1F14EECA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о предоставлении выписки из регионального реестра перевозчиков легковым такси, представленного заявителем в целях устранения нарушений, выявленных в соответствии с абзацем первым пункта 68 настоящего Административного регламента.</w:t>
      </w:r>
    </w:p>
    <w:p w14:paraId="011989FD" w14:textId="77777777" w:rsidR="00DD14F3" w:rsidRPr="00DD14F3" w:rsidRDefault="00DD14F3" w:rsidP="00DD14F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70. В случае, если заявление о предоставлении выписки из регионального реестра перевозчиков легковым такси соответствуют предъявляемым к нему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такси.</w:t>
      </w:r>
    </w:p>
    <w:p w14:paraId="4BCF50C7" w14:textId="77777777"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такси, сопоставляет такие сведения со сведениями, полученными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в порядке межведомственного информационного взаимодействия из Управления Федеральной налоговой службы по Томской области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.</w:t>
      </w:r>
    </w:p>
    <w:p w14:paraId="6B5AC007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Start w:id="61" w:name="_Hlk170218042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61"/>
      <w:r w:rsidRPr="00DD14F3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день выявления оснований для  отказа 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62" w:name="_Hlk169787134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End w:id="62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14:paraId="1385BAC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специалист комитета составляет по форме, утвержденной распоряжением Департамента. </w:t>
      </w:r>
    </w:p>
    <w:p w14:paraId="0C5AAC2D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Проект уведомления о принятии решения об отказе в удовлетворении заявления </w:t>
      </w:r>
      <w:bookmarkStart w:id="63" w:name="_Hlk169787199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</w:t>
      </w:r>
      <w:bookmarkEnd w:id="63"/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 согласно приложению       № 4 к Положению.</w:t>
      </w:r>
      <w:r w:rsidRPr="00DD14F3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14:paraId="0D8BEBF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>в удовлетворении заявления 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выписки из регионального реестра перевозчиков легковым такси подписывает их и возвращает специалисту комитета для направления заявителю. </w:t>
      </w:r>
    </w:p>
    <w:p w14:paraId="4BE7AC8F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72.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в день получения подписанного председателем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уведомления о принятии решения об отказе в удовлетворении заявления 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11D3B747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 </w:t>
      </w:r>
    </w:p>
    <w:p w14:paraId="022AE3A8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Start w:id="64" w:name="_Hlk170218302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64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426C54BC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73. В случае, если заявление </w:t>
      </w:r>
      <w:bookmarkStart w:id="65" w:name="_Hlk169787648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End w:id="65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в день выявления оснований для удовлетворения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</w:p>
    <w:p w14:paraId="50FB8CAF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специалист комитета составляет по форме, утвержденной распоряжением Департамента. </w:t>
      </w:r>
    </w:p>
    <w:p w14:paraId="5D5104FE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 приложению № 2 к Положению. </w:t>
      </w:r>
    </w:p>
    <w:p w14:paraId="083961F0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14:paraId="1C6EE99D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74. Специалист комитета в день получения подписанного председателем комитета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14:paraId="6604F311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</w:t>
      </w:r>
    </w:p>
    <w:p w14:paraId="66EDB481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14:paraId="4832B731" w14:textId="77777777"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CAAB614" w14:textId="77777777"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4. Направление (вручение) результатов рассмотрения запроса о предоставлении государственной услуги заявителю</w:t>
      </w:r>
    </w:p>
    <w:p w14:paraId="1C1810F5" w14:textId="77777777"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624F4BD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75. 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уведомления о принятии решения об удовлетворении заявления или уведомления о предоставлении государственной услуги, об отказе в удовлетворении заявления о предоставлении государственной услуги,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14:paraId="171E345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документа, подписанного усиленной квалифицированной электронной подписью председателя комитета, способом, обеспечивающим подтверждение доставки уведомления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принятии решения об удовлетворении заявления </w:t>
      </w:r>
      <w:bookmarkStart w:id="66" w:name="_Hlk163561586"/>
      <w:r w:rsidRPr="00DD14F3">
        <w:rPr>
          <w:rFonts w:ascii="PT Astra Serif" w:hAnsi="PT Astra Serif"/>
          <w:color w:val="000000"/>
          <w:sz w:val="26"/>
          <w:szCs w:val="26"/>
        </w:rPr>
        <w:t>или уведомления о предоставлении государственной услуги</w:t>
      </w:r>
      <w:bookmarkEnd w:id="66"/>
      <w:r w:rsidRPr="00DD14F3">
        <w:rPr>
          <w:rFonts w:ascii="PT Astra Serif" w:hAnsi="PT Astra Serif"/>
          <w:color w:val="000000"/>
          <w:sz w:val="26"/>
          <w:szCs w:val="26"/>
        </w:rPr>
        <w:t>, об отказе в удовлетворении заявления о предоставлении государственной услуги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14:paraId="7CCB3D1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или уведомлении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о предоставлении государственной услуги, в случае, если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1BF3270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76. В случае если в заявлении о предоставлении разрешения, о внесении изменений в региональный реестр перевозчиков легковым такси, об аннулировании действия разрешения заявитель указал на необходимость получения выписки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из регионального реестра перевозчиков легковым такси,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14:paraId="5A2DB7B9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Выписка из регионального реестра перевозчиков легковым такси оформляется с соблюдением требований </w:t>
      </w:r>
      <w:hyperlink r:id="rId26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части 13 статьи 4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 по форме согласно приложению № 18 к Положению.</w:t>
      </w:r>
    </w:p>
    <w:p w14:paraId="26EE0F2C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5C8D218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Формы контроля за исполнением настоящего Административного регламента</w:t>
      </w:r>
    </w:p>
    <w:p w14:paraId="5430A4A8" w14:textId="77777777"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color w:val="000000"/>
          <w:sz w:val="26"/>
          <w:szCs w:val="26"/>
        </w:rPr>
      </w:pPr>
    </w:p>
    <w:p w14:paraId="692994E0" w14:textId="77777777" w:rsidR="00DD14F3" w:rsidRPr="00DD14F3" w:rsidRDefault="00DD14F3" w:rsidP="00DD14F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77.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14:paraId="7B413907" w14:textId="77777777" w:rsidR="00DD14F3" w:rsidRPr="00DD14F3" w:rsidRDefault="00DD14F3" w:rsidP="00DD14F3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78.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комитета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положений настоящего Административного регламента и иных нормативных правовых актов, устанавливающих требования к </w:t>
      </w:r>
      <w:r w:rsidRPr="00DD14F3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 председатель комитета.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14:paraId="1035B1B7" w14:textId="77777777" w:rsidR="00DD14F3" w:rsidRPr="00DD14F3" w:rsidRDefault="00DD14F3" w:rsidP="00DD14F3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79. Последующий контроль осуществляется посредством проведения проверок в случае поступления в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DD14F3">
        <w:rPr>
          <w:rFonts w:ascii="PT Astra Serif" w:hAnsi="PT Astra Serif"/>
          <w:color w:val="000000"/>
          <w:sz w:val="26"/>
          <w:szCs w:val="26"/>
        </w:rPr>
        <w:t>комитета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14:paraId="76EF69CE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59BB0A1B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Результаты проверки оформляются должностным лицом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14:paraId="777F9AD4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5639BDE" w14:textId="77777777" w:rsidR="00DD14F3" w:rsidRPr="00DD14F3" w:rsidRDefault="00DD14F3" w:rsidP="00DD14F3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14:paraId="095F8060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FCC8591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80.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 </w:t>
      </w:r>
      <w:hyperlink r:id="rId27" w:history="1"/>
      <w:r w:rsidRPr="00DD14F3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14:paraId="542CE956" w14:textId="77777777"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81. Заинтересованные лица могут направить жалобу на решение и (или) действие (бездействие):</w:t>
      </w:r>
    </w:p>
    <w:p w14:paraId="5A006407" w14:textId="77777777"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14:paraId="5C0A4DF0" w14:textId="77777777"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14:paraId="125CD186" w14:textId="77777777"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работника МФЦ – руководителю МФЦ.</w:t>
      </w:r>
    </w:p>
    <w:p w14:paraId="0DDEB349" w14:textId="77777777"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82. 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14:paraId="3390B470" w14:textId="77777777"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Жалоба на решение и (или) действие (бездействие) работника МФЦ подается руководителю МФЦ по адресу: 634003, г. Томск, ул. Дальне -Ключевская, д 113а</w:t>
      </w:r>
      <w:r w:rsidRPr="00DD14F3">
        <w:rPr>
          <w:rFonts w:ascii="PT Astra Serif" w:hAnsi="PT Astra Serif"/>
          <w:b/>
          <w:i/>
          <w:color w:val="000000"/>
          <w:sz w:val="26"/>
          <w:szCs w:val="26"/>
        </w:rPr>
        <w:t>.</w:t>
      </w:r>
    </w:p>
    <w:p w14:paraId="5166FA03" w14:textId="77777777"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83. Заинтересованное лицо вправе направить жалобу на решения и (или) действия (бездействие)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14:paraId="7692304F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61544421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78C68286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728A3507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3B21528B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086861DC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277EF3B7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4C586F33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77AEC872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074CC437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27101CC4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302C5A2E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308C5B6C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139C075E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63D35F69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3F003D2D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0737AEC2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7E37FFEC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4561EA75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586C6FBB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530741FB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587B2D59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08879025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53B182A1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5BED3440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35FA6C51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631A3CEF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00A0910B" w14:textId="77777777"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2AE8FBE9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4714D3DD" w14:textId="77777777"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14:paraId="0510AFCD" w14:textId="77777777" w:rsidR="00DD14F3" w:rsidRPr="002A54B5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8"/>
          <w:szCs w:val="28"/>
        </w:rPr>
      </w:pPr>
    </w:p>
    <w:p w14:paraId="6C34F37B" w14:textId="77777777" w:rsidR="00DD14F3" w:rsidRPr="00DD14F3" w:rsidRDefault="00DD14F3" w:rsidP="00DD14F3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</w:t>
      </w:r>
      <w:bookmarkStart w:id="67" w:name="_Hlk170219137"/>
      <w:r w:rsidRPr="00DD14F3">
        <w:rPr>
          <w:rFonts w:ascii="PT Astra Serif" w:hAnsi="PT Astra Serif"/>
          <w:color w:val="000000"/>
          <w:sz w:val="26"/>
          <w:szCs w:val="26"/>
        </w:rPr>
        <w:t xml:space="preserve">Предоставление разрешения или аннулирование действия разрешения на перевозку пассажиров и багажа легковым такси, внесение изменений в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реестр перевозчиков, получение выписки из реестра перевозчиков</w:t>
      </w:r>
      <w:bookmarkEnd w:id="67"/>
      <w:r w:rsidRPr="00DD14F3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14:paraId="466DB5BC" w14:textId="77777777"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Форма</w:t>
      </w:r>
    </w:p>
    <w:p w14:paraId="79E1D778" w14:textId="77777777" w:rsidR="00DD14F3" w:rsidRPr="002A54B5" w:rsidRDefault="00DD14F3" w:rsidP="00DD14F3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DD14F3" w:rsidRPr="002A54B5" w14:paraId="5334A596" w14:textId="77777777" w:rsidTr="006C386F">
        <w:tc>
          <w:tcPr>
            <w:tcW w:w="4820" w:type="dxa"/>
            <w:shd w:val="clear" w:color="auto" w:fill="auto"/>
          </w:tcPr>
          <w:p w14:paraId="6813FF31" w14:textId="77777777" w:rsidR="00DD14F3" w:rsidRPr="002A54B5" w:rsidRDefault="00DD14F3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68" w:name="_Hlk163571890"/>
            <w:r w:rsidRPr="002A54B5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6231EA84" w14:textId="77777777"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2FFEC37D" w14:textId="77777777"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5B9E5DB6" w14:textId="77777777" w:rsidR="00DD14F3" w:rsidRPr="006E7B51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6E7B51">
              <w:rPr>
                <w:rFonts w:ascii="PT Astra Serif" w:hAnsi="PT Astra Serif"/>
                <w:color w:val="000000"/>
              </w:rPr>
              <w:t>-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6E7B51">
              <w:rPr>
                <w:rFonts w:ascii="PT Astra Serif" w:hAnsi="PT Astra Serif"/>
                <w:color w:val="000000"/>
              </w:rPr>
              <w:t xml:space="preserve">: </w:t>
            </w:r>
            <w:hyperlink r:id="rId28" w:history="1"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info</w:t>
              </w:r>
              <w:r w:rsidRPr="006E7B51">
                <w:rPr>
                  <w:rFonts w:ascii="PT Astra Serif" w:hAnsi="PT Astra Serif"/>
                  <w:color w:val="000000"/>
                  <w:u w:val="single"/>
                </w:rPr>
                <w:t>@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palata</w:t>
              </w:r>
              <w:r w:rsidRPr="006E7B51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tomsk</w:t>
              </w:r>
              <w:r w:rsidRPr="006E7B51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ru</w:t>
              </w:r>
            </w:hyperlink>
            <w:r w:rsidRPr="006E7B51">
              <w:rPr>
                <w:rFonts w:ascii="PT Astra Serif" w:hAnsi="PT Astra Serif"/>
                <w:color w:val="000000"/>
              </w:rPr>
              <w:t xml:space="preserve"> 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6E7B51">
              <w:rPr>
                <w:rFonts w:ascii="PT Astra Serif" w:hAnsi="PT Astra Serif"/>
                <w:color w:val="000000"/>
              </w:rPr>
              <w:t>://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6E7B51">
              <w:rPr>
                <w:rFonts w:ascii="PT Astra Serif" w:hAnsi="PT Astra Serif"/>
                <w:color w:val="000000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6E7B51">
              <w:rPr>
                <w:rFonts w:ascii="PT Astra Serif" w:hAnsi="PT Astra Serif"/>
                <w:color w:val="000000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6E7B51">
              <w:rPr>
                <w:rFonts w:ascii="PT Astra Serif" w:hAnsi="PT Astra Serif"/>
                <w:color w:val="000000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657DFE02" w14:textId="77777777"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2D868C56" w14:textId="77777777" w:rsidR="00DD14F3" w:rsidRPr="002A54B5" w:rsidRDefault="00DD14F3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1DC29184" w14:textId="77777777"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4C55395D" w14:textId="77777777"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7C867867" w14:textId="77777777" w:rsidR="00DD14F3" w:rsidRPr="002A54B5" w:rsidRDefault="00DD14F3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14:paraId="4DC5FC88" w14:textId="77777777" w:rsidR="00DD14F3" w:rsidRPr="002A54B5" w:rsidRDefault="00DD14F3" w:rsidP="006C386F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3F75C3A6" w14:textId="77777777" w:rsidR="00DD14F3" w:rsidRPr="002A54B5" w:rsidRDefault="00DD14F3" w:rsidP="006C386F">
            <w:pPr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23DF93C5" w14:textId="77777777" w:rsidR="00DD14F3" w:rsidRPr="002A54B5" w:rsidRDefault="00DD14F3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2A54B5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</w:tc>
      </w:tr>
    </w:tbl>
    <w:bookmarkEnd w:id="68"/>
    <w:p w14:paraId="25C14E1A" w14:textId="77777777" w:rsidR="00DD14F3" w:rsidRPr="002A54B5" w:rsidRDefault="00DD14F3" w:rsidP="00DD14F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2A54B5">
        <w:rPr>
          <w:b/>
          <w:color w:val="000000"/>
          <w:sz w:val="24"/>
          <w:szCs w:val="24"/>
        </w:rPr>
        <w:t>УВЕДОМЛЕНИЕ</w:t>
      </w:r>
    </w:p>
    <w:p w14:paraId="03DDF06C" w14:textId="77777777" w:rsidR="00DD14F3" w:rsidRPr="002A54B5" w:rsidRDefault="00DD14F3" w:rsidP="00DD14F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2A54B5">
        <w:rPr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2A54B5">
        <w:rPr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14:paraId="745D22D1" w14:textId="77777777"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ab/>
      </w:r>
    </w:p>
    <w:p w14:paraId="340DA5FC" w14:textId="77777777" w:rsidR="00DD14F3" w:rsidRPr="002A54B5" w:rsidRDefault="00DD14F3" w:rsidP="00DD14F3">
      <w:pPr>
        <w:ind w:left="720"/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По результатам рассмотрения Вашего заявления (уведомления) </w:t>
      </w:r>
      <w:r w:rsidRPr="002A54B5">
        <w:rPr>
          <w:rFonts w:ascii="PT Astra Serif" w:hAnsi="PT Astra Serif"/>
          <w:color w:val="000000"/>
          <w:sz w:val="26"/>
          <w:szCs w:val="26"/>
        </w:rPr>
        <w:t>______</w:t>
      </w:r>
      <w:r>
        <w:rPr>
          <w:rFonts w:ascii="PT Astra Serif" w:hAnsi="PT Astra Serif"/>
          <w:color w:val="000000"/>
          <w:sz w:val="26"/>
          <w:szCs w:val="26"/>
        </w:rPr>
        <w:t>__</w:t>
      </w:r>
      <w:r w:rsidRPr="002A54B5">
        <w:rPr>
          <w:rFonts w:ascii="PT Astra Serif" w:hAnsi="PT Astra Serif"/>
          <w:color w:val="000000"/>
          <w:sz w:val="26"/>
          <w:szCs w:val="26"/>
        </w:rPr>
        <w:t>_______</w:t>
      </w:r>
    </w:p>
    <w:p w14:paraId="0AA58A58" w14:textId="77777777" w:rsidR="00DD14F3" w:rsidRPr="002A54B5" w:rsidRDefault="00DD14F3" w:rsidP="00DD14F3">
      <w:pPr>
        <w:rPr>
          <w:rFonts w:ascii="PT Astra Serif" w:hAnsi="PT Astra Serif"/>
          <w:color w:val="000000"/>
        </w:rPr>
      </w:pPr>
      <w:r w:rsidRPr="002A54B5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color w:val="000000"/>
        </w:rPr>
        <w:tab/>
      </w:r>
      <w:r w:rsidRPr="002A54B5">
        <w:rPr>
          <w:rFonts w:ascii="PT Astra Serif" w:hAnsi="PT Astra Serif"/>
          <w:color w:val="000000"/>
        </w:rPr>
        <w:t>(о предоставлении ___________________________________________________________________________________</w:t>
      </w:r>
      <w:r w:rsidR="008B16A3">
        <w:rPr>
          <w:rFonts w:ascii="PT Astra Serif" w:hAnsi="PT Astra Serif"/>
          <w:color w:val="000000"/>
        </w:rPr>
        <w:t>______</w:t>
      </w:r>
      <w:r w:rsidRPr="002A54B5">
        <w:rPr>
          <w:rFonts w:ascii="PT Astra Serif" w:hAnsi="PT Astra Serif"/>
          <w:color w:val="000000"/>
        </w:rPr>
        <w:t>_________</w:t>
      </w:r>
    </w:p>
    <w:p w14:paraId="0BB904A0" w14:textId="77777777" w:rsidR="00DD14F3" w:rsidRPr="002A54B5" w:rsidRDefault="00DD14F3" w:rsidP="00804F22">
      <w:pPr>
        <w:jc w:val="center"/>
        <w:rPr>
          <w:rFonts w:ascii="PT Astra Serif" w:hAnsi="PT Astra Serif"/>
          <w:color w:val="000000"/>
        </w:rPr>
      </w:pPr>
      <w:r w:rsidRPr="002A54B5">
        <w:rPr>
          <w:rFonts w:ascii="PT Astra Serif" w:hAnsi="PT Astra Serif"/>
          <w:color w:val="000000"/>
        </w:rPr>
        <w:t>разрешения, аннулировании действия разрешения, внесении изменений в реестр перевозчиков, получении выписки из реестра перевозчиков)</w:t>
      </w:r>
    </w:p>
    <w:p w14:paraId="53F31982" w14:textId="77777777"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 </w:t>
      </w:r>
      <w:r w:rsidRPr="002A54B5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2A54B5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>» (далее</w:t>
      </w:r>
      <w:r w:rsidR="008B16A3">
        <w:rPr>
          <w:rFonts w:ascii="PT Astra Serif" w:hAnsi="PT Astra Serif"/>
          <w:bCs/>
          <w:color w:val="000000"/>
          <w:sz w:val="26"/>
          <w:szCs w:val="26"/>
        </w:rPr>
        <w:t xml:space="preserve"> -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 Федеральный закон № 580-ФЗ) </w:t>
      </w:r>
      <w:r w:rsidRPr="002A54B5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заявления, в связи с необходимостью устранения нарушений и (или) представления отсутствующих документов, а именно: </w:t>
      </w:r>
      <w:r w:rsidRPr="002A54B5">
        <w:rPr>
          <w:rFonts w:ascii="PT Astra Serif" w:hAnsi="PT Astra Serif"/>
          <w:color w:val="000000"/>
          <w:sz w:val="26"/>
          <w:szCs w:val="26"/>
        </w:rPr>
        <w:t>___________________________________________________</w:t>
      </w:r>
      <w:r w:rsidR="00804F22">
        <w:rPr>
          <w:rFonts w:ascii="PT Astra Serif" w:hAnsi="PT Astra Serif"/>
          <w:color w:val="000000"/>
          <w:sz w:val="26"/>
          <w:szCs w:val="26"/>
        </w:rPr>
        <w:t>________________________</w:t>
      </w:r>
      <w:r w:rsidRPr="002A54B5">
        <w:rPr>
          <w:rFonts w:ascii="PT Astra Serif" w:hAnsi="PT Astra Serif"/>
          <w:color w:val="000000"/>
          <w:sz w:val="26"/>
          <w:szCs w:val="26"/>
        </w:rPr>
        <w:t>_</w:t>
      </w:r>
    </w:p>
    <w:p w14:paraId="30267096" w14:textId="77777777" w:rsidR="00DD14F3" w:rsidRPr="002A54B5" w:rsidRDefault="00DD14F3" w:rsidP="00DD14F3">
      <w:pPr>
        <w:tabs>
          <w:tab w:val="left" w:pos="2655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ab/>
      </w:r>
      <w:r w:rsidRPr="002A54B5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2A54B5">
        <w:rPr>
          <w:rFonts w:ascii="PT Astra Serif" w:hAnsi="PT Astra Serif"/>
          <w:bCs/>
          <w:color w:val="000000"/>
        </w:rPr>
        <w:t>ые</w:t>
      </w:r>
      <w:proofErr w:type="spellEnd"/>
      <w:r w:rsidRPr="002A54B5">
        <w:rPr>
          <w:rFonts w:ascii="PT Astra Serif" w:hAnsi="PT Astra Serif"/>
          <w:bCs/>
          <w:color w:val="000000"/>
        </w:rPr>
        <w:t>) необходимо исправить)</w:t>
      </w:r>
      <w:r w:rsidRPr="002A54B5">
        <w:rPr>
          <w:rFonts w:ascii="PT Astra Serif" w:hAnsi="PT Astra Serif"/>
          <w:color w:val="000000"/>
          <w:u w:val="single"/>
        </w:rPr>
        <w:t xml:space="preserve"> </w:t>
      </w:r>
    </w:p>
    <w:p w14:paraId="4DB9F499" w14:textId="77777777" w:rsidR="00DD14F3" w:rsidRPr="002A54B5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55" w:type="dxa"/>
        <w:tblLayout w:type="fixed"/>
        <w:tblLook w:val="04A0" w:firstRow="1" w:lastRow="0" w:firstColumn="1" w:lastColumn="0" w:noHBand="0" w:noVBand="1"/>
      </w:tblPr>
      <w:tblGrid>
        <w:gridCol w:w="3808"/>
        <w:gridCol w:w="304"/>
        <w:gridCol w:w="2437"/>
        <w:gridCol w:w="419"/>
        <w:gridCol w:w="3387"/>
      </w:tblGrid>
      <w:tr w:rsidR="00DD14F3" w:rsidRPr="002A54B5" w14:paraId="6EF23450" w14:textId="77777777" w:rsidTr="006C386F">
        <w:trPr>
          <w:trHeight w:val="518"/>
        </w:trPr>
        <w:tc>
          <w:tcPr>
            <w:tcW w:w="3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E95DB5" w14:textId="77777777" w:rsidR="00DD14F3" w:rsidRPr="002A54B5" w:rsidRDefault="00DD14F3" w:rsidP="006C386F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14:paraId="20BCD793" w14:textId="77777777" w:rsidR="00DD14F3" w:rsidRPr="002A54B5" w:rsidRDefault="00DD14F3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A6EEC2" w14:textId="77777777" w:rsidR="00DD14F3" w:rsidRPr="002A54B5" w:rsidRDefault="00DD14F3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14:paraId="2A223F7A" w14:textId="77777777" w:rsidR="00DD14F3" w:rsidRPr="002A54B5" w:rsidRDefault="00DD14F3" w:rsidP="006C386F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E9EB3B" w14:textId="77777777" w:rsidR="00DD14F3" w:rsidRPr="002A54B5" w:rsidRDefault="00DD14F3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DD14F3" w:rsidRPr="002A54B5" w14:paraId="33AB77C0" w14:textId="77777777" w:rsidTr="006C386F">
        <w:trPr>
          <w:trHeight w:val="439"/>
        </w:trPr>
        <w:tc>
          <w:tcPr>
            <w:tcW w:w="38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CCDC0E5" w14:textId="77777777" w:rsidR="00DD14F3" w:rsidRPr="002A54B5" w:rsidRDefault="00DD14F3" w:rsidP="006C386F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14:paraId="5C6DF751" w14:textId="77777777" w:rsidR="00DD14F3" w:rsidRPr="002A54B5" w:rsidRDefault="00DD14F3" w:rsidP="006C386F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1B5CE5F" w14:textId="77777777" w:rsidR="00DD14F3" w:rsidRPr="002A54B5" w:rsidRDefault="00DD14F3" w:rsidP="006C386F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14:paraId="36BAD43A" w14:textId="77777777" w:rsidR="00DD14F3" w:rsidRPr="002A54B5" w:rsidRDefault="00DD14F3" w:rsidP="006C386F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86C7403" w14:textId="77777777" w:rsidR="00DD14F3" w:rsidRPr="002A54B5" w:rsidRDefault="00DD14F3" w:rsidP="006C386F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541DC05D" w14:textId="77777777" w:rsidR="001B004E" w:rsidRDefault="001B004E" w:rsidP="00DD14F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1B004E" w:rsidSect="00DD14F3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432BF" w14:textId="77777777" w:rsidR="001C2BB8" w:rsidRDefault="001C2BB8">
      <w:r>
        <w:separator/>
      </w:r>
    </w:p>
  </w:endnote>
  <w:endnote w:type="continuationSeparator" w:id="0">
    <w:p w14:paraId="2E5B4C0A" w14:textId="77777777" w:rsidR="001C2BB8" w:rsidRDefault="001C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77045" w14:textId="77777777" w:rsidR="001C2BB8" w:rsidRDefault="001C2BB8">
      <w:r>
        <w:separator/>
      </w:r>
    </w:p>
  </w:footnote>
  <w:footnote w:type="continuationSeparator" w:id="0">
    <w:p w14:paraId="0F153E7E" w14:textId="77777777" w:rsidR="001C2BB8" w:rsidRDefault="001C2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3979F" w14:textId="77777777" w:rsidR="001B004E" w:rsidRDefault="00A126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770F" w14:textId="0D7E5EB7" w:rsidR="001B004E" w:rsidRDefault="006E7B51" w:rsidP="006E7B51">
    <w:pPr>
      <w:tabs>
        <w:tab w:val="left" w:pos="660"/>
        <w:tab w:val="center" w:pos="4961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6E7B51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C14040">
      <w:rPr>
        <w:rFonts w:ascii="PT Astra Serif" w:hAnsi="PT Astra Serif"/>
        <w:noProof/>
      </w:rPr>
      <w:drawing>
        <wp:inline distT="0" distB="0" distL="0" distR="0" wp14:anchorId="458673C0" wp14:editId="52B5FF54">
          <wp:extent cx="723900" cy="657225"/>
          <wp:effectExtent l="0" t="0" r="0" b="0"/>
          <wp:docPr id="1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B74DC5" w14:textId="77777777" w:rsidR="001B004E" w:rsidRDefault="00A126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62F57CE" w14:textId="77777777" w:rsidR="001B004E" w:rsidRDefault="00A126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56E"/>
    <w:multiLevelType w:val="hybridMultilevel"/>
    <w:tmpl w:val="4E988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92BE0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402A6"/>
    <w:multiLevelType w:val="hybridMultilevel"/>
    <w:tmpl w:val="BE3A3624"/>
    <w:lvl w:ilvl="0" w:tplc="085857C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A31947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841B19"/>
    <w:multiLevelType w:val="hybridMultilevel"/>
    <w:tmpl w:val="A8F6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4266A24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410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AF53A12"/>
    <w:multiLevelType w:val="hybridMultilevel"/>
    <w:tmpl w:val="38F22C94"/>
    <w:lvl w:ilvl="0" w:tplc="6264F8D2">
      <w:start w:val="1"/>
      <w:numFmt w:val="decimal"/>
      <w:lvlText w:val="%1)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FC55607"/>
    <w:multiLevelType w:val="hybridMultilevel"/>
    <w:tmpl w:val="E3A2461C"/>
    <w:lvl w:ilvl="0" w:tplc="A3CC45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D1B66A4"/>
    <w:multiLevelType w:val="hybridMultilevel"/>
    <w:tmpl w:val="58C4E642"/>
    <w:lvl w:ilvl="0" w:tplc="0A409CA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DAF0FD6"/>
    <w:multiLevelType w:val="hybridMultilevel"/>
    <w:tmpl w:val="DA1E70AC"/>
    <w:lvl w:ilvl="0" w:tplc="03A2BD64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76295B89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 w16cid:durableId="309330559">
    <w:abstractNumId w:val="6"/>
  </w:num>
  <w:num w:numId="2" w16cid:durableId="529532073">
    <w:abstractNumId w:val="8"/>
  </w:num>
  <w:num w:numId="3" w16cid:durableId="1706368071">
    <w:abstractNumId w:val="10"/>
  </w:num>
  <w:num w:numId="4" w16cid:durableId="1599102386">
    <w:abstractNumId w:val="3"/>
  </w:num>
  <w:num w:numId="5" w16cid:durableId="20652579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9833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4533984">
    <w:abstractNumId w:val="0"/>
  </w:num>
  <w:num w:numId="8" w16cid:durableId="1296328250">
    <w:abstractNumId w:val="12"/>
  </w:num>
  <w:num w:numId="9" w16cid:durableId="801776681">
    <w:abstractNumId w:val="11"/>
  </w:num>
  <w:num w:numId="10" w16cid:durableId="2047095826">
    <w:abstractNumId w:val="9"/>
  </w:num>
  <w:num w:numId="11" w16cid:durableId="1903179343">
    <w:abstractNumId w:val="7"/>
  </w:num>
  <w:num w:numId="12" w16cid:durableId="823350451">
    <w:abstractNumId w:val="13"/>
  </w:num>
  <w:num w:numId="13" w16cid:durableId="2050915015">
    <w:abstractNumId w:val="1"/>
  </w:num>
  <w:num w:numId="14" w16cid:durableId="1208757730">
    <w:abstractNumId w:val="4"/>
  </w:num>
  <w:num w:numId="15" w16cid:durableId="1379624835">
    <w:abstractNumId w:val="2"/>
  </w:num>
  <w:num w:numId="16" w16cid:durableId="20218524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4E"/>
    <w:rsid w:val="00117C08"/>
    <w:rsid w:val="001B004E"/>
    <w:rsid w:val="001C2BB8"/>
    <w:rsid w:val="005243CE"/>
    <w:rsid w:val="006E7B51"/>
    <w:rsid w:val="00804F22"/>
    <w:rsid w:val="008B16A3"/>
    <w:rsid w:val="009F4B5A"/>
    <w:rsid w:val="00A12617"/>
    <w:rsid w:val="00A21F2F"/>
    <w:rsid w:val="00A56EE8"/>
    <w:rsid w:val="00A778C8"/>
    <w:rsid w:val="00C14040"/>
    <w:rsid w:val="00CD25F1"/>
    <w:rsid w:val="00DD14F3"/>
    <w:rsid w:val="00EE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3B670"/>
  <w15:docId w15:val="{BC3AE07B-4017-4C36-A8C0-3FF4C008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DD14F3"/>
    <w:rPr>
      <w:sz w:val="22"/>
    </w:rPr>
  </w:style>
  <w:style w:type="paragraph" w:styleId="26">
    <w:name w:val="Body Text Indent 2"/>
    <w:basedOn w:val="a"/>
    <w:link w:val="27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7">
    <w:name w:val="Основной текст с отступом 2 Знак"/>
    <w:link w:val="26"/>
    <w:rsid w:val="00DD14F3"/>
    <w:rPr>
      <w:sz w:val="24"/>
      <w:szCs w:val="24"/>
      <w:lang w:val="x-none"/>
    </w:rPr>
  </w:style>
  <w:style w:type="paragraph" w:customStyle="1" w:styleId="formattext">
    <w:name w:val="formattext"/>
    <w:basedOn w:val="a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DD14F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D14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DD14F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customStyle="1" w:styleId="25">
    <w:name w:val="Основной текст 2 Знак"/>
    <w:link w:val="24"/>
    <w:uiPriority w:val="99"/>
    <w:rsid w:val="00DD14F3"/>
  </w:style>
  <w:style w:type="character" w:customStyle="1" w:styleId="pagesindoccount">
    <w:name w:val="pagesindoccount"/>
    <w:rsid w:val="00DD14F3"/>
  </w:style>
  <w:style w:type="character" w:customStyle="1" w:styleId="pagesindoc">
    <w:name w:val="pagesindoc"/>
    <w:rsid w:val="00DD14F3"/>
  </w:style>
  <w:style w:type="character" w:customStyle="1" w:styleId="info-data">
    <w:name w:val="info-data"/>
    <w:rsid w:val="00DD14F3"/>
  </w:style>
  <w:style w:type="paragraph" w:customStyle="1" w:styleId="aff4">
    <w:name w:val="Содержимое таблицы"/>
    <w:basedOn w:val="a"/>
    <w:qFormat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Liberation Serif" w:eastAsia="Segoe UI" w:hAnsi="Liberation Serif" w:cs="Tahoma"/>
      <w:color w:val="000000"/>
      <w:szCs w:val="24"/>
      <w:lang w:eastAsia="zh-CN" w:bidi="hi-IN"/>
    </w:rPr>
  </w:style>
  <w:style w:type="paragraph" w:customStyle="1" w:styleId="no-indent">
    <w:name w:val="no-indent"/>
    <w:basedOn w:val="a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5">
    <w:name w:val="Основной текст с отступом 3 Знак"/>
    <w:link w:val="34"/>
    <w:uiPriority w:val="99"/>
    <w:semiHidden/>
    <w:rsid w:val="00DD14F3"/>
    <w:rPr>
      <w:rFonts w:ascii="Calibri" w:eastAsia="Calibri" w:hAnsi="Calibri"/>
      <w:sz w:val="16"/>
      <w:szCs w:val="16"/>
      <w:lang w:eastAsia="en-US"/>
    </w:rPr>
  </w:style>
  <w:style w:type="paragraph" w:styleId="aff5">
    <w:name w:val="Normal (Web)"/>
    <w:basedOn w:val="a"/>
    <w:uiPriority w:val="99"/>
    <w:unhideWhenUsed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6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DC47AE66316EC33182CCAF3ACD4A0B5EB0FC25B0F78DA51A7B45395DD428064A996DF52F9B1A52DF04748332159E02F6E47C6827u2K" TargetMode="External"/><Relationship Id="rId25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47AE66316EC33182CCAF3ACD4A0B5EB0FC25B0F78DA51A7B45395DD428064A996DF52A9B1A52DF04748332159E02F6E47C6827u2K" TargetMode="External"/><Relationship Id="rId20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7F42BB5F58CA51A7B45395DD428064A8B6DAD2692491D9B556783350929uCK" TargetMode="External"/><Relationship Id="rId23" Type="http://schemas.openxmlformats.org/officeDocument/2006/relationships/hyperlink" Target="consultantplus://offline/ref=B7679F97BFA9CF930C7C3C577E20EAA315B4022FEFF510C561535E7CEAFA2BB0EBAC1DFEA52D1FE7356DI" TargetMode="External"/><Relationship Id="rId28" Type="http://schemas.openxmlformats.org/officeDocument/2006/relationships/hyperlink" Target="mailto:info@palata.tomsk.ru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27" Type="http://schemas.openxmlformats.org/officeDocument/2006/relationships/hyperlink" Target="consultantplus://offline/ref=F602FCA2F0B92065B4216C393BE2D1E8A1994891CB852EAA88C0A744F02743D7A3C8293Cc9Y9J" TargetMode="Externa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11510</Words>
  <Characters>65607</Characters>
  <Application>Microsoft Office Word</Application>
  <DocSecurity>0</DocSecurity>
  <Lines>546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2026-02-04T05:00:00Z</dcterms:created>
  <dcterms:modified xsi:type="dcterms:W3CDTF">2026-02-04T05:00:00Z</dcterms:modified>
</cp:coreProperties>
</file>