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05CE4" w:rsidRPr="003459AB" w14:paraId="2C572CE5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7794560D" w14:textId="58A5BF80" w:rsidR="00A05CE4" w:rsidRPr="003459AB" w:rsidRDefault="0068058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04.12.2025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10B6386C" w14:textId="77777777" w:rsidR="00A05CE4" w:rsidRPr="003459AB" w:rsidRDefault="00A05CE4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99F38EA" w14:textId="6D2D2D96" w:rsidR="00A05CE4" w:rsidRPr="003459AB" w:rsidRDefault="00000000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3459AB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68058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887</w:t>
            </w:r>
          </w:p>
        </w:tc>
      </w:tr>
    </w:tbl>
    <w:p w14:paraId="79020C49" w14:textId="7EE4EE6B" w:rsidR="00A05CE4" w:rsidRPr="003459AB" w:rsidRDefault="003459AB" w:rsidP="003459AB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изменения в приказ Департамента лицензирования и регионального государственного контроля Томской области от 26.05.2021 № 408 </w:t>
      </w:r>
    </w:p>
    <w:p w14:paraId="5E9E466D" w14:textId="77777777" w:rsidR="00A05CE4" w:rsidRPr="003459AB" w:rsidRDefault="00A05CE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900B1D0" w14:textId="489CF0C2" w:rsidR="00A05CE4" w:rsidRPr="003459AB" w:rsidRDefault="003459A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целях приведения в соответствие с действующим законодательством</w:t>
      </w:r>
    </w:p>
    <w:p w14:paraId="2AB2802F" w14:textId="77777777" w:rsidR="00A05CE4" w:rsidRPr="003459AB" w:rsidRDefault="0000000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459AB">
        <w:rPr>
          <w:rFonts w:ascii="PT Astra Serif" w:hAnsi="PT Astra Serif" w:cs="PT Astra Serif"/>
          <w:sz w:val="26"/>
          <w:szCs w:val="26"/>
        </w:rPr>
        <w:t>ПРИКАЗЫВАЮ:</w:t>
      </w:r>
    </w:p>
    <w:p w14:paraId="2221D5D2" w14:textId="78F6D029" w:rsidR="00EA6A63" w:rsidRDefault="00EA6A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26.05.2021 № 408 «</w:t>
      </w:r>
      <w:r w:rsidRPr="00EA6A63">
        <w:rPr>
          <w:rFonts w:ascii="PT Astra Serif" w:hAnsi="PT Astra Serif" w:cs="PT Astra Serif"/>
          <w:sz w:val="26"/>
          <w:szCs w:val="26"/>
        </w:rPr>
        <w:t>Об утверждении Порядка уведомления представителя нанимателя о фактах обращения в целях склонения государственного гражданского служащего Томской области, проходящего службу в Департаменте лицензирования и регионального государственного контроля Томской области, к совершению коррупционных правонарушений и организации проверки этих сведений</w:t>
      </w:r>
      <w:r>
        <w:rPr>
          <w:rFonts w:ascii="PT Astra Serif" w:hAnsi="PT Astra Serif" w:cs="PT Astra Serif"/>
          <w:sz w:val="26"/>
          <w:szCs w:val="26"/>
        </w:rPr>
        <w:t xml:space="preserve">» </w:t>
      </w:r>
      <w:r w:rsidR="0090650D" w:rsidRPr="00AA7080">
        <w:rPr>
          <w:rFonts w:ascii="PT Astra Serif" w:hAnsi="PT Astra Serif"/>
          <w:sz w:val="26"/>
          <w:szCs w:val="26"/>
        </w:rPr>
        <w:t>(Официальный интернет-портал правовой информации (</w:t>
      </w:r>
      <w:r w:rsidR="0090650D" w:rsidRPr="00AA7080">
        <w:rPr>
          <w:rFonts w:ascii="PT Astra Serif" w:hAnsi="PT Astra Serif"/>
          <w:sz w:val="26"/>
          <w:szCs w:val="26"/>
          <w:lang w:val="en-US"/>
        </w:rPr>
        <w:t>www</w:t>
      </w:r>
      <w:r w:rsidR="0090650D" w:rsidRPr="00AA7080">
        <w:rPr>
          <w:rFonts w:ascii="PT Astra Serif" w:hAnsi="PT Astra Serif"/>
          <w:sz w:val="26"/>
          <w:szCs w:val="26"/>
        </w:rPr>
        <w:t>.pravo.gov.ru),</w:t>
      </w:r>
      <w:r w:rsidR="0090650D" w:rsidRPr="0061619F">
        <w:rPr>
          <w:rFonts w:ascii="PT Astra Serif" w:hAnsi="PT Astra Serif"/>
          <w:sz w:val="26"/>
          <w:szCs w:val="26"/>
        </w:rPr>
        <w:t xml:space="preserve"> </w:t>
      </w:r>
      <w:r w:rsidR="00841124" w:rsidRPr="0090650D">
        <w:rPr>
          <w:rFonts w:ascii="PT Astra Serif" w:hAnsi="PT Astra Serif" w:cs="PT Astra Serif"/>
          <w:sz w:val="26"/>
          <w:szCs w:val="26"/>
        </w:rPr>
        <w:t>27.05.2021</w:t>
      </w:r>
      <w:r w:rsidR="0090650D" w:rsidRPr="0061619F">
        <w:rPr>
          <w:rFonts w:ascii="PT Astra Serif" w:hAnsi="PT Astra Serif"/>
          <w:sz w:val="26"/>
          <w:szCs w:val="26"/>
        </w:rPr>
        <w:t xml:space="preserve">, № </w:t>
      </w:r>
      <w:r w:rsidR="00841124" w:rsidRPr="0090650D">
        <w:rPr>
          <w:rFonts w:ascii="PT Astra Serif" w:hAnsi="PT Astra Serif" w:cs="PT Astra Serif"/>
          <w:sz w:val="26"/>
          <w:szCs w:val="26"/>
        </w:rPr>
        <w:t>7001202105270002</w:t>
      </w:r>
      <w:r w:rsidR="0090650D" w:rsidRPr="0061619F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 xml:space="preserve">изменение, изложив пункт 1 </w:t>
      </w:r>
      <w:r w:rsidRPr="00EA6A63">
        <w:rPr>
          <w:rFonts w:ascii="PT Astra Serif" w:hAnsi="PT Astra Serif" w:cs="PT Astra Serif"/>
          <w:sz w:val="26"/>
          <w:szCs w:val="26"/>
        </w:rPr>
        <w:t>Поряд</w:t>
      </w:r>
      <w:r>
        <w:rPr>
          <w:rFonts w:ascii="PT Astra Serif" w:hAnsi="PT Astra Serif" w:cs="PT Astra Serif"/>
          <w:sz w:val="26"/>
          <w:szCs w:val="26"/>
        </w:rPr>
        <w:t>ка</w:t>
      </w:r>
      <w:r w:rsidRPr="00EA6A63">
        <w:rPr>
          <w:rFonts w:ascii="PT Astra Serif" w:hAnsi="PT Astra Serif" w:cs="PT Astra Serif"/>
          <w:sz w:val="26"/>
          <w:szCs w:val="26"/>
        </w:rPr>
        <w:t xml:space="preserve"> уведомления представителя нанимателя о фактах обращения в целях склонения государственного гражданского служащего Томской области, проходящего службу в Департаменте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EA6A63">
        <w:rPr>
          <w:rFonts w:ascii="PT Astra Serif" w:hAnsi="PT Astra Serif" w:cs="PT Astra Serif"/>
          <w:sz w:val="26"/>
          <w:szCs w:val="26"/>
        </w:rPr>
        <w:t>лицензирования и регионального государственного контроля Томской области, к совершению коррупционных правонарушений и организации проверки этих сведений</w:t>
      </w:r>
      <w:r>
        <w:rPr>
          <w:rFonts w:ascii="PT Astra Serif" w:hAnsi="PT Astra Serif" w:cs="PT Astra Serif"/>
          <w:sz w:val="26"/>
          <w:szCs w:val="26"/>
        </w:rPr>
        <w:t>, утвержденного указанным приказом, в следующей редакции:</w:t>
      </w:r>
    </w:p>
    <w:p w14:paraId="64B95078" w14:textId="2DF81490" w:rsidR="00927CBF" w:rsidRPr="00927CBF" w:rsidRDefault="00EA6A63" w:rsidP="00927CB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«1. </w:t>
      </w:r>
      <w:r w:rsidR="00927CBF" w:rsidRPr="00927CBF">
        <w:rPr>
          <w:rFonts w:ascii="PT Astra Serif" w:hAnsi="PT Astra Serif" w:cs="PT Astra Serif"/>
          <w:sz w:val="26"/>
          <w:szCs w:val="26"/>
        </w:rPr>
        <w:t xml:space="preserve">Государственный гражданский служащий Томской области, проходящий государственную гражданскую службу в Департаменте лицензирования и регионального государственного контроля Томской области (далее гражданский служащий), обязан письменно уведомлять начальника Департамента лицензирования и регионального государственного контроля Томской области (далее - Департамент), на которого возложено осуществление в отношении </w:t>
      </w:r>
      <w:r w:rsidR="00927CBF" w:rsidRPr="00841124">
        <w:rPr>
          <w:rFonts w:ascii="PT Astra Serif" w:hAnsi="PT Astra Serif" w:cs="PT Astra Serif"/>
          <w:sz w:val="26"/>
          <w:szCs w:val="26"/>
        </w:rPr>
        <w:t xml:space="preserve">гражданского служащего полномочий представителя нанимателя, о фактах обращения к данному гражданскому служащему в целях склонения его к совершению коррупционных правонарушений, </w:t>
      </w:r>
      <w:r w:rsidR="00927CBF" w:rsidRPr="00927CBF">
        <w:rPr>
          <w:rFonts w:ascii="PT Astra Serif" w:hAnsi="PT Astra Serif" w:cs="PT Astra Serif"/>
          <w:sz w:val="26"/>
          <w:szCs w:val="26"/>
        </w:rPr>
        <w:t>не позднее 3 рабочих дней, следующих за днем обращения к гражданскому служащему, в целях склонения его к совершению коррупционных правонарушений, а в случае нахождения гражданского служащего в командировке, в отпуске, в период его временной нетрудоспособности, вне места прохождения службы не позднее 1 рабочего дня со дня прибытия на место прохождения службы.</w:t>
      </w:r>
      <w:r w:rsidR="00927CBF" w:rsidRPr="00841124">
        <w:rPr>
          <w:rFonts w:ascii="PT Astra Serif" w:hAnsi="PT Astra Serif" w:cs="PT Astra Serif"/>
          <w:sz w:val="26"/>
          <w:szCs w:val="26"/>
        </w:rPr>
        <w:t>».</w:t>
      </w:r>
    </w:p>
    <w:p w14:paraId="09B0A67A" w14:textId="77777777" w:rsidR="00927CBF" w:rsidRPr="00841124" w:rsidRDefault="00927CB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5206AE8" w14:textId="77777777" w:rsidR="00A05CE4" w:rsidRDefault="00A05CE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B913E2C" w14:textId="77777777" w:rsidR="00841124" w:rsidRPr="003459AB" w:rsidRDefault="0084112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05CE4" w:rsidRPr="003459AB" w14:paraId="06D4D941" w14:textId="77777777">
        <w:tc>
          <w:tcPr>
            <w:tcW w:w="3831" w:type="dxa"/>
            <w:shd w:val="clear" w:color="FFFFFF" w:fill="FFFFFF"/>
            <w:vAlign w:val="center"/>
          </w:tcPr>
          <w:p w14:paraId="77B24DAC" w14:textId="77777777" w:rsidR="00A05CE4" w:rsidRPr="003459AB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459AB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0E5AC862" w14:textId="793AD68A" w:rsidR="00A05CE4" w:rsidRPr="003459AB" w:rsidRDefault="00A05CE4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4BC605AF" w14:textId="77777777" w:rsidR="00A05CE4" w:rsidRPr="003459AB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459A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2E9F3B73" w14:textId="77777777" w:rsidR="00A05CE4" w:rsidRDefault="00A05C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DB88465" w14:textId="77777777" w:rsidR="00A05CE4" w:rsidRDefault="00A05C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2AC1542" w14:textId="77777777" w:rsidR="00A05CE4" w:rsidRDefault="00A05C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sectPr w:rsidR="00A05CE4" w:rsidSect="00BA71F9">
      <w:headerReference w:type="default" r:id="rId8"/>
      <w:headerReference w:type="first" r:id="rId9"/>
      <w:footerReference w:type="first" r:id="rId10"/>
      <w:pgSz w:w="11907" w:h="16840"/>
      <w:pgMar w:top="1134" w:right="851" w:bottom="1134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FE714" w14:textId="77777777" w:rsidR="00E55977" w:rsidRDefault="00E55977">
      <w:r>
        <w:separator/>
      </w:r>
    </w:p>
  </w:endnote>
  <w:endnote w:type="continuationSeparator" w:id="0">
    <w:p w14:paraId="12D2D666" w14:textId="77777777" w:rsidR="00E55977" w:rsidRDefault="00E55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C3153" w14:textId="77777777" w:rsidR="00A05CE4" w:rsidRDefault="00A05CE4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C4F61" w14:textId="77777777" w:rsidR="00E55977" w:rsidRDefault="00E55977">
      <w:r>
        <w:separator/>
      </w:r>
    </w:p>
  </w:footnote>
  <w:footnote w:type="continuationSeparator" w:id="0">
    <w:p w14:paraId="672D399D" w14:textId="77777777" w:rsidR="00E55977" w:rsidRDefault="00E55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5DDD7" w14:textId="77777777" w:rsidR="00A05CE4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2D5E76C" wp14:editId="731BFD5D">
          <wp:extent cx="723265" cy="652145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3C37E0" w14:textId="77777777" w:rsidR="00A05CE4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0D38841D" w14:textId="77777777" w:rsidR="00A05CE4" w:rsidRDefault="00000000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B736F" w14:textId="77777777" w:rsidR="00A05CE4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13D3BE8A" wp14:editId="3D418162">
          <wp:extent cx="723265" cy="652145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683395" w14:textId="77777777" w:rsidR="00A05CE4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7B8F8ED3" w14:textId="77777777" w:rsidR="00A05CE4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CE4"/>
    <w:rsid w:val="000B6B08"/>
    <w:rsid w:val="003459AB"/>
    <w:rsid w:val="003F3ADD"/>
    <w:rsid w:val="0068058E"/>
    <w:rsid w:val="00841124"/>
    <w:rsid w:val="0090650D"/>
    <w:rsid w:val="00927CBF"/>
    <w:rsid w:val="00A05CE4"/>
    <w:rsid w:val="00BA71F9"/>
    <w:rsid w:val="00CC04C9"/>
    <w:rsid w:val="00E55977"/>
    <w:rsid w:val="00E63E5F"/>
    <w:rsid w:val="00E84DB5"/>
    <w:rsid w:val="00EA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F5CBF"/>
  <w15:docId w15:val="{89163372-F686-4102-990D-482F708FB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cp:lastPrinted>2025-12-04T02:54:00Z</cp:lastPrinted>
  <dcterms:created xsi:type="dcterms:W3CDTF">2025-12-04T02:53:00Z</dcterms:created>
  <dcterms:modified xsi:type="dcterms:W3CDTF">2025-12-04T02:59:00Z</dcterms:modified>
</cp:coreProperties>
</file>