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FA4C4E">
        <w:tc>
          <w:tcPr>
            <w:tcW w:w="1700" w:type="dxa"/>
            <w:tcBorders>
              <w:bottom w:val="none" w:sz="4" w:space="0" w:color="000000"/>
            </w:tcBorders>
          </w:tcPr>
          <w:p w:rsidR="00B86F9B" w:rsidRPr="00A85332" w:rsidRDefault="00FA4C4E" w:rsidP="00FA4C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line="276" w:lineRule="auto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FA4C4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12.08.2024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FA4C4E" w:rsidRDefault="00B86F9B" w:rsidP="00FA4C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line="276" w:lineRule="auto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FA4C4E" w:rsidRDefault="0003615E" w:rsidP="00FA4C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line="276" w:lineRule="auto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A4C4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A4C4E" w:rsidRPr="00FA4C4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1215</w:t>
            </w:r>
          </w:p>
        </w:tc>
      </w:tr>
    </w:tbl>
    <w:p w:rsidR="00B86F9B" w:rsidRPr="00FA4C4E" w:rsidRDefault="00B117F1" w:rsidP="00FA4C4E">
      <w:pPr>
        <w:pStyle w:val="ConsPlusNormal"/>
        <w:spacing w:before="480" w:line="276" w:lineRule="auto"/>
        <w:jc w:val="center"/>
        <w:rPr>
          <w:rFonts w:ascii="PT Astra Serif" w:hAnsi="PT Astra Serif" w:cs="PT Astra Serif"/>
          <w:sz w:val="28"/>
          <w:szCs w:val="28"/>
        </w:rPr>
      </w:pPr>
      <w:r w:rsidRPr="00FA4C4E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лицензирования и регионального государственного контроля Томской области от 10.07.2024 № 1144</w:t>
      </w:r>
    </w:p>
    <w:p w:rsidR="00B86F9B" w:rsidRPr="00FA4C4E" w:rsidRDefault="00B86F9B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Pr="00FA4C4E" w:rsidRDefault="00B86F9B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Pr="00FA4C4E" w:rsidRDefault="00B117F1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4C4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B86F9B" w:rsidRPr="00FA4C4E" w:rsidRDefault="0003615E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4C4E">
        <w:rPr>
          <w:rFonts w:ascii="PT Astra Serif" w:hAnsi="PT Astra Serif" w:cs="PT Astra Serif"/>
          <w:sz w:val="28"/>
          <w:szCs w:val="28"/>
        </w:rPr>
        <w:t>ПРИКАЗЫВ</w:t>
      </w:r>
      <w:bookmarkStart w:id="1" w:name="_GoBack"/>
      <w:bookmarkEnd w:id="1"/>
      <w:r w:rsidRPr="00FA4C4E">
        <w:rPr>
          <w:rFonts w:ascii="PT Astra Serif" w:hAnsi="PT Astra Serif" w:cs="PT Astra Serif"/>
          <w:sz w:val="28"/>
          <w:szCs w:val="28"/>
        </w:rPr>
        <w:t>АЮ:</w:t>
      </w:r>
    </w:p>
    <w:p w:rsidR="00B117F1" w:rsidRPr="00FA4C4E" w:rsidRDefault="00B117F1" w:rsidP="00FA4C4E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A4C4E">
        <w:rPr>
          <w:rFonts w:ascii="PT Astra Serif" w:hAnsi="PT Astra Serif"/>
          <w:color w:val="000000"/>
          <w:sz w:val="28"/>
          <w:szCs w:val="28"/>
        </w:rPr>
        <w:t>Внести в приказ Департамента лицензирования и регионального государственного контроля Томской области от 10.07.2024 № 1144 «</w:t>
      </w:r>
      <w:r w:rsidRPr="00FA4C4E">
        <w:rPr>
          <w:rFonts w:ascii="PT Astra Serif" w:hAnsi="PT Astra Serif"/>
          <w:bCs/>
          <w:color w:val="000000"/>
          <w:sz w:val="28"/>
          <w:szCs w:val="28"/>
          <w:lang w:val="x-none" w:eastAsia="x-none"/>
        </w:rPr>
        <w:t xml:space="preserve">Об утверждении Административного регламента </w:t>
      </w:r>
      <w:r w:rsidRPr="00FA4C4E">
        <w:rPr>
          <w:rFonts w:ascii="PT Astra Serif" w:hAnsi="PT Astra Serif"/>
          <w:color w:val="000000"/>
          <w:sz w:val="28"/>
          <w:szCs w:val="28"/>
          <w:lang w:val="x-none" w:eastAsia="x-none"/>
        </w:rPr>
        <w:t xml:space="preserve">предоставления государственной услуги «Предоставление разрешения или аннулирование действия разрешения на перевозку </w:t>
      </w:r>
      <w:r w:rsidRPr="00FA4C4E">
        <w:rPr>
          <w:rFonts w:ascii="PT Astra Serif" w:hAnsi="PT Astra Serif"/>
          <w:sz w:val="28"/>
          <w:szCs w:val="28"/>
          <w:lang w:val="x-none" w:eastAsia="x-none"/>
        </w:rPr>
        <w:t>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 w:rsidRPr="00FA4C4E">
        <w:rPr>
          <w:rFonts w:ascii="PT Astra Serif" w:hAnsi="PT Astra Serif"/>
          <w:sz w:val="28"/>
          <w:szCs w:val="28"/>
        </w:rPr>
        <w:t xml:space="preserve">» (официальный интернет-портал правовой информации http://pravo.gov.ru, 11.07.2024, № </w:t>
      </w:r>
      <w:r w:rsidRPr="00FA4C4E">
        <w:rPr>
          <w:rStyle w:val="info-data"/>
          <w:rFonts w:ascii="PT Astra Serif" w:eastAsia="Arial" w:hAnsi="PT Astra Serif"/>
          <w:sz w:val="28"/>
          <w:szCs w:val="28"/>
        </w:rPr>
        <w:t>7001202407110002</w:t>
      </w:r>
      <w:r w:rsidRPr="00FA4C4E">
        <w:rPr>
          <w:rFonts w:ascii="PT Astra Serif" w:hAnsi="PT Astra Serif"/>
          <w:sz w:val="28"/>
          <w:szCs w:val="28"/>
        </w:rPr>
        <w:t>) следующие изменения:</w:t>
      </w:r>
    </w:p>
    <w:p w:rsidR="00B117F1" w:rsidRPr="00FA4C4E" w:rsidRDefault="00B117F1" w:rsidP="00FA4C4E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A4C4E">
        <w:rPr>
          <w:rFonts w:ascii="PT Astra Serif" w:hAnsi="PT Astra Serif"/>
          <w:sz w:val="28"/>
          <w:szCs w:val="28"/>
        </w:rPr>
        <w:t xml:space="preserve">в </w:t>
      </w:r>
      <w:r w:rsidRPr="00FA4C4E">
        <w:rPr>
          <w:rFonts w:ascii="PT Astra Serif" w:hAnsi="PT Astra Serif"/>
          <w:bCs/>
          <w:sz w:val="28"/>
          <w:szCs w:val="28"/>
          <w:lang w:val="x-none" w:eastAsia="x-none"/>
        </w:rPr>
        <w:t>Административно</w:t>
      </w:r>
      <w:r w:rsidRPr="00FA4C4E">
        <w:rPr>
          <w:rFonts w:ascii="PT Astra Serif" w:hAnsi="PT Astra Serif"/>
          <w:bCs/>
          <w:sz w:val="28"/>
          <w:szCs w:val="28"/>
          <w:lang w:eastAsia="x-none"/>
        </w:rPr>
        <w:t>м</w:t>
      </w:r>
      <w:r w:rsidRPr="00FA4C4E">
        <w:rPr>
          <w:rFonts w:ascii="PT Astra Serif" w:hAnsi="PT Astra Serif"/>
          <w:bCs/>
          <w:sz w:val="28"/>
          <w:szCs w:val="28"/>
          <w:lang w:val="x-none" w:eastAsia="x-none"/>
        </w:rPr>
        <w:t xml:space="preserve"> регламент</w:t>
      </w:r>
      <w:r w:rsidRPr="00FA4C4E">
        <w:rPr>
          <w:rFonts w:ascii="PT Astra Serif" w:hAnsi="PT Astra Serif"/>
          <w:bCs/>
          <w:sz w:val="28"/>
          <w:szCs w:val="28"/>
          <w:lang w:eastAsia="x-none"/>
        </w:rPr>
        <w:t>е</w:t>
      </w:r>
      <w:r w:rsidRPr="00FA4C4E">
        <w:rPr>
          <w:rFonts w:ascii="PT Astra Serif" w:hAnsi="PT Astra Serif"/>
          <w:bCs/>
          <w:sz w:val="28"/>
          <w:szCs w:val="28"/>
          <w:lang w:val="x-none" w:eastAsia="x-none"/>
        </w:rPr>
        <w:t xml:space="preserve"> </w:t>
      </w:r>
      <w:r w:rsidRPr="00FA4C4E">
        <w:rPr>
          <w:rFonts w:ascii="PT Astra Serif" w:hAnsi="PT Astra Serif"/>
          <w:sz w:val="28"/>
          <w:szCs w:val="28"/>
          <w:lang w:val="x-none" w:eastAsia="x-none"/>
        </w:rPr>
        <w:t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 w:rsidRPr="00FA4C4E">
        <w:rPr>
          <w:rFonts w:ascii="PT Astra Serif" w:hAnsi="PT Astra Serif"/>
          <w:sz w:val="28"/>
          <w:szCs w:val="28"/>
        </w:rPr>
        <w:t>», утвержденном указанным приказом:</w:t>
      </w:r>
    </w:p>
    <w:p w:rsidR="00B117F1" w:rsidRPr="00FA4C4E" w:rsidRDefault="00B117F1" w:rsidP="00FA4C4E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A4C4E">
        <w:rPr>
          <w:rFonts w:ascii="PT Astra Serif" w:hAnsi="PT Astra Serif"/>
          <w:sz w:val="28"/>
          <w:szCs w:val="28"/>
        </w:rPr>
        <w:t>а) пункт 31 изложить в следующей редакции:</w:t>
      </w:r>
    </w:p>
    <w:p w:rsidR="00B117F1" w:rsidRPr="00FA4C4E" w:rsidRDefault="00B117F1" w:rsidP="00FA4C4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A4C4E">
        <w:rPr>
          <w:rFonts w:ascii="PT Astra Serif" w:hAnsi="PT Astra Serif"/>
          <w:sz w:val="28"/>
          <w:szCs w:val="28"/>
        </w:rPr>
        <w:t xml:space="preserve">«31. </w:t>
      </w:r>
      <w:bookmarkStart w:id="2" w:name="_Hlk163145665"/>
      <w:r w:rsidRPr="00FA4C4E">
        <w:rPr>
          <w:rFonts w:ascii="PT Astra Serif" w:hAnsi="PT Astra Serif"/>
          <w:sz w:val="28"/>
          <w:szCs w:val="28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FA4C4E">
        <w:rPr>
          <w:rFonts w:ascii="PT Astra Serif" w:hAnsi="PT Astra Serif" w:cs="PT Astra Serif"/>
          <w:sz w:val="28"/>
          <w:szCs w:val="28"/>
        </w:rPr>
        <w:t xml:space="preserve">непосредственно в Департамент </w:t>
      </w:r>
      <w:bookmarkStart w:id="3" w:name="_Hlk163145751"/>
      <w:r w:rsidRPr="00FA4C4E">
        <w:rPr>
          <w:rFonts w:ascii="PT Astra Serif" w:hAnsi="PT Astra Serif" w:cs="PT Astra Serif"/>
          <w:sz w:val="28"/>
          <w:szCs w:val="28"/>
        </w:rPr>
        <w:t>при личном обращении</w:t>
      </w:r>
      <w:bookmarkEnd w:id="3"/>
      <w:r w:rsidRPr="00FA4C4E">
        <w:rPr>
          <w:rFonts w:ascii="PT Astra Serif" w:hAnsi="PT Astra Serif" w:cs="PT Astra Serif"/>
          <w:sz w:val="28"/>
          <w:szCs w:val="28"/>
        </w:rPr>
        <w:t>, через МФЦ,</w:t>
      </w:r>
      <w:r w:rsidRPr="00FA4C4E">
        <w:rPr>
          <w:rFonts w:ascii="PT Astra Serif" w:hAnsi="PT Astra Serif"/>
          <w:sz w:val="28"/>
          <w:szCs w:val="28"/>
        </w:rPr>
        <w:t xml:space="preserve"> </w:t>
      </w:r>
      <w:bookmarkEnd w:id="2"/>
      <w:r w:rsidRPr="00FA4C4E">
        <w:rPr>
          <w:rFonts w:ascii="PT Astra Serif" w:hAnsi="PT Astra Serif"/>
          <w:sz w:val="28"/>
          <w:szCs w:val="28"/>
        </w:rPr>
        <w:t xml:space="preserve">в электронной форме посредством ЕПГУ, осуществляет председатель комитета. </w:t>
      </w:r>
    </w:p>
    <w:p w:rsidR="00B117F1" w:rsidRPr="00FA4C4E" w:rsidRDefault="00B117F1" w:rsidP="00FA4C4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A4C4E">
        <w:rPr>
          <w:rFonts w:ascii="PT Astra Serif" w:hAnsi="PT Astra Serif"/>
          <w:sz w:val="28"/>
          <w:szCs w:val="28"/>
        </w:rPr>
        <w:t xml:space="preserve">Председатель комитета </w:t>
      </w:r>
      <w:bookmarkStart w:id="4" w:name="_Hlk163057743"/>
      <w:r w:rsidRPr="00FA4C4E">
        <w:rPr>
          <w:rFonts w:ascii="PT Astra Serif" w:hAnsi="PT Astra Serif"/>
          <w:sz w:val="28"/>
          <w:szCs w:val="28"/>
        </w:rPr>
        <w:t xml:space="preserve">в срок, установленный пунктом 21 настоящего Административного регламента, </w:t>
      </w:r>
      <w:bookmarkEnd w:id="4"/>
      <w:r w:rsidRPr="00FA4C4E">
        <w:rPr>
          <w:rFonts w:ascii="PT Astra Serif" w:hAnsi="PT Astra Serif"/>
          <w:sz w:val="28"/>
          <w:szCs w:val="28"/>
        </w:rPr>
        <w:t xml:space="preserve">регистрирует </w:t>
      </w:r>
      <w:bookmarkStart w:id="5" w:name="_Hlk163118948"/>
      <w:bookmarkStart w:id="6" w:name="_Hlk163058886"/>
      <w:r w:rsidRPr="00FA4C4E">
        <w:rPr>
          <w:rFonts w:ascii="PT Astra Serif" w:hAnsi="PT Astra Serif"/>
          <w:sz w:val="28"/>
          <w:szCs w:val="28"/>
        </w:rPr>
        <w:t xml:space="preserve">поступивший запрос о предоставлении государственной услуги </w:t>
      </w:r>
      <w:bookmarkEnd w:id="5"/>
      <w:r w:rsidRPr="00FA4C4E">
        <w:rPr>
          <w:rFonts w:ascii="PT Astra Serif" w:hAnsi="PT Astra Serif"/>
          <w:sz w:val="28"/>
          <w:szCs w:val="28"/>
        </w:rPr>
        <w:t xml:space="preserve">в </w:t>
      </w:r>
      <w:bookmarkStart w:id="7" w:name="_Hlk163054600"/>
      <w:r w:rsidRPr="00FA4C4E">
        <w:rPr>
          <w:rFonts w:ascii="PT Astra Serif" w:hAnsi="PT Astra Serif"/>
          <w:sz w:val="28"/>
          <w:szCs w:val="28"/>
        </w:rPr>
        <w:t xml:space="preserve">Журнале регистрации запросов </w:t>
      </w:r>
      <w:bookmarkEnd w:id="6"/>
      <w:r w:rsidRPr="00FA4C4E">
        <w:rPr>
          <w:rFonts w:ascii="PT Astra Serif" w:hAnsi="PT Astra Serif"/>
          <w:sz w:val="28"/>
          <w:szCs w:val="28"/>
        </w:rPr>
        <w:t>о предоставлении государственной услуги</w:t>
      </w:r>
      <w:bookmarkEnd w:id="7"/>
      <w:r w:rsidRPr="00FA4C4E">
        <w:rPr>
          <w:rFonts w:ascii="PT Astra Serif" w:hAnsi="PT Astra Serif"/>
          <w:sz w:val="28"/>
          <w:szCs w:val="28"/>
        </w:rPr>
        <w:t xml:space="preserve">. Журнал регистрации запросов о </w:t>
      </w:r>
      <w:r w:rsidRPr="00FA4C4E">
        <w:rPr>
          <w:rFonts w:ascii="PT Astra Serif" w:hAnsi="PT Astra Serif"/>
          <w:sz w:val="28"/>
          <w:szCs w:val="28"/>
        </w:rPr>
        <w:lastRenderedPageBreak/>
        <w:t>предоставлении государственной услуги (далее – Журнал регистрации запросов) ведется в электронном виде.»;</w:t>
      </w:r>
    </w:p>
    <w:p w:rsidR="00B86F9B" w:rsidRPr="00FA4C4E" w:rsidRDefault="00B117F1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4C4E">
        <w:rPr>
          <w:rFonts w:ascii="PT Astra Serif" w:hAnsi="PT Astra Serif" w:cs="PT Astra Serif"/>
          <w:sz w:val="28"/>
          <w:szCs w:val="28"/>
        </w:rPr>
        <w:t xml:space="preserve">б) </w:t>
      </w:r>
      <w:r w:rsidRPr="00FA4C4E">
        <w:rPr>
          <w:rFonts w:ascii="PT Astra Serif" w:hAnsi="PT Astra Serif"/>
          <w:sz w:val="28"/>
          <w:szCs w:val="28"/>
        </w:rPr>
        <w:t>в подпункте 1) пункта 44 слово «Департамента» заменить словами «председателя комитета»</w:t>
      </w:r>
      <w:r w:rsidR="0003615E" w:rsidRPr="00FA4C4E">
        <w:rPr>
          <w:rFonts w:ascii="PT Astra Serif" w:hAnsi="PT Astra Serif" w:cs="PT Astra Serif"/>
          <w:sz w:val="28"/>
          <w:szCs w:val="28"/>
        </w:rPr>
        <w:t>.</w:t>
      </w:r>
    </w:p>
    <w:p w:rsidR="00B86F9B" w:rsidRPr="00FA4C4E" w:rsidRDefault="00B86F9B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Pr="00FA4C4E" w:rsidRDefault="00B86F9B" w:rsidP="00FA4C4E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20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9"/>
      </w:tblGrid>
      <w:tr w:rsidR="00B86F9B" w:rsidRPr="00FA4C4E" w:rsidTr="00FA4C4E">
        <w:tc>
          <w:tcPr>
            <w:tcW w:w="3831" w:type="dxa"/>
            <w:shd w:val="clear" w:color="FFFFFF" w:fill="FFFFFF"/>
            <w:vAlign w:val="center"/>
          </w:tcPr>
          <w:p w:rsidR="00B86F9B" w:rsidRPr="00FA4C4E" w:rsidRDefault="0003615E" w:rsidP="00FA4C4E">
            <w:pPr>
              <w:spacing w:line="276" w:lineRule="auto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4C4E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FA4C4E" w:rsidRDefault="00B86F9B" w:rsidP="00FA4C4E">
            <w:pPr>
              <w:spacing w:line="276" w:lineRule="auto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869" w:type="dxa"/>
            <w:shd w:val="clear" w:color="FFFFFF" w:fill="FFFFFF"/>
            <w:vAlign w:val="center"/>
          </w:tcPr>
          <w:p w:rsidR="00B86F9B" w:rsidRPr="00FA4C4E" w:rsidRDefault="0003615E" w:rsidP="00FA4C4E">
            <w:pPr>
              <w:spacing w:line="27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4C4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А.Н. Деев</w:t>
            </w:r>
          </w:p>
        </w:tc>
      </w:tr>
    </w:tbl>
    <w:p w:rsidR="00B86F9B" w:rsidRPr="00FA4C4E" w:rsidRDefault="00B86F9B" w:rsidP="00FA4C4E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hAnsi="PT Astra Serif" w:cs="PT Astra Serif"/>
          <w:sz w:val="28"/>
          <w:szCs w:val="28"/>
        </w:rPr>
      </w:pPr>
    </w:p>
    <w:sectPr w:rsidR="00B86F9B" w:rsidRPr="00FA4C4E" w:rsidSect="00FA4C4E">
      <w:headerReference w:type="default" r:id="rId7"/>
      <w:headerReference w:type="first" r:id="rId8"/>
      <w:pgSz w:w="11907" w:h="16840"/>
      <w:pgMar w:top="426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92D" w:rsidRDefault="0027492D">
      <w:r>
        <w:separator/>
      </w:r>
    </w:p>
  </w:endnote>
  <w:endnote w:type="continuationSeparator" w:id="0">
    <w:p w:rsidR="0027492D" w:rsidRDefault="0027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92D" w:rsidRDefault="0027492D">
      <w:r>
        <w:separator/>
      </w:r>
    </w:p>
  </w:footnote>
  <w:footnote w:type="continuationSeparator" w:id="0">
    <w:p w:rsidR="0027492D" w:rsidRDefault="00274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32" w:rsidRPr="00A85332" w:rsidRDefault="00A85332">
    <w:pPr>
      <w:pStyle w:val="af"/>
      <w:rPr>
        <w:rFonts w:ascii="PT Astra Serif" w:hAnsi="PT Astra Serif"/>
        <w:b w:val="0"/>
      </w:rPr>
    </w:pPr>
    <w:r w:rsidRPr="00A85332">
      <w:rPr>
        <w:rFonts w:ascii="PT Astra Serif" w:hAnsi="PT Astra Serif"/>
        <w:b w:val="0"/>
      </w:rPr>
      <w:fldChar w:fldCharType="begin"/>
    </w:r>
    <w:r w:rsidRPr="00A85332">
      <w:rPr>
        <w:rFonts w:ascii="PT Astra Serif" w:hAnsi="PT Astra Serif"/>
        <w:b w:val="0"/>
      </w:rPr>
      <w:instrText>PAGE   \* MERGEFORMAT</w:instrText>
    </w:r>
    <w:r w:rsidRPr="00A85332">
      <w:rPr>
        <w:rFonts w:ascii="PT Astra Serif" w:hAnsi="PT Astra Serif"/>
        <w:b w:val="0"/>
      </w:rPr>
      <w:fldChar w:fldCharType="separate"/>
    </w:r>
    <w:r w:rsidRPr="00A85332">
      <w:rPr>
        <w:rFonts w:ascii="PT Astra Serif" w:hAnsi="PT Astra Serif"/>
        <w:b w:val="0"/>
      </w:rPr>
      <w:t>2</w:t>
    </w:r>
    <w:r w:rsidRPr="00A85332">
      <w:rPr>
        <w:rFonts w:ascii="PT Astra Serif" w:hAnsi="PT Astra Serif"/>
        <w:b w:val="0"/>
      </w:rPr>
      <w:fldChar w:fldCharType="end"/>
    </w:r>
  </w:p>
  <w:p w:rsidR="00A85332" w:rsidRDefault="00A85332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A8533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31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27492D"/>
    <w:rsid w:val="009179EC"/>
    <w:rsid w:val="00942549"/>
    <w:rsid w:val="009B724F"/>
    <w:rsid w:val="00A1247F"/>
    <w:rsid w:val="00A85332"/>
    <w:rsid w:val="00B117F1"/>
    <w:rsid w:val="00B86F9B"/>
    <w:rsid w:val="00D74507"/>
    <w:rsid w:val="00E41835"/>
    <w:rsid w:val="00FA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B11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2024-08-12T02:17:00Z</dcterms:created>
  <dcterms:modified xsi:type="dcterms:W3CDTF">2024-08-12T03:23:00Z</dcterms:modified>
</cp:coreProperties>
</file>