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B86F9B" w:rsidRPr="00651590">
        <w:tc>
          <w:tcPr>
            <w:tcW w:w="1700" w:type="dxa"/>
            <w:tcBorders>
              <w:bottom w:val="none" w:sz="4" w:space="0" w:color="000000"/>
            </w:tcBorders>
          </w:tcPr>
          <w:p w:rsidR="00B86F9B" w:rsidRPr="0068722D" w:rsidRDefault="0022214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03.06.2024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B86F9B" w:rsidRPr="00651590" w:rsidRDefault="00B86F9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B86F9B" w:rsidRPr="00651590" w:rsidRDefault="0003615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651590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22214E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1068</w:t>
            </w:r>
          </w:p>
        </w:tc>
      </w:tr>
    </w:tbl>
    <w:p w:rsidR="00B86F9B" w:rsidRPr="00651590" w:rsidRDefault="00651590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651590">
        <w:rPr>
          <w:rFonts w:ascii="PT Astra Serif" w:hAnsi="PT Astra Serif" w:cs="PT Astra Serif"/>
          <w:sz w:val="26"/>
          <w:szCs w:val="26"/>
        </w:rPr>
        <w:t>О внесении изменения в приказ Департамента лицензирования и регионального государственного контроля Томской области от 12.04.202</w:t>
      </w:r>
      <w:r w:rsidR="00ED5005">
        <w:rPr>
          <w:rFonts w:ascii="PT Astra Serif" w:hAnsi="PT Astra Serif" w:cs="PT Astra Serif"/>
          <w:sz w:val="26"/>
          <w:szCs w:val="26"/>
        </w:rPr>
        <w:t>1</w:t>
      </w:r>
      <w:bookmarkStart w:id="1" w:name="_GoBack"/>
      <w:bookmarkEnd w:id="1"/>
      <w:r w:rsidRPr="00651590">
        <w:rPr>
          <w:rFonts w:ascii="PT Astra Serif" w:hAnsi="PT Astra Serif" w:cs="PT Astra Serif"/>
          <w:sz w:val="26"/>
          <w:szCs w:val="26"/>
        </w:rPr>
        <w:t xml:space="preserve"> № 189</w:t>
      </w:r>
    </w:p>
    <w:p w:rsidR="00B86F9B" w:rsidRPr="00651590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651590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651590" w:rsidRDefault="0065159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51590">
        <w:rPr>
          <w:rFonts w:ascii="PT Astra Serif" w:hAnsi="PT Astra Serif" w:cs="PT Astra Serif"/>
          <w:sz w:val="26"/>
          <w:szCs w:val="26"/>
        </w:rPr>
        <w:t>В связи с кадровыми изменениями</w:t>
      </w:r>
    </w:p>
    <w:p w:rsidR="00B86F9B" w:rsidRPr="00651590" w:rsidRDefault="0003615E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51590">
        <w:rPr>
          <w:rFonts w:ascii="PT Astra Serif" w:hAnsi="PT Astra Serif" w:cs="PT Astra Serif"/>
          <w:sz w:val="26"/>
          <w:szCs w:val="26"/>
        </w:rPr>
        <w:t>ПРИКАЗЫВАЮ:</w:t>
      </w:r>
    </w:p>
    <w:p w:rsidR="00B86F9B" w:rsidRPr="00651590" w:rsidRDefault="00651590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51590">
        <w:rPr>
          <w:rFonts w:ascii="PT Astra Serif" w:hAnsi="PT Astra Serif"/>
          <w:color w:val="000000"/>
          <w:sz w:val="26"/>
          <w:szCs w:val="26"/>
        </w:rPr>
        <w:t>Внести в приказ Департамента лицензирования и регионального государственного контроля Томской области от 12.04.2021 № 189 «О конкурсах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области» (официальный интернет-портал правовой информации http://pravo.gov.ru, 12.04.2021, №</w:t>
      </w:r>
      <w:r w:rsidRPr="00651590">
        <w:rPr>
          <w:rFonts w:ascii="PT Astra Serif" w:hAnsi="PT Astra Serif"/>
          <w:sz w:val="26"/>
          <w:szCs w:val="26"/>
        </w:rPr>
        <w:t xml:space="preserve"> </w:t>
      </w:r>
      <w:r w:rsidRPr="00651590">
        <w:rPr>
          <w:rStyle w:val="pagesindoccount"/>
          <w:rFonts w:ascii="PT Astra Serif" w:hAnsi="PT Astra Serif"/>
          <w:sz w:val="26"/>
          <w:szCs w:val="26"/>
        </w:rPr>
        <w:t>7001202104120001</w:t>
      </w:r>
      <w:r w:rsidRPr="00651590">
        <w:rPr>
          <w:rFonts w:ascii="PT Astra Serif" w:hAnsi="PT Astra Serif"/>
          <w:color w:val="000000"/>
          <w:sz w:val="26"/>
          <w:szCs w:val="26"/>
        </w:rPr>
        <w:t>) изменение, заменив в составе конкурсной комиссии Департамента лицензирования и регионального государственного контроля Томской области по проведению конкурсов на замещение вакантных должностей государственной гражданской службы Томской области в Департаменте лицензирования и регионального государственного контроля Томской области, а также на включение в кадровые резервы государственной гражданской службы Томской области для замещения указанных должностей, образованной указанным приказом (приложение № 1), слова «Куренкова Елена Евгеньевна»  словами «</w:t>
      </w:r>
      <w:proofErr w:type="spellStart"/>
      <w:r>
        <w:rPr>
          <w:rFonts w:ascii="PT Astra Serif" w:hAnsi="PT Astra Serif"/>
          <w:color w:val="000000"/>
          <w:sz w:val="26"/>
          <w:szCs w:val="26"/>
        </w:rPr>
        <w:t>Окс</w:t>
      </w:r>
      <w:proofErr w:type="spellEnd"/>
      <w:r>
        <w:rPr>
          <w:rFonts w:ascii="PT Astra Serif" w:hAnsi="PT Astra Serif"/>
          <w:color w:val="000000"/>
          <w:sz w:val="26"/>
          <w:szCs w:val="26"/>
        </w:rPr>
        <w:t xml:space="preserve"> Вероника Александровна</w:t>
      </w:r>
      <w:r w:rsidRPr="00651590">
        <w:rPr>
          <w:rFonts w:ascii="PT Astra Serif" w:hAnsi="PT Astra Serif"/>
          <w:color w:val="000000"/>
          <w:sz w:val="26"/>
          <w:szCs w:val="26"/>
        </w:rPr>
        <w:t>».</w:t>
      </w:r>
    </w:p>
    <w:p w:rsidR="00B86F9B" w:rsidRPr="00651590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651590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651590" w:rsidRDefault="00B86F9B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B86F9B" w:rsidRPr="00651590">
        <w:tc>
          <w:tcPr>
            <w:tcW w:w="3831" w:type="dxa"/>
            <w:shd w:val="clear" w:color="FFFFFF" w:fill="FFFFFF"/>
            <w:vAlign w:val="center"/>
          </w:tcPr>
          <w:p w:rsidR="00B86F9B" w:rsidRPr="00651590" w:rsidRDefault="0003615E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51590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86F9B" w:rsidRPr="00651590" w:rsidRDefault="00B86F9B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:rsidR="00B86F9B" w:rsidRPr="00651590" w:rsidRDefault="0003615E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5159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:rsidR="00B86F9B" w:rsidRPr="00651590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651590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651590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651590" w:rsidRDefault="00B86F9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B86F9B" w:rsidRPr="0068722D" w:rsidRDefault="00B86F9B" w:rsidP="00E41835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B86F9B" w:rsidRDefault="00B86F9B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B86F9B">
      <w:headerReference w:type="default" r:id="rId7"/>
      <w:headerReference w:type="first" r:id="rId8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722D" w:rsidRDefault="0068722D">
      <w:r>
        <w:separator/>
      </w:r>
    </w:p>
  </w:endnote>
  <w:endnote w:type="continuationSeparator" w:id="0">
    <w:p w:rsidR="0068722D" w:rsidRDefault="00687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722D" w:rsidRDefault="0068722D">
      <w:r>
        <w:separator/>
      </w:r>
    </w:p>
  </w:footnote>
  <w:footnote w:type="continuationSeparator" w:id="0">
    <w:p w:rsidR="0068722D" w:rsidRDefault="00687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1835" w:rsidRDefault="00ED5005" w:rsidP="00E4183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" o:spid="_x0000_i1025" type="#_x0000_t75" style="width:56.95pt;height:51.35pt;visibility:visible;mso-wrap-style:square">
          <v:imagedata r:id="rId1" o:title=""/>
        </v:shape>
      </w:pict>
    </w:r>
  </w:p>
  <w:p w:rsidR="00E41835" w:rsidRDefault="00E41835" w:rsidP="00E4183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Pr="00E41835" w:rsidRDefault="00E41835" w:rsidP="00E41835">
    <w:pPr>
      <w:pStyle w:val="af"/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9B" w:rsidRDefault="00ED500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1" o:spid="_x0000_i1026" type="#_x0000_t75" style="width:56.95pt;height:51.35pt;visibility:visible;mso-wrap-style:square">
          <v:imagedata r:id="rId1" o:title=""/>
        </v:shape>
      </w:pict>
    </w:r>
  </w:p>
  <w:p w:rsidR="00B86F9B" w:rsidRDefault="0003615E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:rsidR="00B86F9B" w:rsidRDefault="0003615E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86F9B"/>
    <w:rsid w:val="0003615E"/>
    <w:rsid w:val="000938AA"/>
    <w:rsid w:val="001D2131"/>
    <w:rsid w:val="0022214E"/>
    <w:rsid w:val="00331430"/>
    <w:rsid w:val="00373096"/>
    <w:rsid w:val="00651590"/>
    <w:rsid w:val="0068722D"/>
    <w:rsid w:val="00986F9E"/>
    <w:rsid w:val="00B86F9B"/>
    <w:rsid w:val="00E41835"/>
    <w:rsid w:val="00ED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AAB184"/>
  <w15:docId w15:val="{CD92BBF5-9E19-4F2F-A8AC-317676D7C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pagesindoccount">
    <w:name w:val="pagesindoccount"/>
    <w:rsid w:val="006515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5</cp:revision>
  <dcterms:created xsi:type="dcterms:W3CDTF">2024-06-03T04:07:00Z</dcterms:created>
  <dcterms:modified xsi:type="dcterms:W3CDTF">2024-06-03T08:12:00Z</dcterms:modified>
</cp:coreProperties>
</file>