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65C" w:rsidRPr="00FB07EB" w:rsidRDefault="00B3365C" w:rsidP="00B3365C">
      <w:pPr>
        <w:keepNext/>
        <w:tabs>
          <w:tab w:val="left" w:pos="3480"/>
          <w:tab w:val="right" w:pos="9498"/>
        </w:tabs>
        <w:spacing w:after="0" w:line="240" w:lineRule="auto"/>
        <w:jc w:val="center"/>
        <w:outlineLvl w:val="0"/>
        <w:rPr>
          <w:rFonts w:ascii="PT Astra Serif" w:eastAsiaTheme="minorEastAsia" w:hAnsi="PT Astra Serif" w:cs="Times New Roman"/>
          <w:b/>
          <w:bCs/>
          <w:sz w:val="24"/>
          <w:szCs w:val="24"/>
          <w:lang w:eastAsia="ru-RU"/>
        </w:rPr>
      </w:pPr>
      <w:r w:rsidRPr="00FB07EB">
        <w:rPr>
          <w:rFonts w:ascii="PT Astra Serif" w:eastAsiaTheme="minorEastAsia" w:hAnsi="PT Astra Serif" w:cs="Times New Roman"/>
          <w:noProof/>
          <w:sz w:val="26"/>
          <w:szCs w:val="26"/>
          <w:lang w:eastAsia="ru-RU"/>
        </w:rPr>
        <w:drawing>
          <wp:inline distT="0" distB="0" distL="0" distR="0" wp14:anchorId="7B49576B" wp14:editId="47AB9071">
            <wp:extent cx="647700" cy="600075"/>
            <wp:effectExtent l="0" t="0" r="0" b="952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65C" w:rsidRPr="00FB07EB" w:rsidRDefault="00B3365C" w:rsidP="00B3365C">
      <w:pPr>
        <w:keepNext/>
        <w:tabs>
          <w:tab w:val="left" w:pos="3480"/>
          <w:tab w:val="right" w:pos="9498"/>
        </w:tabs>
        <w:spacing w:after="0" w:line="240" w:lineRule="auto"/>
        <w:jc w:val="center"/>
        <w:outlineLvl w:val="0"/>
        <w:rPr>
          <w:rFonts w:ascii="PT Astra Serif" w:eastAsiaTheme="minorEastAsia" w:hAnsi="PT Astra Serif" w:cs="Times New Roman"/>
          <w:b/>
          <w:bCs/>
          <w:sz w:val="24"/>
          <w:szCs w:val="24"/>
          <w:lang w:eastAsia="ru-RU"/>
        </w:rPr>
      </w:pPr>
    </w:p>
    <w:p w:rsidR="00B3365C" w:rsidRPr="00FB07EB" w:rsidRDefault="000F574E" w:rsidP="00B3365C">
      <w:pPr>
        <w:keepNext/>
        <w:tabs>
          <w:tab w:val="left" w:pos="3480"/>
          <w:tab w:val="right" w:pos="9498"/>
        </w:tabs>
        <w:spacing w:after="0" w:line="240" w:lineRule="auto"/>
        <w:jc w:val="center"/>
        <w:outlineLvl w:val="0"/>
        <w:rPr>
          <w:rFonts w:ascii="PT Astra Serif" w:eastAsiaTheme="minorEastAsia" w:hAnsi="PT Astra Serif" w:cs="Times New Roman"/>
          <w:b/>
          <w:bCs/>
          <w:sz w:val="30"/>
          <w:szCs w:val="30"/>
          <w:lang w:eastAsia="ru-RU"/>
        </w:rPr>
      </w:pPr>
      <w:r>
        <w:rPr>
          <w:rFonts w:ascii="PT Astra Serif" w:eastAsiaTheme="minorEastAsia" w:hAnsi="PT Astra Serif" w:cs="Times New Roman"/>
          <w:b/>
          <w:bCs/>
          <w:sz w:val="30"/>
          <w:szCs w:val="30"/>
          <w:lang w:eastAsia="ru-RU"/>
        </w:rPr>
        <w:t xml:space="preserve">ДЕПАРТАМЕНТ ЛИЦЕНЗИРОВАНИЯ И РЕГИОНАЛЬНОГО ГОСУДАРСТВЕННОГО КОНТРОЛЯ </w:t>
      </w:r>
      <w:r w:rsidR="00B3365C" w:rsidRPr="00FB07EB">
        <w:rPr>
          <w:rFonts w:ascii="PT Astra Serif" w:eastAsiaTheme="minorEastAsia" w:hAnsi="PT Astra Serif" w:cs="Times New Roman"/>
          <w:b/>
          <w:bCs/>
          <w:sz w:val="30"/>
          <w:szCs w:val="30"/>
          <w:lang w:eastAsia="ru-RU"/>
        </w:rPr>
        <w:t>ТОМСКОЙ ОБЛАСТИ</w:t>
      </w:r>
    </w:p>
    <w:p w:rsidR="00B3365C" w:rsidRPr="00FB07EB" w:rsidRDefault="00B3365C" w:rsidP="00B3365C">
      <w:pPr>
        <w:keepNext/>
        <w:tabs>
          <w:tab w:val="left" w:pos="3480"/>
          <w:tab w:val="right" w:pos="9498"/>
        </w:tabs>
        <w:spacing w:after="0" w:line="240" w:lineRule="auto"/>
        <w:jc w:val="center"/>
        <w:outlineLvl w:val="0"/>
        <w:rPr>
          <w:rFonts w:ascii="PT Astra Serif" w:eastAsiaTheme="minorEastAsia" w:hAnsi="PT Astra Serif" w:cs="Times New Roman"/>
          <w:bCs/>
          <w:sz w:val="24"/>
          <w:szCs w:val="24"/>
          <w:lang w:eastAsia="ru-RU"/>
        </w:rPr>
      </w:pPr>
    </w:p>
    <w:p w:rsidR="00B3365C" w:rsidRPr="00FB07EB" w:rsidRDefault="00B3365C" w:rsidP="00B3365C">
      <w:pPr>
        <w:spacing w:after="0" w:line="240" w:lineRule="auto"/>
        <w:jc w:val="center"/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</w:pPr>
      <w:r w:rsidRPr="00FB07EB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ПРИКАЗ</w:t>
      </w:r>
    </w:p>
    <w:p w:rsidR="00B3365C" w:rsidRPr="00FB07EB" w:rsidRDefault="00B3365C" w:rsidP="00B3365C">
      <w:pPr>
        <w:spacing w:after="0" w:line="240" w:lineRule="auto"/>
        <w:jc w:val="center"/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</w:pPr>
    </w:p>
    <w:p w:rsidR="00B3365C" w:rsidRPr="0034470E" w:rsidRDefault="0034470E" w:rsidP="00B3365C">
      <w:pPr>
        <w:spacing w:after="0" w:line="240" w:lineRule="auto"/>
        <w:ind w:right="-1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4470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12.04.2021</w:t>
      </w:r>
      <w:r w:rsidR="00B3365C" w:rsidRPr="0034470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</w:t>
      </w:r>
      <w:r w:rsidRPr="0034470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</w:t>
      </w:r>
      <w:r w:rsidR="00B3365C" w:rsidRPr="0034470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№ </w:t>
      </w:r>
      <w:r w:rsidRPr="0034470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189</w:t>
      </w:r>
    </w:p>
    <w:p w:rsidR="00B3365C" w:rsidRPr="00FB07EB" w:rsidRDefault="00B3365C" w:rsidP="00B336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B3365C" w:rsidRPr="00FB07EB" w:rsidRDefault="00B3365C">
      <w:pPr>
        <w:pStyle w:val="ConsPlusTitle"/>
        <w:jc w:val="center"/>
        <w:rPr>
          <w:rFonts w:ascii="PT Astra Serif" w:hAnsi="PT Astra Serif" w:cs="Times New Roman"/>
          <w:b w:val="0"/>
        </w:rPr>
      </w:pPr>
      <w:r w:rsidRPr="00FB07EB">
        <w:rPr>
          <w:rFonts w:ascii="PT Astra Serif" w:eastAsia="Calibri" w:hAnsi="PT Astra Serif" w:cs="Times New Roman"/>
          <w:b w:val="0"/>
          <w:sz w:val="26"/>
          <w:szCs w:val="26"/>
        </w:rPr>
        <w:t xml:space="preserve">О конкурсах на замещение вакантных должностей государственной гражданской службы Томской области в </w:t>
      </w:r>
      <w:r w:rsidR="000F574E">
        <w:rPr>
          <w:rFonts w:ascii="PT Astra Serif" w:eastAsia="Calibri" w:hAnsi="PT Astra Serif" w:cs="Times New Roman"/>
          <w:b w:val="0"/>
          <w:sz w:val="26"/>
          <w:szCs w:val="26"/>
        </w:rPr>
        <w:t>Департаменте лицензирования и регионального государственного контроля</w:t>
      </w:r>
      <w:r w:rsidRPr="00FB07EB">
        <w:rPr>
          <w:rFonts w:ascii="PT Astra Serif" w:eastAsia="Calibri" w:hAnsi="PT Astra Serif" w:cs="Times New Roman"/>
          <w:b w:val="0"/>
          <w:sz w:val="26"/>
          <w:szCs w:val="26"/>
        </w:rPr>
        <w:t xml:space="preserve"> Томской области</w:t>
      </w:r>
      <w:r w:rsidRPr="00FB07EB">
        <w:rPr>
          <w:rFonts w:ascii="PT Astra Serif" w:hAnsi="PT Astra Serif" w:cs="Times New Roman"/>
          <w:b w:val="0"/>
        </w:rPr>
        <w:t xml:space="preserve"> </w:t>
      </w:r>
    </w:p>
    <w:p w:rsidR="00780763" w:rsidRPr="00FB07EB" w:rsidRDefault="00780763">
      <w:pPr>
        <w:spacing w:after="1"/>
        <w:rPr>
          <w:rFonts w:ascii="PT Astra Serif" w:hAnsi="PT Astra Serif" w:cs="Times New Roman"/>
        </w:rPr>
      </w:pPr>
    </w:p>
    <w:p w:rsidR="00B3365C" w:rsidRPr="00FB07EB" w:rsidRDefault="00780763" w:rsidP="00535AE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FB07EB">
        <w:rPr>
          <w:rFonts w:ascii="PT Astra Serif" w:hAnsi="PT Astra Serif" w:cs="Times New Roman"/>
          <w:sz w:val="26"/>
          <w:szCs w:val="26"/>
        </w:rPr>
        <w:t xml:space="preserve">В 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соответствии с </w:t>
      </w:r>
      <w:hyperlink r:id="rId7" w:history="1">
        <w:r w:rsidRPr="00FB07EB">
          <w:rPr>
            <w:rFonts w:ascii="PT Astra Serif" w:hAnsi="PT Astra Serif" w:cs="Times New Roman"/>
            <w:color w:val="000000" w:themeColor="text1"/>
            <w:sz w:val="26"/>
            <w:szCs w:val="26"/>
          </w:rPr>
          <w:t>частью 7 статьи 22</w:t>
        </w:r>
      </w:hyperlink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8" w:history="1">
        <w:r w:rsidRPr="00FB07EB">
          <w:rPr>
            <w:rFonts w:ascii="PT Astra Serif" w:hAnsi="PT Astra Serif" w:cs="Times New Roman"/>
            <w:color w:val="000000" w:themeColor="text1"/>
            <w:sz w:val="26"/>
            <w:szCs w:val="26"/>
          </w:rPr>
          <w:t>частью 4 статьи 64</w:t>
        </w:r>
      </w:hyperlink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Федерально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го закона</w:t>
      </w:r>
      <w:r w:rsidR="000F574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от 27 июля 2004 года № 79-ФЗ «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О государственной гражданс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кой службе Российской Федерации»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hyperlink r:id="rId9" w:history="1">
        <w:r w:rsidRPr="00FB07EB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пунктом 16</w:t>
        </w:r>
      </w:hyperlink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ийской Федерации от 01.02.2005 № 112 «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О конкурсе на замещение вакантной должности государственной гражданс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кой службы Российской Федерации»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</w:p>
    <w:p w:rsidR="00B3365C" w:rsidRPr="00FB07EB" w:rsidRDefault="00B3365C" w:rsidP="00535AE8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ПРИКАЗЫВАЮ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  <w:bookmarkStart w:id="0" w:name="P21"/>
      <w:bookmarkEnd w:id="0"/>
    </w:p>
    <w:p w:rsidR="00044F53" w:rsidRPr="00FB07EB" w:rsidRDefault="00B3365C" w:rsidP="00535AE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Образовать 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конкурсную комиссию </w:t>
      </w:r>
      <w:r w:rsidR="000F574E" w:rsidRPr="000F574E">
        <w:rPr>
          <w:rFonts w:ascii="PT Astra Serif" w:eastAsia="Calibri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0F574E" w:rsidRPr="000F574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780763" w:rsidRPr="000F574E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 по проведению конкурсов на замещение вакантных должностей государственной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гражданской службы Томской области в </w:t>
      </w:r>
      <w:r w:rsidR="00347A57" w:rsidRPr="00347A57">
        <w:rPr>
          <w:rFonts w:ascii="PT Astra Serif" w:eastAsia="Calibri" w:hAnsi="PT Astra Serif" w:cs="Times New Roman"/>
          <w:sz w:val="26"/>
          <w:szCs w:val="26"/>
        </w:rPr>
        <w:t>Департаменте лицензирования и регионального государственного контроля</w:t>
      </w:r>
      <w:r w:rsidR="00347A57">
        <w:rPr>
          <w:rFonts w:ascii="PT Astra Serif" w:eastAsia="Calibri" w:hAnsi="PT Astra Serif" w:cs="Times New Roman"/>
          <w:sz w:val="26"/>
          <w:szCs w:val="26"/>
        </w:rPr>
        <w:t xml:space="preserve"> Томской области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,</w:t>
      </w:r>
      <w:r w:rsidR="00044F5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а также на включение в кадровые резервы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государственной гражданской службы Томской области для замещения указанных должностей в </w:t>
      </w:r>
      <w:hyperlink w:anchor="P56" w:history="1">
        <w:r w:rsidR="00780763" w:rsidRPr="00FB07EB">
          <w:rPr>
            <w:rFonts w:ascii="PT Astra Serif" w:hAnsi="PT Astra Serif" w:cs="Times New Roman"/>
            <w:color w:val="000000" w:themeColor="text1"/>
            <w:sz w:val="26"/>
            <w:szCs w:val="26"/>
          </w:rPr>
          <w:t>составе</w:t>
        </w:r>
      </w:hyperlink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согласно прило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жению</w:t>
      </w:r>
      <w:r w:rsidR="00347A5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№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1 к настоящему</w:t>
      </w:r>
      <w:r w:rsidR="00044F5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044F53" w:rsidRPr="00FB07EB">
        <w:rPr>
          <w:rFonts w:ascii="PT Astra Serif" w:hAnsi="PT Astra Serif" w:cs="Times New Roman"/>
          <w:sz w:val="26"/>
          <w:szCs w:val="26"/>
        </w:rPr>
        <w:t>приказу.</w:t>
      </w:r>
    </w:p>
    <w:p w:rsidR="00347A57" w:rsidRDefault="00A073B5" w:rsidP="00535AE8">
      <w:pPr>
        <w:pStyle w:val="ConsPlusNormal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B07EB">
        <w:rPr>
          <w:rFonts w:ascii="PT Astra Serif" w:hAnsi="PT Astra Serif" w:cs="Times New Roman"/>
          <w:sz w:val="26"/>
          <w:szCs w:val="26"/>
        </w:rPr>
        <w:t xml:space="preserve">2. Утвердить </w:t>
      </w:r>
      <w:r w:rsidR="00044F53" w:rsidRPr="00FB07EB">
        <w:rPr>
          <w:rFonts w:ascii="PT Astra Serif" w:eastAsia="Calibri" w:hAnsi="PT Astra Serif" w:cs="Times New Roman"/>
          <w:sz w:val="26"/>
          <w:szCs w:val="26"/>
        </w:rPr>
        <w:t xml:space="preserve">Порядок работы конкурсной комиссии </w:t>
      </w:r>
      <w:r w:rsidR="00347A57">
        <w:rPr>
          <w:rFonts w:ascii="PT Astra Serif" w:eastAsia="Calibri" w:hAnsi="PT Astra Serif" w:cs="Times New Roman"/>
          <w:sz w:val="26"/>
          <w:szCs w:val="26"/>
        </w:rPr>
        <w:t>Департамента</w:t>
      </w:r>
      <w:r w:rsidR="00347A57" w:rsidRPr="00347A57">
        <w:rPr>
          <w:rFonts w:ascii="PT Astra Serif" w:eastAsia="Calibri" w:hAnsi="PT Astra Serif" w:cs="Times New Roman"/>
          <w:sz w:val="26"/>
          <w:szCs w:val="26"/>
        </w:rPr>
        <w:t xml:space="preserve"> лицензирования и регионального государственного контроля </w:t>
      </w:r>
      <w:r w:rsidR="00044F53" w:rsidRPr="00FB07EB">
        <w:rPr>
          <w:rFonts w:ascii="PT Astra Serif" w:eastAsia="Calibri" w:hAnsi="PT Astra Serif" w:cs="Times New Roman"/>
          <w:sz w:val="26"/>
          <w:szCs w:val="26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в </w:t>
      </w:r>
      <w:r w:rsidR="00347A57" w:rsidRPr="00347A57">
        <w:rPr>
          <w:rFonts w:ascii="PT Astra Serif" w:eastAsia="Calibri" w:hAnsi="PT Astra Serif" w:cs="Times New Roman"/>
          <w:sz w:val="26"/>
          <w:szCs w:val="26"/>
        </w:rPr>
        <w:t>Департаменте лицензирования и регионального государственного контроля</w:t>
      </w:r>
      <w:r w:rsidR="00044F53" w:rsidRPr="00FB07EB">
        <w:rPr>
          <w:rFonts w:ascii="PT Astra Serif" w:eastAsia="Calibri" w:hAnsi="PT Astra Serif" w:cs="Times New Roman"/>
          <w:sz w:val="26"/>
          <w:szCs w:val="26"/>
        </w:rPr>
        <w:t xml:space="preserve"> Томской области и Методику их проведения согласно приложению № 2 к настоящему приказу.</w:t>
      </w:r>
    </w:p>
    <w:p w:rsidR="00347A57" w:rsidRPr="00347A57" w:rsidRDefault="00780763" w:rsidP="00535AE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47A57">
        <w:rPr>
          <w:rFonts w:ascii="PT Astra Serif" w:hAnsi="PT Astra Serif" w:cs="Times New Roman"/>
          <w:sz w:val="26"/>
          <w:szCs w:val="26"/>
        </w:rPr>
        <w:t xml:space="preserve">3. </w:t>
      </w:r>
      <w:r w:rsidR="00347A57" w:rsidRPr="00347A57">
        <w:rPr>
          <w:rFonts w:ascii="PT Astra Serif" w:hAnsi="PT Astra Serif" w:cs="Times New Roman"/>
          <w:sz w:val="26"/>
          <w:szCs w:val="26"/>
        </w:rPr>
        <w:t>Комитету организационно-правового обеспечения Департамента лицензирования и регионального государственного контроля Томской области</w:t>
      </w:r>
      <w:r w:rsidRPr="00347A57">
        <w:rPr>
          <w:rFonts w:ascii="PT Astra Serif" w:hAnsi="PT Astra Serif" w:cs="Times New Roman"/>
          <w:sz w:val="26"/>
          <w:szCs w:val="26"/>
        </w:rPr>
        <w:t xml:space="preserve"> в установленном действующим законодательством порядке обеспеч</w:t>
      </w:r>
      <w:r w:rsidR="00044F53" w:rsidRPr="00347A57">
        <w:rPr>
          <w:rFonts w:ascii="PT Astra Serif" w:hAnsi="PT Astra Serif" w:cs="Times New Roman"/>
          <w:sz w:val="26"/>
          <w:szCs w:val="26"/>
        </w:rPr>
        <w:t xml:space="preserve">ить участие </w:t>
      </w:r>
      <w:r w:rsidR="00347A57" w:rsidRPr="00347A57">
        <w:rPr>
          <w:rFonts w:ascii="PT Astra Serif" w:hAnsi="PT Astra Serif" w:cs="Times New Roman"/>
          <w:sz w:val="26"/>
          <w:szCs w:val="26"/>
        </w:rPr>
        <w:t xml:space="preserve">в </w:t>
      </w:r>
      <w:r w:rsidR="00044F53" w:rsidRPr="00347A57">
        <w:rPr>
          <w:rFonts w:ascii="PT Astra Serif" w:hAnsi="PT Astra Serif" w:cs="Times New Roman"/>
          <w:sz w:val="26"/>
          <w:szCs w:val="26"/>
        </w:rPr>
        <w:t xml:space="preserve">конкурсной </w:t>
      </w:r>
      <w:r w:rsidR="00347A57" w:rsidRPr="00347A57">
        <w:rPr>
          <w:rFonts w:ascii="PT Astra Serif" w:hAnsi="PT Astra Serif" w:cs="Times New Roman"/>
          <w:sz w:val="26"/>
          <w:szCs w:val="26"/>
        </w:rPr>
        <w:t xml:space="preserve"> </w:t>
      </w:r>
      <w:r w:rsidR="00044F53" w:rsidRPr="00347A57">
        <w:rPr>
          <w:rFonts w:ascii="PT Astra Serif" w:hAnsi="PT Astra Serif" w:cs="Times New Roman"/>
          <w:sz w:val="26"/>
          <w:szCs w:val="26"/>
        </w:rPr>
        <w:t>комиссии</w:t>
      </w:r>
      <w:r w:rsidRPr="00347A57">
        <w:rPr>
          <w:rFonts w:ascii="PT Astra Serif" w:hAnsi="PT Astra Serif" w:cs="Times New Roman"/>
          <w:sz w:val="26"/>
          <w:szCs w:val="26"/>
        </w:rPr>
        <w:t xml:space="preserve"> </w:t>
      </w:r>
      <w:r w:rsidR="00347A57" w:rsidRPr="00347A57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044F53" w:rsidRPr="00347A57">
        <w:rPr>
          <w:rFonts w:ascii="PT Astra Serif" w:hAnsi="PT Astra Serif" w:cs="Times New Roman"/>
          <w:sz w:val="26"/>
          <w:szCs w:val="26"/>
        </w:rPr>
        <w:t xml:space="preserve">, </w:t>
      </w:r>
      <w:r w:rsidR="00044F53" w:rsidRPr="00347A57">
        <w:rPr>
          <w:rFonts w:ascii="PT Astra Serif" w:hAnsi="PT Astra Serif" w:cs="Times New Roman"/>
          <w:color w:val="000000" w:themeColor="text1"/>
          <w:sz w:val="26"/>
          <w:szCs w:val="26"/>
        </w:rPr>
        <w:t>указанной</w:t>
      </w:r>
      <w:r w:rsidRPr="00347A5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</w:t>
      </w:r>
      <w:hyperlink w:anchor="P21" w:history="1">
        <w:r w:rsidRPr="00347A57">
          <w:rPr>
            <w:rFonts w:ascii="PT Astra Serif" w:hAnsi="PT Astra Serif" w:cs="Times New Roman"/>
            <w:color w:val="000000" w:themeColor="text1"/>
            <w:sz w:val="26"/>
            <w:szCs w:val="26"/>
          </w:rPr>
          <w:t>пункте 1</w:t>
        </w:r>
      </w:hyperlink>
      <w:r w:rsidRPr="00347A5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настоящего </w:t>
      </w:r>
      <w:r w:rsidRPr="00347A57">
        <w:rPr>
          <w:rFonts w:ascii="PT Astra Serif" w:hAnsi="PT Astra Serif" w:cs="Times New Roman"/>
          <w:sz w:val="26"/>
          <w:szCs w:val="26"/>
        </w:rPr>
        <w:t>п</w:t>
      </w:r>
      <w:r w:rsidR="00044F53" w:rsidRPr="00347A57">
        <w:rPr>
          <w:rFonts w:ascii="PT Astra Serif" w:hAnsi="PT Astra Serif" w:cs="Times New Roman"/>
          <w:sz w:val="26"/>
          <w:szCs w:val="26"/>
        </w:rPr>
        <w:t>риказа</w:t>
      </w:r>
      <w:r w:rsidRPr="00347A57">
        <w:rPr>
          <w:rFonts w:ascii="PT Astra Serif" w:hAnsi="PT Astra Serif" w:cs="Times New Roman"/>
          <w:sz w:val="26"/>
          <w:szCs w:val="26"/>
        </w:rPr>
        <w:t xml:space="preserve">, в качестве </w:t>
      </w:r>
      <w:r w:rsidR="00347A57" w:rsidRPr="00347A57">
        <w:rPr>
          <w:rFonts w:ascii="PT Astra Serif" w:hAnsi="PT Astra Serif" w:cs="Times New Roman"/>
          <w:sz w:val="26"/>
          <w:szCs w:val="26"/>
        </w:rPr>
        <w:t xml:space="preserve">независимых экспертов </w:t>
      </w:r>
      <w:r w:rsidR="00347A57" w:rsidRPr="00347A57">
        <w:rPr>
          <w:rFonts w:ascii="PT Astra Serif" w:hAnsi="PT Astra Serif" w:cs="PT Astra Serif"/>
          <w:sz w:val="26"/>
          <w:szCs w:val="26"/>
        </w:rPr>
        <w:t>представителей научных и образовательных учреждений, других организаций (по согласованию), являющихся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количестве не менее одной четверти от общего числа членов комиссии.</w:t>
      </w:r>
    </w:p>
    <w:p w:rsidR="00DC630B" w:rsidRPr="00FB07EB" w:rsidRDefault="00780763" w:rsidP="00535AE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B07EB">
        <w:rPr>
          <w:rFonts w:ascii="PT Astra Serif" w:hAnsi="PT Astra Serif" w:cs="Times New Roman"/>
          <w:sz w:val="26"/>
          <w:szCs w:val="26"/>
        </w:rPr>
        <w:t>4</w:t>
      </w:r>
      <w:r w:rsidR="00347A57">
        <w:rPr>
          <w:rFonts w:ascii="PT Astra Serif" w:hAnsi="PT Astra Serif" w:cs="Times New Roman"/>
          <w:sz w:val="26"/>
          <w:szCs w:val="26"/>
        </w:rPr>
        <w:t>. Комитету бюджетного учета, отчетности и хозяйственного обеспечения</w:t>
      </w:r>
      <w:r w:rsidR="006577C4" w:rsidRPr="00FB07EB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347A57" w:rsidRPr="00347A57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6577C4" w:rsidRPr="00FB07EB">
        <w:rPr>
          <w:rFonts w:ascii="PT Astra Serif" w:hAnsi="PT Astra Serif" w:cs="Times New Roman"/>
          <w:sz w:val="26"/>
          <w:szCs w:val="26"/>
        </w:rPr>
        <w:t xml:space="preserve"> </w:t>
      </w:r>
      <w:r w:rsidRPr="00FB07EB">
        <w:rPr>
          <w:rFonts w:ascii="PT Astra Serif" w:hAnsi="PT Astra Serif" w:cs="Times New Roman"/>
          <w:sz w:val="26"/>
          <w:szCs w:val="26"/>
        </w:rPr>
        <w:t xml:space="preserve">обеспечить финансирование расходов, связанных с проведением конкурсов на </w:t>
      </w:r>
      <w:r w:rsidRPr="00FB07EB">
        <w:rPr>
          <w:rFonts w:ascii="PT Astra Serif" w:hAnsi="PT Astra Serif" w:cs="Times New Roman"/>
          <w:sz w:val="26"/>
          <w:szCs w:val="26"/>
        </w:rPr>
        <w:lastRenderedPageBreak/>
        <w:t xml:space="preserve">замещение вакантных должностей государственной гражданской службы Томской области в </w:t>
      </w:r>
      <w:r w:rsidR="00347A57">
        <w:rPr>
          <w:rFonts w:ascii="PT Astra Serif" w:hAnsi="PT Astra Serif" w:cs="Times New Roman"/>
          <w:sz w:val="26"/>
          <w:szCs w:val="26"/>
        </w:rPr>
        <w:t>Департаменте</w:t>
      </w:r>
      <w:r w:rsidR="00347A57" w:rsidRPr="00347A57">
        <w:rPr>
          <w:rFonts w:ascii="PT Astra Serif" w:hAnsi="PT Astra Serif" w:cs="Times New Roman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FB07EB">
        <w:rPr>
          <w:rFonts w:ascii="PT Astra Serif" w:hAnsi="PT Astra Serif" w:cs="Times New Roman"/>
          <w:sz w:val="26"/>
          <w:szCs w:val="26"/>
        </w:rPr>
        <w:t xml:space="preserve">, а также на включение в кадровые резервы государственной гражданской службы Томской области для замещения указанных должностей, в том числе расходов на оплату труда независимых экспертов, в пределах средств областного бюджета, предусмотренных 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функционирование </w:t>
      </w:r>
      <w:r w:rsidR="00347A57" w:rsidRPr="00347A57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347A57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из расчета норматива, установленного </w:t>
      </w:r>
      <w:hyperlink r:id="rId10" w:history="1">
        <w:r w:rsidRPr="00FB07EB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постановлением</w:t>
        </w:r>
      </w:hyperlink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Главы Администрации (Губернатора)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Томской области от 07.02.2006 №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12 </w:t>
      </w:r>
      <w:r w:rsidR="006577C4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</w:t>
      </w:r>
      <w:r w:rsidRPr="00FB07EB">
        <w:rPr>
          <w:rFonts w:ascii="PT Astra Serif" w:hAnsi="PT Astra Serif" w:cs="Times New Roman"/>
          <w:sz w:val="26"/>
          <w:szCs w:val="26"/>
        </w:rPr>
        <w:t>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6577C4" w:rsidRPr="00FB07EB">
        <w:rPr>
          <w:rFonts w:ascii="PT Astra Serif" w:hAnsi="PT Astra Serif" w:cs="Times New Roman"/>
          <w:sz w:val="26"/>
          <w:szCs w:val="26"/>
        </w:rPr>
        <w:t>енными органами Томской области»</w:t>
      </w:r>
      <w:r w:rsidRPr="00FB07EB">
        <w:rPr>
          <w:rFonts w:ascii="PT Astra Serif" w:hAnsi="PT Astra Serif" w:cs="Times New Roman"/>
          <w:sz w:val="26"/>
          <w:szCs w:val="26"/>
        </w:rPr>
        <w:t>.</w:t>
      </w:r>
    </w:p>
    <w:p w:rsidR="00D35DC0" w:rsidRPr="00FB07EB" w:rsidRDefault="00DC630B" w:rsidP="00535AE8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B07EB">
        <w:rPr>
          <w:rFonts w:ascii="PT Astra Serif" w:hAnsi="PT Astra Serif" w:cs="Times New Roman"/>
          <w:sz w:val="26"/>
          <w:szCs w:val="26"/>
        </w:rPr>
        <w:t>5</w:t>
      </w:r>
      <w:r w:rsidR="00347A57">
        <w:rPr>
          <w:rFonts w:ascii="PT Astra Serif" w:hAnsi="PT Astra Serif" w:cs="Times New Roman"/>
          <w:sz w:val="26"/>
          <w:szCs w:val="26"/>
        </w:rPr>
        <w:t xml:space="preserve">. Признать утратившим силу </w:t>
      </w:r>
      <w:r w:rsidR="00780763"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>приказ Комитета по лице</w:t>
      </w:r>
      <w:r w:rsidR="00347A57">
        <w:rPr>
          <w:rFonts w:ascii="PT Astra Serif" w:hAnsi="PT Astra Serif" w:cs="Times New Roman"/>
          <w:color w:val="000000" w:themeColor="text1"/>
          <w:sz w:val="26"/>
          <w:szCs w:val="26"/>
        </w:rPr>
        <w:t>нзированию Томской области от 11.10.2018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№ 1</w:t>
      </w:r>
      <w:r w:rsidR="00347A57">
        <w:rPr>
          <w:rFonts w:ascii="PT Astra Serif" w:hAnsi="PT Astra Serif" w:cs="Times New Roman"/>
          <w:color w:val="000000" w:themeColor="text1"/>
          <w:sz w:val="26"/>
          <w:szCs w:val="26"/>
        </w:rPr>
        <w:t>742</w:t>
      </w:r>
      <w:r w:rsidRPr="00FB07E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47A57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="00347A57" w:rsidRPr="00347A5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 конкурсах на замещение вакантных должностей государственной гражданской службы Томской области в </w:t>
      </w:r>
      <w:r w:rsidR="00347A5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Комитете по лицензированию </w:t>
      </w:r>
      <w:r w:rsidR="00347A57" w:rsidRPr="00347A57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</w:t>
      </w:r>
      <w:r w:rsidR="00347A57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="00535AE8" w:rsidRPr="00535AE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(Официальный интернет-портал правовой ин</w:t>
      </w:r>
      <w:r w:rsidR="00535AE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формации http://pravo.gov.ru, 15.10.2018</w:t>
      </w:r>
      <w:r w:rsidR="00535AE8" w:rsidRPr="00535AE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).</w:t>
      </w:r>
      <w:r w:rsidR="00535AE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780763" w:rsidRPr="00FB07EB" w:rsidRDefault="00D35DC0" w:rsidP="00535AE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B07EB">
        <w:rPr>
          <w:rFonts w:ascii="PT Astra Serif" w:hAnsi="PT Astra Serif" w:cs="Times New Roman"/>
          <w:sz w:val="26"/>
          <w:szCs w:val="26"/>
        </w:rPr>
        <w:t>6</w:t>
      </w:r>
      <w:r w:rsidR="00780763" w:rsidRPr="00FB07EB">
        <w:rPr>
          <w:rFonts w:ascii="PT Astra Serif" w:hAnsi="PT Astra Serif" w:cs="Times New Roman"/>
          <w:sz w:val="26"/>
          <w:szCs w:val="26"/>
        </w:rPr>
        <w:t xml:space="preserve">. Контроль за исполнением настоящего </w:t>
      </w:r>
      <w:r w:rsidRPr="00FB07EB">
        <w:rPr>
          <w:rFonts w:ascii="PT Astra Serif" w:hAnsi="PT Astra Serif" w:cs="Times New Roman"/>
          <w:sz w:val="26"/>
          <w:szCs w:val="26"/>
        </w:rPr>
        <w:t>приказа оставляю за собой.</w:t>
      </w:r>
    </w:p>
    <w:p w:rsidR="00D35DC0" w:rsidRPr="00FB07EB" w:rsidRDefault="00D35DC0" w:rsidP="00D35DC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80763" w:rsidRPr="00FB07EB" w:rsidRDefault="00D35DC0">
      <w:pPr>
        <w:pStyle w:val="ConsPlusNormal"/>
        <w:jc w:val="both"/>
        <w:rPr>
          <w:rFonts w:ascii="PT Astra Serif" w:hAnsi="PT Astra Serif" w:cs="Times New Roman"/>
        </w:rPr>
      </w:pPr>
      <w:r w:rsidRPr="00FB07EB">
        <w:rPr>
          <w:rFonts w:ascii="PT Astra Serif" w:hAnsi="PT Astra Serif" w:cs="Times New Roman"/>
        </w:rPr>
        <w:t xml:space="preserve">   </w:t>
      </w:r>
    </w:p>
    <w:p w:rsidR="00780763" w:rsidRPr="00FB07EB" w:rsidRDefault="00535AE8" w:rsidP="00D35DC0">
      <w:pPr>
        <w:pStyle w:val="ConsPlusNormal"/>
        <w:tabs>
          <w:tab w:val="left" w:pos="7782"/>
        </w:tabs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Начальник департамента</w:t>
      </w:r>
      <w:r w:rsidR="00D35DC0" w:rsidRPr="00FB07EB">
        <w:rPr>
          <w:rFonts w:ascii="PT Astra Serif" w:hAnsi="PT Astra Serif" w:cs="Times New Roman"/>
          <w:sz w:val="26"/>
          <w:szCs w:val="26"/>
        </w:rPr>
        <w:t xml:space="preserve">                                  </w:t>
      </w:r>
      <w:r w:rsidR="00D35DC0" w:rsidRPr="00FB07EB">
        <w:rPr>
          <w:rFonts w:ascii="PT Astra Serif" w:hAnsi="PT Astra Serif" w:cs="Times New Roman"/>
          <w:sz w:val="26"/>
          <w:szCs w:val="26"/>
        </w:rPr>
        <w:tab/>
        <w:t xml:space="preserve">                  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D35DC0" w:rsidRPr="00FB07EB">
        <w:rPr>
          <w:rFonts w:ascii="PT Astra Serif" w:hAnsi="PT Astra Serif" w:cs="Times New Roman"/>
          <w:sz w:val="26"/>
          <w:szCs w:val="26"/>
        </w:rPr>
        <w:t>А.Н.Деев</w:t>
      </w:r>
      <w:proofErr w:type="spellEnd"/>
    </w:p>
    <w:p w:rsidR="00780763" w:rsidRPr="00FB07EB" w:rsidRDefault="00780763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780763" w:rsidRPr="00FB07EB" w:rsidRDefault="00780763">
      <w:pPr>
        <w:pStyle w:val="ConsPlusNormal"/>
        <w:jc w:val="both"/>
        <w:rPr>
          <w:rFonts w:ascii="PT Astra Serif" w:hAnsi="PT Astra Serif" w:cs="Times New Roman"/>
        </w:rPr>
      </w:pPr>
    </w:p>
    <w:p w:rsidR="00780763" w:rsidRPr="00FB07EB" w:rsidRDefault="00780763">
      <w:pPr>
        <w:pStyle w:val="ConsPlusNormal"/>
        <w:jc w:val="both"/>
        <w:rPr>
          <w:rFonts w:ascii="PT Astra Serif" w:hAnsi="PT Astra Serif" w:cs="Times New Roman"/>
        </w:rPr>
      </w:pPr>
    </w:p>
    <w:p w:rsidR="00780763" w:rsidRPr="00FB07EB" w:rsidRDefault="00780763">
      <w:pPr>
        <w:pStyle w:val="ConsPlusNormal"/>
        <w:jc w:val="both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D35DC0" w:rsidRPr="00FB07EB" w:rsidRDefault="00D35DC0">
      <w:pPr>
        <w:pStyle w:val="ConsPlusNormal"/>
        <w:jc w:val="right"/>
        <w:outlineLvl w:val="0"/>
        <w:rPr>
          <w:rFonts w:ascii="PT Astra Serif" w:hAnsi="PT Astra Serif" w:cs="Times New Roman"/>
        </w:rPr>
      </w:pPr>
    </w:p>
    <w:p w:rsidR="00535AE8" w:rsidRDefault="007D2D13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  <w:r w:rsidRPr="00FB07EB">
        <w:rPr>
          <w:rFonts w:ascii="PT Astra Serif" w:hAnsi="PT Astra Serif" w:cs="Times New Roman"/>
        </w:rPr>
        <w:t xml:space="preserve">                                                                     </w:t>
      </w: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535AE8" w:rsidRDefault="00535AE8" w:rsidP="007D2D13">
      <w:pPr>
        <w:pStyle w:val="ConsPlusNormal"/>
        <w:jc w:val="center"/>
        <w:outlineLvl w:val="0"/>
        <w:rPr>
          <w:rFonts w:ascii="PT Astra Serif" w:hAnsi="PT Astra Serif" w:cs="Times New Roman"/>
        </w:rPr>
      </w:pPr>
    </w:p>
    <w:p w:rsidR="00780763" w:rsidRPr="006272B2" w:rsidRDefault="00D35DC0" w:rsidP="006272B2">
      <w:pPr>
        <w:pStyle w:val="ConsPlusNormal"/>
        <w:ind w:left="5387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6272B2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Приложение №</w:t>
      </w:r>
      <w:r w:rsidR="00780763"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1</w:t>
      </w:r>
    </w:p>
    <w:p w:rsidR="00780763" w:rsidRPr="006272B2" w:rsidRDefault="00780763" w:rsidP="006272B2">
      <w:pPr>
        <w:pStyle w:val="ConsPlusNormal"/>
        <w:ind w:left="5387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>к п</w:t>
      </w:r>
      <w:r w:rsidR="00D35DC0"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риказу </w:t>
      </w:r>
      <w:r w:rsidR="006272B2"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7D2D13"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</w:t>
      </w:r>
    </w:p>
    <w:p w:rsidR="00780763" w:rsidRPr="0034470E" w:rsidRDefault="00D35DC0" w:rsidP="006272B2">
      <w:pPr>
        <w:pStyle w:val="ConsPlusNormal"/>
        <w:tabs>
          <w:tab w:val="left" w:pos="6379"/>
        </w:tabs>
        <w:ind w:firstLine="5387"/>
        <w:rPr>
          <w:rFonts w:ascii="PT Astra Serif" w:hAnsi="PT Astra Serif" w:cs="Times New Roman"/>
          <w:i/>
          <w:color w:val="000000" w:themeColor="text1"/>
          <w:sz w:val="26"/>
          <w:szCs w:val="26"/>
        </w:rPr>
      </w:pPr>
      <w:r w:rsidRPr="0034470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от </w:t>
      </w:r>
      <w:r w:rsidR="0034470E" w:rsidRPr="0034470E">
        <w:rPr>
          <w:rFonts w:ascii="PT Astra Serif" w:hAnsi="PT Astra Serif" w:cs="Times New Roman"/>
          <w:color w:val="000000" w:themeColor="text1"/>
          <w:sz w:val="26"/>
          <w:szCs w:val="26"/>
        </w:rPr>
        <w:t>12.04.2021 № 189</w:t>
      </w:r>
    </w:p>
    <w:p w:rsidR="007D2D13" w:rsidRPr="006272B2" w:rsidRDefault="007D2D13" w:rsidP="006272B2">
      <w:pPr>
        <w:pStyle w:val="ConsPlusNormal"/>
        <w:tabs>
          <w:tab w:val="left" w:pos="6379"/>
        </w:tabs>
        <w:ind w:left="5387"/>
        <w:rPr>
          <w:rFonts w:ascii="PT Astra Serif" w:hAnsi="PT Astra Serif" w:cs="Times New Roman"/>
          <w:color w:val="FF0000"/>
          <w:sz w:val="26"/>
          <w:szCs w:val="26"/>
        </w:rPr>
      </w:pPr>
    </w:p>
    <w:p w:rsidR="00780763" w:rsidRPr="006272B2" w:rsidRDefault="00780763">
      <w:pPr>
        <w:pStyle w:val="ConsPlusNormal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780763" w:rsidRPr="00BD6403" w:rsidRDefault="00780763">
      <w:pPr>
        <w:pStyle w:val="ConsPlusTitle"/>
        <w:jc w:val="center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bookmarkStart w:id="1" w:name="P56"/>
      <w:bookmarkEnd w:id="1"/>
      <w:r w:rsidRPr="00BD6403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С</w:t>
      </w:r>
      <w:r w:rsidR="007D2D13" w:rsidRPr="00BD6403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остав</w:t>
      </w:r>
    </w:p>
    <w:p w:rsidR="007D2D13" w:rsidRPr="00BF66D7" w:rsidRDefault="00BD6403">
      <w:pPr>
        <w:pStyle w:val="ConsPlusTitle"/>
        <w:jc w:val="center"/>
        <w:rPr>
          <w:rFonts w:ascii="PT Astra Serif" w:hAnsi="PT Astra Serif" w:cs="Times New Roman"/>
        </w:rPr>
      </w:pPr>
      <w:r w:rsidRPr="00BD6403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а также на включение в </w:t>
      </w:r>
      <w:r w:rsidRPr="00BF66D7">
        <w:rPr>
          <w:rFonts w:ascii="PT Astra Serif" w:hAnsi="PT Astra Serif" w:cs="Times New Roman"/>
          <w:b w:val="0"/>
          <w:sz w:val="26"/>
          <w:szCs w:val="26"/>
        </w:rPr>
        <w:t>кадровые резервы государственной гражданской службы Томской области для замещения указанных должностей</w:t>
      </w:r>
    </w:p>
    <w:p w:rsidR="00780763" w:rsidRPr="00BF66D7" w:rsidRDefault="00780763">
      <w:pPr>
        <w:pStyle w:val="ConsPlusNormal"/>
        <w:jc w:val="both"/>
        <w:rPr>
          <w:rFonts w:ascii="PT Astra Serif" w:hAnsi="PT Astra Serif" w:cs="Times New Roman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58"/>
        <w:gridCol w:w="340"/>
        <w:gridCol w:w="5839"/>
      </w:tblGrid>
      <w:tr w:rsidR="00BF66D7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Деев</w:t>
            </w:r>
          </w:p>
          <w:p w:rsidR="0045744E" w:rsidRPr="00BF66D7" w:rsidRDefault="0045744E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Александр Николаевич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BD6403" w:rsidP="00BD6403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 лицензирования и регионального государственного контроля Томской области (далее – Департамент)</w:t>
            </w:r>
            <w:r w:rsidRPr="00BF66D7">
              <w:t xml:space="preserve"> </w:t>
            </w:r>
            <w:r w:rsidR="0045744E" w:rsidRPr="00BF66D7">
              <w:rPr>
                <w:rFonts w:ascii="PT Astra Serif" w:hAnsi="PT Astra Serif" w:cs="Times New Roman"/>
                <w:sz w:val="26"/>
                <w:szCs w:val="26"/>
              </w:rPr>
              <w:t>- председатель комиссии</w:t>
            </w:r>
          </w:p>
        </w:tc>
      </w:tr>
      <w:tr w:rsidR="00BF66D7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BF66D7">
              <w:rPr>
                <w:rFonts w:ascii="PT Astra Serif" w:hAnsi="PT Astra Serif" w:cs="Times New Roman"/>
                <w:sz w:val="26"/>
                <w:szCs w:val="26"/>
              </w:rPr>
              <w:t>Верюжская</w:t>
            </w:r>
            <w:proofErr w:type="spellEnd"/>
          </w:p>
          <w:p w:rsidR="0045744E" w:rsidRPr="00BF66D7" w:rsidRDefault="0045744E" w:rsidP="001F067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Ольга Владиславовна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заместитель </w:t>
            </w:r>
            <w:r w:rsidR="00BD6403" w:rsidRPr="00BF66D7">
              <w:rPr>
                <w:rFonts w:ascii="PT Astra Serif" w:hAnsi="PT Astra Serif" w:cs="Times New Roman"/>
                <w:sz w:val="26"/>
                <w:szCs w:val="26"/>
              </w:rPr>
              <w:t>начальника Департамента</w:t>
            </w:r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 - </w:t>
            </w:r>
            <w:r w:rsidR="00BD6403"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председатель Комитета организационно-правового обеспечения - </w:t>
            </w: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заместитель председателя комиссии</w:t>
            </w:r>
          </w:p>
        </w:tc>
      </w:tr>
      <w:tr w:rsidR="00BF66D7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BD6403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="0045744E" w:rsidRPr="00BF66D7">
              <w:rPr>
                <w:rFonts w:ascii="PT Astra Serif" w:hAnsi="PT Astra Serif" w:cs="Times New Roman"/>
                <w:sz w:val="26"/>
                <w:szCs w:val="26"/>
              </w:rPr>
              <w:t>Окс</w:t>
            </w:r>
            <w:proofErr w:type="spellEnd"/>
          </w:p>
          <w:p w:rsidR="0045744E" w:rsidRPr="00BF66D7" w:rsidRDefault="0045744E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Вероника Александровна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F66D7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BD6403" w:rsidP="001F0678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консультант </w:t>
            </w:r>
            <w:r w:rsidR="0045744E"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Комитета организационно-правового обеспечения</w:t>
            </w:r>
            <w:r w:rsidR="0045744E"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Департамента </w:t>
            </w:r>
            <w:r w:rsidR="0045744E" w:rsidRPr="00BF66D7">
              <w:rPr>
                <w:rFonts w:ascii="PT Astra Serif" w:hAnsi="PT Astra Serif" w:cs="Times New Roman"/>
                <w:sz w:val="26"/>
                <w:szCs w:val="26"/>
              </w:rPr>
              <w:t>– секретарь комиссии</w:t>
            </w:r>
          </w:p>
        </w:tc>
      </w:tr>
      <w:tr w:rsidR="00BF66D7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3497" w:rsidRDefault="00E63497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Морозова </w:t>
            </w:r>
          </w:p>
          <w:p w:rsidR="0045744E" w:rsidRPr="00BF66D7" w:rsidRDefault="00E63497" w:rsidP="001F067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Анастасия Евгеньевна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F66D7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BD6403" w:rsidP="00BD6403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лицензионно-разрешительной деятельности</w:t>
            </w:r>
            <w:r w:rsidR="0045744E" w:rsidRPr="00BF66D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F66D7">
              <w:rPr>
                <w:rFonts w:ascii="PT Astra Serif" w:hAnsi="PT Astra Serif"/>
                <w:sz w:val="26"/>
                <w:szCs w:val="26"/>
              </w:rPr>
              <w:t>Департамента</w:t>
            </w:r>
          </w:p>
        </w:tc>
      </w:tr>
      <w:tr w:rsidR="00BF66D7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3497" w:rsidRDefault="00BD6403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BF66D7">
              <w:rPr>
                <w:rFonts w:ascii="PT Astra Serif" w:hAnsi="PT Astra Serif" w:cs="Times New Roman"/>
                <w:sz w:val="26"/>
                <w:szCs w:val="26"/>
              </w:rPr>
              <w:t>Антух</w:t>
            </w:r>
            <w:proofErr w:type="spellEnd"/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45744E" w:rsidRPr="00BF66D7" w:rsidRDefault="00BD6403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Алина Юрьевна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BD6403" w:rsidP="00BD6403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председатель Комитета регионального </w:t>
            </w:r>
            <w:r w:rsidR="0045744E" w:rsidRPr="00BF66D7">
              <w:rPr>
                <w:rFonts w:ascii="PT Astra Serif" w:hAnsi="PT Astra Serif" w:cs="Times New Roman"/>
                <w:sz w:val="26"/>
                <w:szCs w:val="26"/>
              </w:rPr>
              <w:t xml:space="preserve">государственного контроля </w:t>
            </w: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Департамента</w:t>
            </w:r>
          </w:p>
        </w:tc>
      </w:tr>
      <w:tr w:rsidR="00BF66D7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3497" w:rsidRDefault="00E63497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Кизеев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45744E" w:rsidRPr="00BF66D7" w:rsidRDefault="00E63497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bookmarkStart w:id="2" w:name="_GoBack"/>
            <w:bookmarkEnd w:id="2"/>
            <w:r>
              <w:rPr>
                <w:rFonts w:ascii="PT Astra Serif" w:hAnsi="PT Astra Serif" w:cs="Times New Roman"/>
                <w:sz w:val="26"/>
                <w:szCs w:val="26"/>
              </w:rPr>
              <w:t>Наталья Николаевна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BD6403" w:rsidP="00BD6403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председатель Комитета бюджетного учета, отчетности и хозяйственного обеспечения</w:t>
            </w:r>
            <w:r w:rsidRPr="00BF66D7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Департамента</w:t>
            </w:r>
          </w:p>
        </w:tc>
      </w:tr>
      <w:tr w:rsidR="00BD6403" w:rsidRPr="00BF66D7" w:rsidTr="0045744E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BF66D7">
              <w:rPr>
                <w:rFonts w:ascii="PT Astra Serif" w:hAnsi="PT Astra Serif" w:cs="Times New Roman"/>
                <w:sz w:val="26"/>
                <w:szCs w:val="26"/>
              </w:rPr>
              <w:t>Кровяков</w:t>
            </w:r>
            <w:proofErr w:type="spellEnd"/>
          </w:p>
          <w:p w:rsidR="0045744E" w:rsidRPr="00BF66D7" w:rsidRDefault="0045744E" w:rsidP="001F06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Сергей Анатольевич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1F06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45744E" w:rsidRPr="00BF66D7" w:rsidRDefault="0045744E" w:rsidP="00BD6403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BF66D7">
              <w:rPr>
                <w:rFonts w:ascii="PT Astra Serif" w:hAnsi="PT Astra Serif" w:cs="Times New Roman"/>
                <w:sz w:val="26"/>
                <w:szCs w:val="26"/>
              </w:rPr>
              <w:t>начальник отдела лицензирования медицинской и фармацевтической деятельности</w:t>
            </w:r>
            <w:r w:rsidRPr="00BF66D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D6403" w:rsidRPr="00BF66D7">
              <w:rPr>
                <w:rFonts w:ascii="PT Astra Serif" w:hAnsi="PT Astra Serif" w:cs="Times New Roman"/>
                <w:sz w:val="26"/>
                <w:szCs w:val="26"/>
              </w:rPr>
              <w:t>Департамента</w:t>
            </w:r>
          </w:p>
        </w:tc>
      </w:tr>
    </w:tbl>
    <w:p w:rsidR="00780763" w:rsidRPr="00BF66D7" w:rsidRDefault="00780763">
      <w:pPr>
        <w:pStyle w:val="ConsPlusNormal"/>
        <w:jc w:val="both"/>
        <w:rPr>
          <w:rFonts w:ascii="PT Astra Serif" w:hAnsi="PT Astra Serif" w:cs="Times New Roman"/>
        </w:rPr>
      </w:pPr>
    </w:p>
    <w:p w:rsidR="00D566FA" w:rsidRPr="00BF66D7" w:rsidRDefault="00D566FA" w:rsidP="00D566F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BF66D7">
        <w:rPr>
          <w:rFonts w:ascii="PT Astra Serif" w:eastAsia="Times New Roman" w:hAnsi="PT Astra Serif" w:cs="PT Astra Serif"/>
          <w:sz w:val="26"/>
          <w:szCs w:val="26"/>
          <w:lang w:eastAsia="ru-RU"/>
        </w:rPr>
        <w:t>а также руководитель структурного подразделения Департамента, в штате которого находится должность государственной гражданской службы Томской области, на замещение которой либо на включение в кадровый резерв на замещение которой проводится конкурс;</w:t>
      </w:r>
    </w:p>
    <w:p w:rsidR="007C50E3" w:rsidRDefault="007C50E3" w:rsidP="007C5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F66D7">
        <w:rPr>
          <w:rFonts w:ascii="Times New Roman" w:hAnsi="Times New Roman" w:cs="Times New Roman"/>
          <w:sz w:val="26"/>
          <w:szCs w:val="26"/>
        </w:rPr>
        <w:t>представитель Администрации Томской области</w:t>
      </w:r>
      <w:r w:rsidRPr="0045744E">
        <w:rPr>
          <w:rFonts w:ascii="Times New Roman" w:hAnsi="Times New Roman" w:cs="Times New Roman"/>
          <w:sz w:val="26"/>
          <w:szCs w:val="26"/>
        </w:rPr>
        <w:t>, как органа по управлению государственной гражданской службой Томской области;</w:t>
      </w:r>
    </w:p>
    <w:p w:rsidR="00D566FA" w:rsidRPr="00D566FA" w:rsidRDefault="00D566FA" w:rsidP="007C5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</w:pPr>
      <w:r w:rsidRPr="00D566FA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t xml:space="preserve"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</w:t>
      </w:r>
      <w:r w:rsidRPr="00D566FA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lastRenderedPageBreak/>
        <w:t>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</w:p>
    <w:p w:rsidR="00D566FA" w:rsidRPr="00D566FA" w:rsidRDefault="00D566FA" w:rsidP="00D566FA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</w:pPr>
      <w:r w:rsidRPr="00D566FA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D566FA" w:rsidRPr="00D566FA" w:rsidRDefault="00D566FA" w:rsidP="00D566FA">
      <w:pPr>
        <w:widowControl w:val="0"/>
        <w:autoSpaceDE w:val="0"/>
        <w:autoSpaceDN w:val="0"/>
        <w:spacing w:before="240" w:after="0" w:line="240" w:lineRule="auto"/>
        <w:ind w:firstLine="540"/>
        <w:jc w:val="both"/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</w:pPr>
      <w:r w:rsidRPr="00D566FA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t>В случае временного отсутствия заместителя председателя комиссии, секретаря комиссии, а также кого-либо из иных членов комиссии 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комиссии.</w:t>
      </w:r>
    </w:p>
    <w:p w:rsidR="00D566FA" w:rsidRPr="00D566FA" w:rsidRDefault="00D566FA" w:rsidP="00D566FA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</w:pPr>
    </w:p>
    <w:p w:rsidR="00FF3EA6" w:rsidRPr="00D566FA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566FA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                                                                  </w:t>
      </w:r>
    </w:p>
    <w:p w:rsidR="00FF3EA6" w:rsidRPr="00D566FA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FF3EA6" w:rsidRPr="00684C49" w:rsidRDefault="00FF3EA6" w:rsidP="00701E6A">
      <w:pPr>
        <w:pStyle w:val="ConsPlusNormal"/>
        <w:jc w:val="center"/>
        <w:outlineLvl w:val="0"/>
        <w:rPr>
          <w:rFonts w:ascii="PT Astra Serif" w:hAnsi="PT Astra Serif" w:cs="Times New Roman"/>
          <w:color w:val="FF0000"/>
        </w:rPr>
      </w:pPr>
    </w:p>
    <w:p w:rsidR="003202C6" w:rsidRPr="006272B2" w:rsidRDefault="003202C6" w:rsidP="003202C6">
      <w:pPr>
        <w:pStyle w:val="ConsPlusNormal"/>
        <w:ind w:left="5387"/>
        <w:outlineLvl w:val="0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>Приложение №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2</w:t>
      </w:r>
    </w:p>
    <w:p w:rsidR="003202C6" w:rsidRPr="006272B2" w:rsidRDefault="003202C6" w:rsidP="003202C6">
      <w:pPr>
        <w:pStyle w:val="ConsPlusNormal"/>
        <w:ind w:left="5387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6272B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к приказу Департамента лицензирования и регионального государственного контроля Томской области          </w:t>
      </w:r>
    </w:p>
    <w:p w:rsidR="0034470E" w:rsidRPr="0034470E" w:rsidRDefault="0034470E" w:rsidP="0034470E">
      <w:pPr>
        <w:pStyle w:val="ConsPlusNormal"/>
        <w:tabs>
          <w:tab w:val="left" w:pos="6379"/>
        </w:tabs>
        <w:ind w:firstLine="5387"/>
        <w:rPr>
          <w:rFonts w:ascii="PT Astra Serif" w:hAnsi="PT Astra Serif" w:cs="Times New Roman"/>
          <w:i/>
          <w:color w:val="000000" w:themeColor="text1"/>
          <w:sz w:val="26"/>
          <w:szCs w:val="26"/>
        </w:rPr>
      </w:pPr>
      <w:r w:rsidRPr="0034470E">
        <w:rPr>
          <w:rFonts w:ascii="PT Astra Serif" w:hAnsi="PT Astra Serif" w:cs="Times New Roman"/>
          <w:color w:val="000000" w:themeColor="text1"/>
          <w:sz w:val="26"/>
          <w:szCs w:val="26"/>
        </w:rPr>
        <w:t>от 12.04.2021 № 189</w:t>
      </w:r>
    </w:p>
    <w:p w:rsidR="00AD6830" w:rsidRPr="00684C49" w:rsidRDefault="00AD6830" w:rsidP="003202C6">
      <w:pPr>
        <w:pStyle w:val="ConsPlusNormal"/>
        <w:tabs>
          <w:tab w:val="left" w:pos="6900"/>
        </w:tabs>
        <w:outlineLvl w:val="0"/>
        <w:rPr>
          <w:rFonts w:ascii="PT Astra Serif" w:hAnsi="PT Astra Serif" w:cs="Times New Roman"/>
          <w:color w:val="FF0000"/>
        </w:rPr>
      </w:pPr>
    </w:p>
    <w:p w:rsidR="00AD6830" w:rsidRDefault="003202C6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FB07EB">
        <w:rPr>
          <w:rFonts w:ascii="PT Astra Serif" w:eastAsia="Calibri" w:hAnsi="PT Astra Serif" w:cs="Times New Roman"/>
          <w:sz w:val="26"/>
          <w:szCs w:val="26"/>
        </w:rPr>
        <w:t xml:space="preserve">Порядок работы конкурсной комиссии </w:t>
      </w:r>
      <w:r>
        <w:rPr>
          <w:rFonts w:ascii="PT Astra Serif" w:eastAsia="Calibri" w:hAnsi="PT Astra Serif" w:cs="Times New Roman"/>
          <w:sz w:val="26"/>
          <w:szCs w:val="26"/>
        </w:rPr>
        <w:t>Департамента</w:t>
      </w:r>
      <w:r w:rsidRPr="00347A57">
        <w:rPr>
          <w:rFonts w:ascii="PT Astra Serif" w:eastAsia="Calibri" w:hAnsi="PT Astra Serif" w:cs="Times New Roman"/>
          <w:sz w:val="26"/>
          <w:szCs w:val="26"/>
        </w:rPr>
        <w:t xml:space="preserve"> лицензирования и регионального государственного контроля </w:t>
      </w:r>
      <w:r w:rsidRPr="00FB07EB">
        <w:rPr>
          <w:rFonts w:ascii="PT Astra Serif" w:eastAsia="Calibri" w:hAnsi="PT Astra Serif" w:cs="Times New Roman"/>
          <w:sz w:val="26"/>
          <w:szCs w:val="26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в </w:t>
      </w:r>
      <w:r w:rsidRPr="00347A57">
        <w:rPr>
          <w:rFonts w:ascii="PT Astra Serif" w:eastAsia="Calibri" w:hAnsi="PT Astra Serif" w:cs="Times New Roman"/>
          <w:sz w:val="26"/>
          <w:szCs w:val="26"/>
        </w:rPr>
        <w:t>Департаменте лицензирования и регионального государственного контроля</w:t>
      </w:r>
      <w:r>
        <w:rPr>
          <w:rFonts w:ascii="PT Astra Serif" w:eastAsia="Calibri" w:hAnsi="PT Astra Serif" w:cs="Times New Roman"/>
          <w:sz w:val="26"/>
          <w:szCs w:val="26"/>
        </w:rPr>
        <w:t xml:space="preserve"> Томской области и Методика</w:t>
      </w:r>
      <w:r w:rsidRPr="00FB07EB">
        <w:rPr>
          <w:rFonts w:ascii="PT Astra Serif" w:eastAsia="Calibri" w:hAnsi="PT Astra Serif" w:cs="Times New Roman"/>
          <w:sz w:val="26"/>
          <w:szCs w:val="26"/>
        </w:rPr>
        <w:t xml:space="preserve"> их проведения</w:t>
      </w:r>
    </w:p>
    <w:p w:rsidR="003202C6" w:rsidRPr="00684C49" w:rsidRDefault="003202C6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AD6830" w:rsidRPr="003202C6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1. Общие положения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AD6830" w:rsidRPr="003202C6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1. Настоящие Порядок работы конкурсной комиссии </w:t>
      </w:r>
      <w:r w:rsidR="003202C6" w:rsidRPr="003202C6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в </w:t>
      </w:r>
      <w:r w:rsidR="003202C6" w:rsidRPr="003202C6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Департаменте лицензирования и регионального государственного контроля</w:t>
      </w: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Томской области и Методика их проведения (далее – Порядок) определяют:</w:t>
      </w:r>
    </w:p>
    <w:p w:rsidR="00AD6830" w:rsidRPr="003202C6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методику проведения конкурсов на замещение вакантных должностей государственной гражданской службы Томской области в </w:t>
      </w:r>
      <w:r w:rsidR="003202C6" w:rsidRPr="003202C6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 (далее – вакантные должности гражданской службы, конкурс),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– гражданская служба);</w:t>
      </w:r>
    </w:p>
    <w:p w:rsidR="00AD6830" w:rsidRPr="003202C6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порядок и сроки работы конкурсной комиссии </w:t>
      </w:r>
      <w:r w:rsidR="003202C6" w:rsidRPr="003202C6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 по проведению конкурсов (далее – комиссия).</w:t>
      </w:r>
    </w:p>
    <w:p w:rsidR="00AD6830" w:rsidRPr="003202C6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2. Конкурс проводится в целях оценки профессионального уровня граждан Российской Федерации, государственных гражданских служащих Томской области (далее – гражданские служащие), допущенных к участию в конкурсе (далее – кандидаты), а также их соответствия установленным квалификационным требованиям для замещения соответствующих должностей гражданской службы (далее – квалификационные требования, оценка кандидатов). </w:t>
      </w:r>
    </w:p>
    <w:p w:rsidR="00AD6830" w:rsidRPr="00684C49" w:rsidRDefault="00AD6830" w:rsidP="00AD6830">
      <w:pPr>
        <w:widowControl w:val="0"/>
        <w:tabs>
          <w:tab w:val="left" w:pos="851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AD6830" w:rsidRPr="003202C6" w:rsidRDefault="00AD6830" w:rsidP="00AD6830">
      <w:pPr>
        <w:widowControl w:val="0"/>
        <w:tabs>
          <w:tab w:val="left" w:pos="851"/>
        </w:tabs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2. Подготовка к проведению конкурса</w:t>
      </w:r>
    </w:p>
    <w:p w:rsidR="00AD6830" w:rsidRPr="00684C49" w:rsidRDefault="00AD6830" w:rsidP="00AD6830">
      <w:pPr>
        <w:widowControl w:val="0"/>
        <w:tabs>
          <w:tab w:val="left" w:pos="851"/>
        </w:tabs>
        <w:autoSpaceDE w:val="0"/>
        <w:autoSpaceDN w:val="0"/>
        <w:spacing w:after="0" w:line="240" w:lineRule="auto"/>
        <w:ind w:left="567"/>
        <w:jc w:val="center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AD6830" w:rsidRPr="003202C6" w:rsidRDefault="00AD6830" w:rsidP="00AD683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4. Решение о проведении конкурса на замещение вакантной должности гражданской службы главной группы должностей гражданской службы принимается </w:t>
      </w:r>
      <w:r w:rsidR="003202C6"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начальником Департамента</w:t>
      </w:r>
      <w:r w:rsidR="003202C6" w:rsidRPr="003202C6">
        <w:rPr>
          <w:color w:val="000000" w:themeColor="text1"/>
        </w:rPr>
        <w:t xml:space="preserve"> </w:t>
      </w:r>
      <w:r w:rsidR="003202C6" w:rsidRPr="003202C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лицензирования и регионального государственного контроля Томской области</w:t>
      </w:r>
      <w:r w:rsid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(далее – Департамент)</w:t>
      </w:r>
      <w:r w:rsidRPr="003202C6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,</w:t>
      </w:r>
      <w:r w:rsidRPr="003202C6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в штате которого</w:t>
      </w:r>
      <w:r w:rsidRPr="003202C6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 находится вакантная должность гражданской службы главной группы должностей гражданской службы, на замещение которой проводится конкурс.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Решение о проведении конкурса на замещение вакантной должности гражданской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службы ведущей или старшей группы должностей гражданской службы принимается 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начальником Департамента</w:t>
      </w:r>
      <w:r w:rsidR="00993BA9" w:rsidRPr="00993BA9">
        <w:rPr>
          <w:color w:val="000000" w:themeColor="text1"/>
        </w:rPr>
        <w:t xml:space="preserve">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на основании мотивированного представления руководителя структурного подразделения 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Департамента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в штате которого находится вакантная должность гражданской службы ведущей или старшей группы должностей гражданской службы, на замещение которой проводится конкурс. 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 мотивированном представлении должно содержаться полное наименование вакантной должности гражданской службы в соответствии со штатным расписанием 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Департамента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 К мотивированному представлению прилагается проект объявления о приеме документов для участия в конкурсе (далее – объявление о конкурсе).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5. При подготовке к проведению конкурса комиссия до размещения объявления о конкурсе принимает решение о выборе дополнительных методов оценки, их количестве, критериев оценки. Решение комиссии оформляется по форме согласно </w:t>
      </w:r>
      <w:hyperlink w:anchor="P282" w:history="1">
        <w:r w:rsidRPr="00993BA9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 xml:space="preserve">приложению № </w:t>
        </w:r>
      </w:hyperlink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 к настоящему Порядку.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6. В целях повышения объективности и независимости работы комиссии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 xml:space="preserve">по решению 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начальника Департамента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проводится обновление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>ее состава.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AD6830" w:rsidRPr="00993BA9" w:rsidRDefault="00AD6830" w:rsidP="00AD6830">
      <w:pPr>
        <w:widowControl w:val="0"/>
        <w:tabs>
          <w:tab w:val="left" w:pos="851"/>
        </w:tabs>
        <w:autoSpaceDE w:val="0"/>
        <w:autoSpaceDN w:val="0"/>
        <w:spacing w:after="0" w:line="240" w:lineRule="auto"/>
        <w:jc w:val="center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993BA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3. Проведение конкурса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7. Конкурс</w:t>
      </w:r>
      <w:r w:rsidRPr="00993BA9">
        <w:rPr>
          <w:rFonts w:ascii="PT Astra Serif" w:eastAsia="Times New Roman" w:hAnsi="PT Astra Serif" w:cs="Times New Roman"/>
          <w:iCs/>
          <w:color w:val="000000" w:themeColor="text1"/>
          <w:sz w:val="26"/>
          <w:szCs w:val="26"/>
          <w:lang w:eastAsia="ru-RU"/>
        </w:rPr>
        <w:t xml:space="preserve"> проводится в два этапа. На первом этапе на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официальном сайте 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Департамента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секретарь комиссии размещает объявление о конкурсе. Объявление о конкурсе должно включать в себя помимо сведений, предусмотренных </w:t>
      </w:r>
      <w:hyperlink r:id="rId11" w:history="1">
        <w:r w:rsidRPr="00993BA9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пунктом 6</w:t>
        </w:r>
      </w:hyperlink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 (далее – Положение), сведения о методах и критериях оценки, а также положения должностного регламента гражданского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8. В целях повышения доступности для граждан Российской Федерации, гражданских служащих, претендующих на замещение вакантных должностей гражданской службы (далее – претенденты), информации о применяемых в ходе конкурса методах оценки,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– предварительный тест), о чем указывается в объявлении о конкурсе.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Предварительный тест включает в себя задания для оценки уровня владения претендентами государственным языком Российской Федерации (русским языком), знаниями основ </w:t>
      </w:r>
      <w:hyperlink r:id="rId12" w:history="1">
        <w:r w:rsidRPr="00993BA9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Конституции</w:t>
        </w:r>
      </w:hyperlink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размещается в тексте объявления о конкурсе.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конкурсе.</w:t>
      </w:r>
    </w:p>
    <w:p w:rsidR="00AD6830" w:rsidRPr="00993BA9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bookmarkStart w:id="3" w:name="P195"/>
      <w:bookmarkEnd w:id="3"/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9. Претендент не допускается к участию в конкурсе в связи с его несоответствием квалификационным требованиям, а также в связи с </w:t>
      </w:r>
      <w:hyperlink r:id="rId13" w:history="1">
        <w:r w:rsidRPr="00993BA9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ограничениями</w:t>
        </w:r>
      </w:hyperlink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 случае наличия претендентов, не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соответствующих квалификационным требованиям, а также в связи с </w:t>
      </w:r>
      <w:hyperlink r:id="rId14" w:history="1">
        <w:r w:rsidRPr="00993BA9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ограничениями</w:t>
        </w:r>
      </w:hyperlink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установленными законодательством Российской Федерации о государственной гражданской службе для поступления на гражданскую службу и ее прохождения, решение комиссии о недопущении претендента к участию в конкурсе оформляется по форме согласно </w:t>
      </w:r>
      <w:hyperlink w:anchor="P282" w:history="1">
        <w:r w:rsidRPr="00993BA9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 xml:space="preserve">приложению № </w:t>
        </w:r>
      </w:hyperlink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 к настоящему Порядку.</w:t>
      </w:r>
    </w:p>
    <w:p w:rsidR="00AD6830" w:rsidRPr="00993BA9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даты, после чего возвращает секретарю комиссии.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Голосование членами комиссии осуществляется в следующей последовательности: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секретарь комиссии;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руководитель структурного подразделения </w:t>
      </w:r>
      <w:r w:rsidR="00993BA9"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Департамента</w:t>
      </w: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, в штате которого находится должность гражданской службы ведущей или   старшей группы должностей гражданской службы, на замещение которой проводится конкурс;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председатель комиссии;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заместитель председателя комиссии;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иные члены комиссии в любой последовательности.</w:t>
      </w:r>
    </w:p>
    <w:p w:rsidR="00AD6830" w:rsidRPr="00993BA9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Решение считается принятым, если за него проголосовало большинство членов комиссии.</w:t>
      </w:r>
    </w:p>
    <w:p w:rsidR="00AD6830" w:rsidRPr="00993BA9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bookmarkStart w:id="4" w:name="P203"/>
      <w:bookmarkEnd w:id="4"/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10. Секретарь комиссии:</w:t>
      </w:r>
    </w:p>
    <w:p w:rsidR="00AD6830" w:rsidRPr="00993BA9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93BA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 случае подачи заявления и документов гражданами Российской Федерации и (или) гражданскими служащими, указанными в пункте 10 Положения, направляет проект решения о недопущении к участию в конкурсе всем членам комиссии исходя из последовательности голосования, указанной в пункте 9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конкурсе;</w:t>
      </w:r>
    </w:p>
    <w:p w:rsidR="00AD6830" w:rsidRPr="00993BA9" w:rsidRDefault="00AD6830" w:rsidP="00AD6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993BA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не позднее чем за 15 календарных дней до дня начала второго этапа конкурса размещает </w:t>
      </w:r>
      <w:r w:rsidRPr="00993BA9">
        <w:rPr>
          <w:rFonts w:ascii="PT Astra Serif" w:eastAsia="Calibri" w:hAnsi="PT Astra Serif" w:cs="Times New Roman"/>
          <w:iCs/>
          <w:color w:val="000000" w:themeColor="text1"/>
          <w:sz w:val="26"/>
          <w:szCs w:val="26"/>
        </w:rPr>
        <w:t xml:space="preserve">на </w:t>
      </w:r>
      <w:r w:rsidRPr="00993BA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официальном сайте </w:t>
      </w:r>
      <w:r w:rsidR="00993BA9" w:rsidRPr="00993BA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Департамента</w:t>
      </w:r>
      <w:r w:rsidRPr="00993BA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информацию о дате, месте и времени его проведения, список кандидатов и направляет кандидатам указанную информацию в письменной форме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AD6830" w:rsidRPr="00993BA9" w:rsidRDefault="00AD6830" w:rsidP="00AD6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993BA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на заседании комиссии, проводимом на втором этапе конкурса, докладывает об итогах выполнения кандидатами конкурсных заданий.</w:t>
      </w:r>
    </w:p>
    <w:p w:rsidR="00331F8E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31F8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11. </w:t>
      </w:r>
      <w:r w:rsidR="00331F8E" w:rsidRPr="00331F8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Второй этап конкурса заключается в оценке профессионального уровня кандидатов на основании представленных кандидатами документов об образовании и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профессиональных и личных качеств кандидатов.</w:t>
      </w:r>
    </w:p>
    <w:p w:rsidR="00AD6830" w:rsidRPr="00331F8E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31F8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12. Для оценки профессионального уровня кандидатов на втором этапе конкурса используются не менее трех методов оценки. </w:t>
      </w:r>
    </w:p>
    <w:p w:rsidR="00AD6830" w:rsidRPr="00331F8E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color w:val="000000" w:themeColor="text1"/>
          <w:sz w:val="26"/>
          <w:szCs w:val="26"/>
          <w:lang w:eastAsia="ru-RU"/>
        </w:rPr>
      </w:pPr>
      <w:r w:rsidRPr="00331F8E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</w:t>
      </w:r>
      <w:r w:rsidRPr="00331F8E">
        <w:rPr>
          <w:rFonts w:ascii="PT Astra Serif" w:eastAsia="Times New Roman" w:hAnsi="PT Astra Serif" w:cs="Times New Roman"/>
          <w:bCs/>
          <w:color w:val="000000" w:themeColor="text1"/>
          <w:sz w:val="26"/>
          <w:szCs w:val="26"/>
          <w:lang w:eastAsia="ru-RU"/>
        </w:rPr>
        <w:t xml:space="preserve">бязательными методами оценки для всех групп должностей являются: </w:t>
      </w:r>
    </w:p>
    <w:p w:rsidR="00AD6830" w:rsidRPr="00331F8E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</w:pPr>
      <w:r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тестирование;</w:t>
      </w:r>
    </w:p>
    <w:p w:rsidR="00AD6830" w:rsidRPr="00331F8E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</w:pPr>
      <w:r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индивидуальное собеседование с членами комиссии.</w:t>
      </w:r>
    </w:p>
    <w:p w:rsidR="00AD6830" w:rsidRPr="00331F8E" w:rsidRDefault="00AD6830" w:rsidP="00AD683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</w:pPr>
      <w:r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Дополнительными методами оценки являются:</w:t>
      </w:r>
    </w:p>
    <w:p w:rsidR="00AD6830" w:rsidRPr="00331F8E" w:rsidRDefault="00AD6830" w:rsidP="00AD683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</w:pPr>
      <w:r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индивидуальное собеседование с</w:t>
      </w:r>
      <w:r w:rsidR="0034470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 </w:t>
      </w:r>
      <w:r w:rsidR="00331F8E"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начальником Департамента</w:t>
      </w:r>
      <w:r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,</w:t>
      </w:r>
      <w:r w:rsidRPr="00331F8E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в штате которого</w:t>
      </w:r>
      <w:r w:rsidRPr="00331F8E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 находится должность гражданской службы главной группы должностей гражданской службы, на замещение которой проводится конкурс;</w:t>
      </w:r>
    </w:p>
    <w:p w:rsidR="00AD6830" w:rsidRPr="00331F8E" w:rsidRDefault="00AD6830" w:rsidP="00AD683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331F8E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индивидуальное собеседование с руководителем структурного подразделения</w:t>
      </w:r>
      <w:r w:rsidR="00331F8E" w:rsidRPr="00331F8E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Департамента</w:t>
      </w:r>
      <w:r w:rsidRPr="00331F8E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</w:p>
    <w:p w:rsidR="00AD6830" w:rsidRPr="009B3D5B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bookmarkStart w:id="5" w:name="P337"/>
      <w:bookmarkStart w:id="6" w:name="P338"/>
      <w:bookmarkStart w:id="7" w:name="P340"/>
      <w:bookmarkEnd w:id="5"/>
      <w:bookmarkEnd w:id="6"/>
      <w:bookmarkEnd w:id="7"/>
      <w:r w:rsidRPr="009B3D5B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написание письменной работы (проектной работы, реферата, эссе);</w:t>
      </w:r>
    </w:p>
    <w:p w:rsidR="00AD6830" w:rsidRPr="009B3D5B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9B3D5B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анкетирование;</w:t>
      </w:r>
    </w:p>
    <w:p w:rsidR="00AD6830" w:rsidRPr="009B3D5B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</w:pPr>
      <w:r w:rsidRPr="009B3D5B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подготовка проекта документа</w:t>
      </w:r>
      <w:r w:rsidRPr="009B3D5B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, выполнение практического задания;</w:t>
      </w:r>
    </w:p>
    <w:p w:rsidR="00AD6830" w:rsidRPr="009B3D5B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9B3D5B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>опросник профессиональных и личностных качеств кандидатов;</w:t>
      </w:r>
    </w:p>
    <w:p w:rsidR="00AD6830" w:rsidRPr="009B3D5B" w:rsidRDefault="00AD6830" w:rsidP="00AD683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 w:rsidRPr="009B3D5B">
        <w:rPr>
          <w:rFonts w:ascii="PT Astra Serif" w:eastAsia="Calibri" w:hAnsi="PT Astra Serif" w:cs="Times New Roman"/>
          <w:bCs/>
          <w:color w:val="000000" w:themeColor="text1"/>
          <w:sz w:val="26"/>
          <w:szCs w:val="26"/>
        </w:rPr>
        <w:t xml:space="preserve">другие методы оценки, не противоречащие федеральным законам и иным нормативным правовым актам, содержание которых определяется комиссией. </w:t>
      </w:r>
    </w:p>
    <w:p w:rsidR="00AD6830" w:rsidRPr="009B3D5B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13. Оценка профессиональных и личностных качеств кандидатов осуществляется комиссией в соответствии с методами </w:t>
      </w:r>
      <w:r w:rsidRPr="009B3D5B">
        <w:rPr>
          <w:rFonts w:ascii="PT Astra Serif" w:eastAsia="Times New Roman" w:hAnsi="PT Astra Serif" w:cs="Times New Roman"/>
          <w:bCs/>
          <w:color w:val="000000" w:themeColor="text1"/>
          <w:sz w:val="26"/>
          <w:szCs w:val="26"/>
          <w:lang w:eastAsia="ru-RU"/>
        </w:rPr>
        <w:t xml:space="preserve">оценки профессиональных </w:t>
      </w:r>
      <w:r w:rsidRPr="009B3D5B">
        <w:rPr>
          <w:rFonts w:ascii="PT Astra Serif" w:eastAsia="Times New Roman" w:hAnsi="PT Astra Serif" w:cs="Times New Roman"/>
          <w:bCs/>
          <w:color w:val="000000" w:themeColor="text1"/>
          <w:sz w:val="26"/>
          <w:szCs w:val="26"/>
          <w:lang w:eastAsia="ru-RU"/>
        </w:rPr>
        <w:br/>
        <w:t>и личностных качеств кандидатов</w:t>
      </w:r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согласно </w:t>
      </w:r>
      <w:hyperlink w:anchor="P95" w:history="1">
        <w:r w:rsidRPr="009B3D5B">
          <w:rPr>
            <w:rFonts w:ascii="PT Astra Serif" w:eastAsia="Times New Roman" w:hAnsi="PT Astra Serif" w:cs="Times New Roman"/>
            <w:color w:val="000000" w:themeColor="text1"/>
            <w:sz w:val="26"/>
            <w:szCs w:val="26"/>
            <w:lang w:eastAsia="ru-RU"/>
          </w:rPr>
          <w:t>приложению №</w:t>
        </w:r>
      </w:hyperlink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 3 к настоящему Порядку.</w:t>
      </w:r>
    </w:p>
    <w:p w:rsidR="00AD6830" w:rsidRPr="009B3D5B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6"/>
          <w:szCs w:val="26"/>
          <w:lang w:eastAsia="ru-RU"/>
        </w:rPr>
      </w:pPr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14. С целью обеспечения контроля при выполнении кандидатами конкурсных заданий присутствует представитель комиссии. Члены комиссии </w:t>
      </w:r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 xml:space="preserve">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 </w:t>
      </w:r>
    </w:p>
    <w:p w:rsidR="009B3D5B" w:rsidRPr="009B3D5B" w:rsidRDefault="00AD6830" w:rsidP="009B3D5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15. При выполнении кандидатами конкурсных заданий и проведении заседания комиссии по решению </w:t>
      </w:r>
      <w:r w:rsidR="009B3D5B"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начальника Департамента </w:t>
      </w:r>
      <w:r w:rsidRPr="009B3D5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ведется видео - и (или) аудиозапись либо стенограмма.</w:t>
      </w:r>
    </w:p>
    <w:p w:rsidR="009B3D5B" w:rsidRPr="009B3D5B" w:rsidRDefault="009B3D5B" w:rsidP="009B3D5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</w:pPr>
      <w:r w:rsidRPr="009B3D5B"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  <w:t>Комитетом организационно-правового обеспечения Департамента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</w:p>
    <w:p w:rsidR="00AD6830" w:rsidRPr="009B3D5B" w:rsidRDefault="00AD6830" w:rsidP="009B3D5B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AD6830" w:rsidRPr="000F1107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4. Подведение итогов конкурса</w:t>
      </w:r>
    </w:p>
    <w:p w:rsidR="00AD6830" w:rsidRPr="00684C49" w:rsidRDefault="00AD6830" w:rsidP="00AD6830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F1107" w:rsidRPr="000F1107" w:rsidRDefault="000F1107" w:rsidP="000F11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>результатам индивидуального собеседования с членами комиссии.</w:t>
      </w:r>
    </w:p>
    <w:p w:rsidR="000F1107" w:rsidRPr="000F1107" w:rsidRDefault="000F1107" w:rsidP="000F11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17. Результаты голосования оформляются решением комиссии по итогам конкурса по форме согласно приложению N 4 к настоящему Порядку.</w:t>
      </w:r>
    </w:p>
    <w:p w:rsidR="000F1107" w:rsidRPr="000F1107" w:rsidRDefault="000F1107" w:rsidP="000F11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Указанное решение содержит итоговый балл, набранный каждым кандидатом, и его место в рейтинге.</w:t>
      </w:r>
    </w:p>
    <w:p w:rsidR="000F1107" w:rsidRPr="000F1107" w:rsidRDefault="000F1107" w:rsidP="000F11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0F1107" w:rsidRPr="000F1107" w:rsidRDefault="000F1107" w:rsidP="000F11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</w:p>
    <w:p w:rsidR="00AD6830" w:rsidRPr="000F1107" w:rsidRDefault="00AD6830" w:rsidP="000F11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18. 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</w:p>
    <w:p w:rsidR="00AD6830" w:rsidRPr="000F1107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Согласие кандидата на его включение в кадровый резерв по результатам конкурса оформляется в письменной форме либо в форме электронного документа, подписанного усиленной квалифицированной электронной подписью.</w:t>
      </w:r>
    </w:p>
    <w:p w:rsidR="00AD6830" w:rsidRPr="000F1107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19. Информация о результатах конкурса размещается в 7-дневный срок 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 xml:space="preserve">со дня его завершения на официальном сайте </w:t>
      </w:r>
      <w:r w:rsidR="000F1107"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Департамента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и</w:t>
      </w:r>
      <w:r w:rsidR="000F1107"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направляется</w:t>
      </w:r>
      <w:r w:rsidR="000F1107"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кан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дидатам</w:t>
      </w:r>
      <w:r w:rsidR="000F1107"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 письменной форме,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 </w:t>
      </w:r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 xml:space="preserve">с использованием </w:t>
      </w:r>
      <w:bookmarkStart w:id="8" w:name="P313"/>
      <w:bookmarkStart w:id="9" w:name="P333"/>
      <w:bookmarkEnd w:id="8"/>
      <w:bookmarkEnd w:id="9"/>
      <w:r w:rsidRPr="000F110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государственной информационной системы в области государственной службы.</w:t>
      </w:r>
    </w:p>
    <w:p w:rsidR="00AD6830" w:rsidRPr="000F1107" w:rsidRDefault="00AD6830" w:rsidP="00AD6830">
      <w:pPr>
        <w:widowControl w:val="0"/>
        <w:autoSpaceDE w:val="0"/>
        <w:autoSpaceDN w:val="0"/>
        <w:spacing w:after="0" w:line="240" w:lineRule="auto"/>
        <w:ind w:firstLine="567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684C49" w:rsidRDefault="00AD6830" w:rsidP="00AD6830">
      <w:pPr>
        <w:spacing w:before="120" w:after="0" w:line="240" w:lineRule="auto"/>
        <w:rPr>
          <w:rFonts w:ascii="PT Astra Serif" w:eastAsia="Times New Roman" w:hAnsi="PT Astra Serif" w:cs="Times New Roman"/>
          <w:color w:val="FF0000"/>
          <w:sz w:val="26"/>
          <w:szCs w:val="20"/>
          <w:lang w:eastAsia="ru-RU"/>
        </w:rPr>
      </w:pPr>
    </w:p>
    <w:p w:rsidR="00AD6830" w:rsidRPr="00684C49" w:rsidRDefault="00AD6830" w:rsidP="00AD6830">
      <w:pPr>
        <w:spacing w:before="120" w:after="0" w:line="240" w:lineRule="auto"/>
        <w:rPr>
          <w:rFonts w:ascii="PT Astra Serif" w:eastAsia="Times New Roman" w:hAnsi="PT Astra Serif" w:cs="Times New Roman"/>
          <w:color w:val="FF0000"/>
          <w:sz w:val="26"/>
          <w:szCs w:val="20"/>
          <w:lang w:eastAsia="ru-RU"/>
        </w:rPr>
        <w:sectPr w:rsidR="00AD6830" w:rsidRPr="00684C49" w:rsidSect="001F0678">
          <w:headerReference w:type="default" r:id="rId15"/>
          <w:pgSz w:w="11907" w:h="16840" w:code="9"/>
          <w:pgMar w:top="1134" w:right="567" w:bottom="1134" w:left="1134" w:header="720" w:footer="567" w:gutter="0"/>
          <w:pgNumType w:start="1"/>
          <w:cols w:space="720"/>
          <w:titlePg/>
        </w:sectPr>
      </w:pPr>
    </w:p>
    <w:p w:rsidR="00AD6830" w:rsidRPr="00117C64" w:rsidRDefault="00AD6830" w:rsidP="00117C64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Приложение № 1</w:t>
      </w:r>
    </w:p>
    <w:p w:rsidR="00AD6830" w:rsidRPr="00117C64" w:rsidRDefault="00AD6830" w:rsidP="00117C64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к Порядку работы конкурсной комиссии </w:t>
      </w:r>
      <w:r w:rsidR="00117C64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Департамента лицензирования и регионального государственного контроля </w:t>
      </w: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</w:t>
      </w:r>
      <w:r w:rsidR="00117C64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  Томской области</w:t>
      </w: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и Методике их проведения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Форма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Решение</w:t>
      </w:r>
    </w:p>
    <w:p w:rsidR="00117C64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конкурсной комиссии </w:t>
      </w:r>
      <w:r w:rsidR="00117C64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</w:t>
      </w:r>
    </w:p>
    <w:p w:rsidR="00AD6830" w:rsidRPr="00117C64" w:rsidRDefault="00117C64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контроля  Томской области </w:t>
      </w:r>
      <w:r w:rsidR="00AD6830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по проведению конкурсов на замещение вакантных должностей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государственной гражданской службы Томской области</w:t>
      </w:r>
      <w:r w:rsidR="00117C64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</w:t>
      </w:r>
      <w:r w:rsidR="00117C64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  Томской области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1. 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____________________________________________________________________.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(Указать должность государственной гражданской службы)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 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 ____________________________________________________________________.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(Указать должность государственной гражданской службы)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tabs>
          <w:tab w:val="left" w:pos="5387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Председатель конкурсной комиссии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</w:t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Заместитель председателя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конкурсной комиссии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</w:t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tabs>
          <w:tab w:val="left" w:pos="3828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Секретарь конкурсной комиссии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</w:t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Независимые эксперты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Другие члены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конкурсной комиссии </w:t>
      </w:r>
      <w:r w:rsidRPr="00117C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</w:t>
      </w: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Приложение № 2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 и Методике их проведения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outlineLvl w:val="1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Форма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Решение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конкурсной комиссии Департамента лицензирования и регионального государственного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контроля  Томской области по проведению конкурсов на замещение вакантных должностей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 Томской области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ind w:right="850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117C64" w:rsidRDefault="00AD6830" w:rsidP="00117C64">
      <w:pPr>
        <w:widowControl w:val="0"/>
        <w:autoSpaceDE w:val="0"/>
        <w:autoSpaceDN w:val="0"/>
        <w:spacing w:after="0" w:line="240" w:lineRule="auto"/>
        <w:ind w:right="850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Не допустить к конкурсу на замещение вакантной должности государственной гражданской службы Томской области</w:t>
      </w:r>
      <w:r w:rsidRPr="00117C6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(Указать должность государственной гражданской службы)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следующих претендентов: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757"/>
        <w:gridCol w:w="2710"/>
        <w:gridCol w:w="1191"/>
        <w:gridCol w:w="1474"/>
        <w:gridCol w:w="1587"/>
      </w:tblGrid>
      <w:tr w:rsidR="00AD6830" w:rsidRPr="00117C64" w:rsidTr="001F0678">
        <w:tc>
          <w:tcPr>
            <w:tcW w:w="495" w:type="dxa"/>
            <w:vAlign w:val="center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№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п/п</w:t>
            </w:r>
          </w:p>
        </w:tc>
        <w:tc>
          <w:tcPr>
            <w:tcW w:w="1757" w:type="dxa"/>
            <w:vAlign w:val="center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 xml:space="preserve">Фамилия, имя, отчество (последнее – </w:t>
            </w: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br/>
              <w:t>при наличии)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претендента</w:t>
            </w:r>
          </w:p>
        </w:tc>
        <w:tc>
          <w:tcPr>
            <w:tcW w:w="2710" w:type="dxa"/>
            <w:vAlign w:val="center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 xml:space="preserve">Основание недопущения претендента к участию </w:t>
            </w: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br/>
              <w:t xml:space="preserve">в конкурсе** </w:t>
            </w:r>
          </w:p>
        </w:tc>
        <w:tc>
          <w:tcPr>
            <w:tcW w:w="1191" w:type="dxa"/>
            <w:vAlign w:val="center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Согласен</w:t>
            </w:r>
          </w:p>
        </w:tc>
        <w:tc>
          <w:tcPr>
            <w:tcW w:w="1474" w:type="dxa"/>
            <w:vAlign w:val="center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Не согласен (указать основания)</w:t>
            </w:r>
          </w:p>
        </w:tc>
        <w:tc>
          <w:tcPr>
            <w:tcW w:w="1587" w:type="dxa"/>
            <w:vAlign w:val="center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Фамилия, имя, отчество (последнее – при наличии) члена конкурсной комиссии</w:t>
            </w:r>
          </w:p>
        </w:tc>
      </w:tr>
      <w:tr w:rsidR="00AD6830" w:rsidRPr="00117C64" w:rsidTr="001F0678">
        <w:tc>
          <w:tcPr>
            <w:tcW w:w="495" w:type="dxa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</w:p>
        </w:tc>
        <w:tc>
          <w:tcPr>
            <w:tcW w:w="1757" w:type="dxa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</w:p>
        </w:tc>
        <w:tc>
          <w:tcPr>
            <w:tcW w:w="2710" w:type="dxa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</w:p>
        </w:tc>
        <w:tc>
          <w:tcPr>
            <w:tcW w:w="1191" w:type="dxa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*</w:t>
            </w:r>
          </w:p>
        </w:tc>
        <w:tc>
          <w:tcPr>
            <w:tcW w:w="1474" w:type="dxa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*</w:t>
            </w:r>
          </w:p>
        </w:tc>
        <w:tc>
          <w:tcPr>
            <w:tcW w:w="1587" w:type="dxa"/>
          </w:tcPr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</w:p>
        </w:tc>
      </w:tr>
    </w:tbl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* Член конкурсной комиссии ставит подпись в соответствующей графе.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** В соответствии с </w:t>
      </w:r>
      <w:hyperlink r:id="rId16" w:history="1">
        <w:r w:rsidRPr="00117C64">
          <w:rPr>
            <w:rFonts w:ascii="PT Astra Serif" w:eastAsia="Times New Roman" w:hAnsi="PT Astra Serif" w:cs="Times New Roman"/>
            <w:color w:val="000000" w:themeColor="text1"/>
            <w:sz w:val="20"/>
            <w:szCs w:val="20"/>
            <w:lang w:eastAsia="ru-RU"/>
          </w:rPr>
          <w:t>пунктом 10</w:t>
        </w:r>
      </w:hyperlink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 01.02.2005 № 112 «О конкурсе на замещение вакантной должности государственной гражданской службы Российской Федерации».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tabs>
          <w:tab w:val="left" w:pos="5387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Председатель конкурсной комиссии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</w:t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Заместитель председателя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конкурсной комиссии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</w:t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tabs>
          <w:tab w:val="left" w:pos="3828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Секретарь конкурсной комиссии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</w:t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Независимые эксперты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684C49"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  <w:lastRenderedPageBreak/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Другие члены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конкурсной комиссии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outlineLvl w:val="1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117C64" w:rsidRDefault="00AD6830" w:rsidP="00AD6830">
      <w:pPr>
        <w:spacing w:before="120" w:after="0" w:line="240" w:lineRule="auto"/>
        <w:rPr>
          <w:rFonts w:ascii="PT Astra Serif" w:eastAsia="Times New Roman" w:hAnsi="PT Astra Serif" w:cs="Times New Roman"/>
          <w:color w:val="000000" w:themeColor="text1"/>
          <w:sz w:val="26"/>
          <w:szCs w:val="20"/>
          <w:lang w:eastAsia="ru-RU"/>
        </w:rPr>
        <w:sectPr w:rsidR="00AD6830" w:rsidRPr="00117C64" w:rsidSect="001F0678">
          <w:pgSz w:w="11907" w:h="16840" w:code="9"/>
          <w:pgMar w:top="1134" w:right="567" w:bottom="1134" w:left="1134" w:header="720" w:footer="567" w:gutter="0"/>
          <w:cols w:space="720"/>
          <w:docGrid w:linePitch="354"/>
        </w:sectPr>
      </w:pP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 xml:space="preserve">Приложение № </w:t>
      </w:r>
      <w:r w:rsid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3</w:t>
      </w:r>
    </w:p>
    <w:p w:rsidR="00117C64" w:rsidRPr="00117C64" w:rsidRDefault="00117C64" w:rsidP="00117C64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 и Методике их проведения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lang w:eastAsia="ru-RU"/>
        </w:rPr>
      </w:pP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lang w:eastAsia="ru-RU"/>
        </w:rPr>
      </w:pPr>
    </w:p>
    <w:p w:rsidR="00AD6830" w:rsidRPr="00117C64" w:rsidRDefault="00AD6830" w:rsidP="00AD6830">
      <w:pPr>
        <w:autoSpaceDE w:val="0"/>
        <w:autoSpaceDN w:val="0"/>
        <w:adjustRightInd w:val="0"/>
        <w:spacing w:after="0" w:line="240" w:lineRule="auto"/>
        <w:ind w:left="851" w:right="850"/>
        <w:jc w:val="center"/>
        <w:outlineLvl w:val="1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117C64">
        <w:rPr>
          <w:rFonts w:ascii="PT Astra Serif" w:eastAsia="Calibri" w:hAnsi="PT Astra Serif" w:cs="Times New Roman"/>
          <w:bCs/>
          <w:color w:val="000000" w:themeColor="text1"/>
          <w:sz w:val="24"/>
          <w:szCs w:val="24"/>
        </w:rPr>
        <w:t xml:space="preserve">Методы оценки профессиональных и личностных качеств кандидатов </w:t>
      </w:r>
      <w:r w:rsidRPr="00117C64">
        <w:rPr>
          <w:rFonts w:ascii="PT Astra Serif" w:eastAsia="Calibri" w:hAnsi="PT Astra Serif" w:cs="Times New Roman"/>
          <w:bCs/>
          <w:color w:val="000000" w:themeColor="text1"/>
          <w:sz w:val="24"/>
          <w:szCs w:val="24"/>
        </w:rPr>
        <w:br/>
      </w:r>
      <w:r w:rsidRPr="00117C64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 w:rsidR="00117C64"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  Томской области</w:t>
      </w:r>
    </w:p>
    <w:p w:rsidR="00AD6830" w:rsidRPr="00684C49" w:rsidRDefault="00AD6830" w:rsidP="00AD6830">
      <w:pPr>
        <w:autoSpaceDE w:val="0"/>
        <w:autoSpaceDN w:val="0"/>
        <w:adjustRightInd w:val="0"/>
        <w:spacing w:after="0" w:line="240" w:lineRule="auto"/>
        <w:ind w:left="851" w:right="850"/>
        <w:jc w:val="center"/>
        <w:outlineLvl w:val="1"/>
        <w:rPr>
          <w:rFonts w:ascii="PT Astra Serif" w:eastAsia="Calibri" w:hAnsi="PT Astra Serif" w:cs="Times New Roman"/>
          <w:bCs/>
          <w:color w:val="FF0000"/>
          <w:sz w:val="26"/>
          <w:szCs w:val="26"/>
        </w:rPr>
      </w:pPr>
    </w:p>
    <w:tbl>
      <w:tblPr>
        <w:tblW w:w="100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7"/>
        <w:gridCol w:w="4050"/>
        <w:gridCol w:w="1825"/>
        <w:gridCol w:w="2820"/>
      </w:tblGrid>
      <w:tr w:rsidR="00AD6830" w:rsidRPr="00684C49" w:rsidTr="001F0678">
        <w:tc>
          <w:tcPr>
            <w:tcW w:w="1337" w:type="dxa"/>
            <w:shd w:val="clear" w:color="auto" w:fill="auto"/>
            <w:vAlign w:val="center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>Группы должностей</w:t>
            </w:r>
          </w:p>
        </w:tc>
        <w:tc>
          <w:tcPr>
            <w:tcW w:w="4050" w:type="dxa"/>
            <w:shd w:val="clear" w:color="auto" w:fill="auto"/>
            <w:vAlign w:val="center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>Профессиональные и личностные качества, подлежащие оценке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>Обязательные методы оценки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 xml:space="preserve">Дополнительные </w:t>
            </w: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br/>
              <w:t>методы оценки</w:t>
            </w:r>
          </w:p>
        </w:tc>
      </w:tr>
      <w:tr w:rsidR="00AD6830" w:rsidRPr="00684C49" w:rsidTr="001F0678">
        <w:trPr>
          <w:trHeight w:val="4058"/>
        </w:trPr>
        <w:tc>
          <w:tcPr>
            <w:tcW w:w="1337" w:type="dxa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Calibri" w:hAnsi="PT Astra Serif" w:cs="Times New Roman"/>
                <w:b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>Главная</w:t>
            </w:r>
          </w:p>
        </w:tc>
        <w:tc>
          <w:tcPr>
            <w:tcW w:w="4050" w:type="dxa"/>
            <w:shd w:val="clear" w:color="auto" w:fill="auto"/>
          </w:tcPr>
          <w:p w:rsidR="00AD6830" w:rsidRPr="00117C64" w:rsidRDefault="00AD6830" w:rsidP="00AD6830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постановка задач и организация работы подчиненных;</w:t>
            </w:r>
          </w:p>
          <w:p w:rsidR="00AD6830" w:rsidRPr="00117C64" w:rsidRDefault="00AD6830" w:rsidP="00AD6830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принятие управленческих решений;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контроль и оценка исполнения;</w:t>
            </w:r>
          </w:p>
          <w:p w:rsidR="00AD6830" w:rsidRPr="00117C64" w:rsidRDefault="00AD6830" w:rsidP="00AD6830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способность к управлению изменениями;</w:t>
            </w:r>
          </w:p>
          <w:p w:rsidR="00AD6830" w:rsidRPr="00117C64" w:rsidRDefault="00AD6830" w:rsidP="00AD6830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мотивирование и развитие подчиненных;</w:t>
            </w:r>
          </w:p>
          <w:p w:rsidR="00AD6830" w:rsidRPr="00117C64" w:rsidRDefault="00AD6830" w:rsidP="00AD6830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ориентация на достижение результата;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способность к саморазвитию;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укрепление авторитета государственных гражданских служащих;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качественная подготовка документов;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убедительность коммуникации</w:t>
            </w:r>
          </w:p>
        </w:tc>
        <w:tc>
          <w:tcPr>
            <w:tcW w:w="1825" w:type="dxa"/>
            <w:vMerge w:val="restart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Times New Roman"/>
                <w:b/>
                <w:bCs/>
                <w:color w:val="000000" w:themeColor="text1"/>
              </w:rPr>
            </w:pPr>
          </w:p>
        </w:tc>
        <w:tc>
          <w:tcPr>
            <w:tcW w:w="2820" w:type="dxa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индивидуальное собеседование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 xml:space="preserve">с председателем </w:t>
            </w:r>
            <w:r w:rsidR="00117C64" w:rsidRPr="00117C64">
              <w:rPr>
                <w:rFonts w:ascii="PT Astra Serif" w:eastAsia="Calibri" w:hAnsi="PT Astra Serif" w:cs="Times New Roman"/>
                <w:color w:val="000000" w:themeColor="text1"/>
              </w:rPr>
              <w:t>Департамента лицензирования и регионального государственного контроля  Томской области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;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  <w:t xml:space="preserve">написание письменной работы (проектной работы, реферата, эссе); 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  <w:t>анкетирование;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b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  <w:lang w:eastAsia="ru-RU"/>
              </w:rPr>
              <w:t xml:space="preserve">опросник профессиональных </w:t>
            </w: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  <w:lang w:eastAsia="ru-RU"/>
              </w:rPr>
              <w:br/>
              <w:t>и личностных качеств кандидатов</w:t>
            </w:r>
          </w:p>
        </w:tc>
      </w:tr>
      <w:tr w:rsidR="00AD6830" w:rsidRPr="00684C49" w:rsidTr="001F0678">
        <w:tc>
          <w:tcPr>
            <w:tcW w:w="1337" w:type="dxa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 xml:space="preserve">Ведущая </w:t>
            </w:r>
          </w:p>
        </w:tc>
        <w:tc>
          <w:tcPr>
            <w:tcW w:w="4050" w:type="dxa"/>
            <w:shd w:val="clear" w:color="auto" w:fill="auto"/>
          </w:tcPr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ориентация на достижение результата;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работа в команде;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способность к саморазвитию;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способность к бесконфликтному деловому стилю общения;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укрепление авторитета государственных гражданских служащих;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качественная подготовка документов;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умение планировать деятельность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>и результат;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сбор и анализ информации;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стремление обеспечить качественное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>и своевременное предоставление государственных услуг;</w:t>
            </w:r>
          </w:p>
          <w:p w:rsidR="00AD6830" w:rsidRPr="00117C64" w:rsidRDefault="00AD6830" w:rsidP="00AD6830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убедительность коммуникации</w:t>
            </w:r>
          </w:p>
        </w:tc>
        <w:tc>
          <w:tcPr>
            <w:tcW w:w="1825" w:type="dxa"/>
            <w:vMerge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Times New Roman"/>
                <w:b/>
                <w:bCs/>
                <w:color w:val="000000" w:themeColor="text1"/>
              </w:rPr>
            </w:pPr>
          </w:p>
        </w:tc>
        <w:tc>
          <w:tcPr>
            <w:tcW w:w="2820" w:type="dxa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индивидуальное собеседование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 xml:space="preserve">с руководителем структурного подразделения </w:t>
            </w:r>
            <w:r w:rsidR="00117C64" w:rsidRPr="00117C64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Департамента лицензирования и регионального государственного контроля  Томской области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;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  <w:t>написание письменной работы (реферата, эссе);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  <w:t>анкетирование;</w:t>
            </w:r>
          </w:p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подготовка проекта документа, выполнение практического задания</w:t>
            </w: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t>;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b/>
                <w:bCs/>
                <w:color w:val="000000" w:themeColor="text1"/>
                <w:lang w:eastAsia="ru-RU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  <w:lang w:eastAsia="ru-RU"/>
              </w:rPr>
              <w:t xml:space="preserve">опросник </w:t>
            </w: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  <w:lang w:eastAsia="ru-RU"/>
              </w:rPr>
              <w:lastRenderedPageBreak/>
              <w:t xml:space="preserve">профессиональных </w:t>
            </w: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  <w:lang w:eastAsia="ru-RU"/>
              </w:rPr>
              <w:br/>
              <w:t>и личностных качеств кандидатов</w:t>
            </w:r>
          </w:p>
        </w:tc>
      </w:tr>
      <w:tr w:rsidR="00AD6830" w:rsidRPr="00684C49" w:rsidTr="001F0678">
        <w:tc>
          <w:tcPr>
            <w:tcW w:w="1337" w:type="dxa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bCs/>
                <w:color w:val="000000" w:themeColor="text1"/>
              </w:rPr>
              <w:lastRenderedPageBreak/>
              <w:t>Старшая</w:t>
            </w:r>
          </w:p>
        </w:tc>
        <w:tc>
          <w:tcPr>
            <w:tcW w:w="4050" w:type="dxa"/>
            <w:shd w:val="clear" w:color="auto" w:fill="auto"/>
          </w:tcPr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ориентация на достижение результата;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работа в команде;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способность к саморазвитию;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способность к бесконфликтному деловому стилю общения;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укрепление авторитета государственных гражданских служащих;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качественная подготовка документов;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сбор и анализ информации;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стремление обеспечить качественное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>и своевременное предоставление государственных услуг;</w:t>
            </w:r>
          </w:p>
          <w:p w:rsidR="00AD6830" w:rsidRPr="00117C64" w:rsidRDefault="00AD6830" w:rsidP="00AD6830">
            <w:pPr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умение планировать деятельность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>и результат;</w:t>
            </w:r>
          </w:p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Calibri" w:hAnsi="PT Astra Serif" w:cs="Times New Roman"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убедительность коммуникации</w:t>
            </w:r>
          </w:p>
        </w:tc>
        <w:tc>
          <w:tcPr>
            <w:tcW w:w="1825" w:type="dxa"/>
            <w:vMerge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Calibri" w:hAnsi="PT Astra Serif" w:cs="Times New Roman"/>
                <w:b/>
                <w:bCs/>
                <w:color w:val="000000" w:themeColor="text1"/>
              </w:rPr>
            </w:pPr>
          </w:p>
        </w:tc>
        <w:tc>
          <w:tcPr>
            <w:tcW w:w="2820" w:type="dxa"/>
            <w:shd w:val="clear" w:color="auto" w:fill="auto"/>
          </w:tcPr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 xml:space="preserve">индивидуальное собеседование 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br/>
              <w:t xml:space="preserve">с руководителем структурного подразделения </w:t>
            </w:r>
            <w:r w:rsidR="00117C64" w:rsidRPr="00117C64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Департамента лицензирования и регионального государственного контроля  Томской области</w:t>
            </w: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;</w:t>
            </w:r>
          </w:p>
          <w:p w:rsidR="00AD6830" w:rsidRPr="00117C64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  <w:lang w:eastAsia="ru-RU"/>
              </w:rPr>
              <w:t>анкетирование;</w:t>
            </w:r>
          </w:p>
          <w:p w:rsidR="00AD6830" w:rsidRPr="00117C64" w:rsidRDefault="00AD6830" w:rsidP="00AD6830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PT Astra Serif" w:eastAsia="Calibri" w:hAnsi="PT Astra Serif" w:cs="Times New Roman"/>
                <w:b/>
                <w:bCs/>
                <w:color w:val="000000" w:themeColor="text1"/>
              </w:rPr>
            </w:pPr>
            <w:r w:rsidRPr="00117C64">
              <w:rPr>
                <w:rFonts w:ascii="PT Astra Serif" w:eastAsia="Calibri" w:hAnsi="PT Astra Serif" w:cs="Times New Roman"/>
                <w:color w:val="000000" w:themeColor="text1"/>
              </w:rPr>
              <w:t>подготовка проекта документа, выполнение практического задания</w:t>
            </w:r>
          </w:p>
        </w:tc>
      </w:tr>
    </w:tbl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b/>
          <w:bCs/>
          <w:color w:val="FF0000"/>
          <w:szCs w:val="20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1. Тестирование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Посредством тестирования осуществляется оценка уровня владения кандидатами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 w:rsidR="00117C64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ртаменте</w:t>
      </w:r>
      <w:r w:rsidR="00117C64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лицензирования и регионального государственного контроля  Томской области</w:t>
      </w:r>
      <w:r w:rsidR="00117C64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(далее – кандидаты)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государственным языком Российской Федерации, основами делопроизводства, знаниями основ Конституции Российской Федерации, Устава (Основного Закона) Томской области,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вида профессиональной служебной деятельности по вакантной должности гражданской службы, на замещение которой планируется объявление конкурса.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Подведение результатов тестирования основывается на количестве правильных ответов. Максимальный балл по итогам оценки тестирования – 25.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Тестирование проводится в очном режиме.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Итоги тестирования оформляются секретарем комиссии в виде справки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 xml:space="preserve">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 xml:space="preserve">до начала заседания комиссии, на котором проводится индивидуальное собеседование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 xml:space="preserve">с членами комиссии. 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2. Анкетирование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Анкетирование проводится по вопросам, составленным исходя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br/>
        <w:t>из квалификационных требований для замещения вакантной должности гражданской службы.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В анкету включаются вопросы о выполняемых должностных обязанностях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br/>
        <w:t xml:space="preserve">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lastRenderedPageBreak/>
        <w:t>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Анкета оценивается 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начальником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руководителем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</w:rPr>
        <w:t xml:space="preserve">Максимальный балл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по итогам оценки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</w:rPr>
        <w:t xml:space="preserve"> анкетирования – 10.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3. Подготовка реферата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Темы реферата определяет 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начальник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руководитель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Темы реферата формулируются исходя из должностных обязанностей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 xml:space="preserve">по соответствующей должности государственной гражданской службы и размещаются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в объявлении о конкурсе.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Реферат должен содержать ссылки на использованные источники и литературу.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Реферат оценивается 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начальником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руководителем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в штате которого находится должность гражданской службы, на замещение которой проводится конкурс, независимым экспертом конкурсной комиссии.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Максимальный балл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по итогам оценки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реферата – 15. 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4. Подготовка проектной работы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Проектная работа является методом оценки, который позволяет оценить аналитические способности, стратегическое видение кандидатов, способность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br/>
        <w:t xml:space="preserve">к управлению изменениями.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Темы проектной работы определяет 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начальник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руководитель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Тема проектной работы связана с развитием одного из направлений в деятельности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.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Проектная работа должна содержать ссылки на использованные источники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литературу.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Содержание проектной работы оценивается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начальником 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, руководителем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, в штате которого находится должность гражданской службы, на замещение которой проводится конкурс, независимым экспертом конкурсной комиссии.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Максимальный балл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по итогам оценки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проектной работы – 15.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5. Подготовка эссе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trike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  <w:r w:rsidRPr="00D17123">
        <w:rPr>
          <w:rFonts w:ascii="PT Astra Serif" w:eastAsia="Calibri" w:hAnsi="PT Astra Serif" w:cs="Times New Roman"/>
          <w:strike/>
          <w:color w:val="000000" w:themeColor="text1"/>
          <w:sz w:val="24"/>
          <w:szCs w:val="24"/>
        </w:rPr>
        <w:t xml:space="preserve">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trike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Темы эссе определяются 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начальником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руководителем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Эссе оценивается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начальником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, руководителем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, в штате которого находится должность гражданской службы, на замещение которой проводится конкурс.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Максимальный балл по итогам оценки эссе – 15. 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6. Подготовка проекта документа, выполнение практического задания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Подготовка кандидатом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Оценка выполненного практического задания или подготовленного проекта документа осуществляется руководителем структурного подразделения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Максимальный балл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по итогам оценки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подготовленного проекта документа, выполненного практического задания – 15. 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D17123" w:rsidRDefault="00AD6830" w:rsidP="00D1712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7. Индивидуальное собеседование с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начальником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</w:t>
      </w:r>
    </w:p>
    <w:p w:rsidR="00D17123" w:rsidRDefault="00D17123" w:rsidP="00D1712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регионального государственного </w:t>
      </w:r>
      <w:proofErr w:type="gramStart"/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контроля  Томской</w:t>
      </w:r>
      <w:proofErr w:type="gramEnd"/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области</w:t>
      </w:r>
      <w:r w:rsidR="00AD6830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(руководителем структурного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одразделения</w:t>
      </w:r>
      <w:r w:rsid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Департамента лицензирования и регионального государственного</w:t>
      </w:r>
      <w:r w:rsid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контроля  Томской области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D17123" w:rsidRDefault="00AD6830" w:rsidP="00D1712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В рамках индивидуального собеседования с </w:t>
      </w:r>
      <w:r w:rsidR="00D17123"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начальником  Департамента лицензирования и регионального государственного контроля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(</w:t>
      </w:r>
      <w:r w:rsidR="00D17123"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руководителем структурного подразделения  Департамента лицензирования и регионального государственного  контроля  Томской области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) задаются вопросы, направленные на оценку профессионального уровня кандидата.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Максимальный балл по итогам оценки индивидуального собеседования – 20.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8. Индивидуальное собеседование с членами конкурсной комиссии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Индивидуальное собеседование с членами конкурсной комиссии проводится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br/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lastRenderedPageBreak/>
        <w:t xml:space="preserve">в форме </w:t>
      </w:r>
      <w:proofErr w:type="spellStart"/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критериального</w:t>
      </w:r>
      <w:proofErr w:type="spellEnd"/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 структурированного интервью для оценки личностных </w:t>
      </w: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br/>
        <w:t>и профессиональных качеств.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С учетом должностных обязанностей по вакантной должности гражданской службы комиссией при подготовке к проведению конкурса утверждаются критерии, </w:t>
      </w: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по которым будет проводиться оценка. 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171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Максимальный балл по итогам оценки индивидуального собеседования с членами конкурсной комиссии – 25. 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D17123" w:rsidRDefault="00AD6830" w:rsidP="00AD6830">
      <w:pPr>
        <w:spacing w:after="0" w:line="240" w:lineRule="auto"/>
        <w:jc w:val="center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9. Опросник профессиональных и личностных качеств кандидатов</w:t>
      </w:r>
    </w:p>
    <w:p w:rsidR="00AD6830" w:rsidRPr="00D17123" w:rsidRDefault="00AD6830" w:rsidP="00AD6830">
      <w:pPr>
        <w:spacing w:after="0" w:line="240" w:lineRule="auto"/>
        <w:jc w:val="center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 xml:space="preserve"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государственной гражданской службы, 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  </w:t>
      </w:r>
    </w:p>
    <w:p w:rsidR="00AD6830" w:rsidRPr="00D17123" w:rsidRDefault="00AD6830" w:rsidP="00AD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4"/>
          <w:szCs w:val="24"/>
        </w:rPr>
      </w:pPr>
      <w:r w:rsidRPr="00D17123">
        <w:rPr>
          <w:rFonts w:ascii="PT Astra Serif" w:eastAsia="Calibri" w:hAnsi="PT Astra Serif" w:cs="Times New Roman"/>
          <w:color w:val="000000" w:themeColor="text1"/>
          <w:sz w:val="24"/>
          <w:szCs w:val="24"/>
        </w:rPr>
        <w:t>Максимальный балл по итогам опросника профессиональных и личных качеств – 5.</w:t>
      </w:r>
    </w:p>
    <w:p w:rsidR="00AD6830" w:rsidRPr="00D17123" w:rsidRDefault="00AD6830" w:rsidP="00AD683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AD6830" w:rsidRPr="00684C49" w:rsidRDefault="00AD6830" w:rsidP="00AD6830">
      <w:pPr>
        <w:spacing w:before="120" w:after="0" w:line="240" w:lineRule="auto"/>
        <w:rPr>
          <w:rFonts w:ascii="PT Astra Serif" w:eastAsia="Times New Roman" w:hAnsi="PT Astra Serif" w:cs="Times New Roman"/>
          <w:color w:val="FF0000"/>
          <w:sz w:val="26"/>
          <w:szCs w:val="20"/>
          <w:lang w:eastAsia="ru-RU"/>
        </w:rPr>
        <w:sectPr w:rsidR="00AD6830" w:rsidRPr="00684C49" w:rsidSect="001F0678">
          <w:pgSz w:w="11907" w:h="16840" w:code="9"/>
          <w:pgMar w:top="1134" w:right="567" w:bottom="1134" w:left="1134" w:header="720" w:footer="567" w:gutter="0"/>
          <w:cols w:space="720"/>
          <w:docGrid w:linePitch="354"/>
        </w:sectPr>
      </w:pPr>
    </w:p>
    <w:p w:rsidR="00D17123" w:rsidRPr="00117C64" w:rsidRDefault="00D17123" w:rsidP="00D17123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Приложение № 4</w:t>
      </w:r>
    </w:p>
    <w:p w:rsidR="00D17123" w:rsidRPr="00117C64" w:rsidRDefault="00D17123" w:rsidP="00D17123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117C6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 и Методике их проведения</w:t>
      </w: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</w:pPr>
    </w:p>
    <w:p w:rsidR="00AD6830" w:rsidRPr="00684C49" w:rsidRDefault="00AD6830" w:rsidP="00AD6830">
      <w:pPr>
        <w:widowControl w:val="0"/>
        <w:autoSpaceDE w:val="0"/>
        <w:autoSpaceDN w:val="0"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Форма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Решение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конкурсной комиссии по итогам конкурса на замещение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вакантной должности государственной гражданской службы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«___» _________________________ 20___ г.</w:t>
      </w:r>
    </w:p>
    <w:p w:rsidR="00AD6830" w:rsidRPr="00096CF1" w:rsidRDefault="00AD6830" w:rsidP="00AD6830">
      <w:pPr>
        <w:widowControl w:val="0"/>
        <w:tabs>
          <w:tab w:val="left" w:pos="2977"/>
        </w:tabs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(Дата проведения конкурса)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1. Присутствовало на заседании __________ из ________ членов конкурсной комиссии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4422"/>
      </w:tblGrid>
      <w:tr w:rsidR="00AD6830" w:rsidRPr="00096CF1" w:rsidTr="001F0678">
        <w:tc>
          <w:tcPr>
            <w:tcW w:w="4962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Фамилия, имя, отчество (последнее – </w:t>
            </w: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br/>
              <w:t>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4422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Должность</w:t>
            </w:r>
          </w:p>
        </w:tc>
      </w:tr>
      <w:tr w:rsidR="00AD6830" w:rsidRPr="00096CF1" w:rsidTr="001F0678">
        <w:tc>
          <w:tcPr>
            <w:tcW w:w="4962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422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4962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422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4962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422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2. Проведен конкурс на замещение вакантной должности государственной гражданской службы Томской области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(Наименование должности)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</w:t>
      </w: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 Результаты рейтинговой оценки кандидатов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3"/>
        <w:gridCol w:w="1834"/>
        <w:gridCol w:w="3269"/>
      </w:tblGrid>
      <w:tr w:rsidR="00AD6830" w:rsidRPr="00096CF1" w:rsidTr="001F0678">
        <w:tc>
          <w:tcPr>
            <w:tcW w:w="4253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Фамилия, имя, отчество (последнее – при наличии) кандидата</w:t>
            </w:r>
          </w:p>
        </w:tc>
        <w:tc>
          <w:tcPr>
            <w:tcW w:w="1834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Итоговый балл</w:t>
            </w:r>
          </w:p>
        </w:tc>
        <w:tc>
          <w:tcPr>
            <w:tcW w:w="3269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Место в рейтинге (в порядке убывания)</w:t>
            </w:r>
          </w:p>
        </w:tc>
      </w:tr>
      <w:tr w:rsidR="00AD6830" w:rsidRPr="00096CF1" w:rsidTr="001F0678">
        <w:tc>
          <w:tcPr>
            <w:tcW w:w="4253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6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4253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6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4253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6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 xml:space="preserve">4. Результаты голосования по определению победителя конкурса (заполняется </w:t>
      </w: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по всем кандидатам)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 w:rsidR="00AD6830" w:rsidRPr="00096CF1" w:rsidTr="001F0678">
        <w:tc>
          <w:tcPr>
            <w:tcW w:w="9038" w:type="dxa"/>
            <w:gridSpan w:val="4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______________________________________________________________________</w:t>
            </w:r>
          </w:p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(Фамилия, имя, отчество (последнее – при наличии) кандидата, занявшего _________ в рейтинге)</w:t>
            </w:r>
          </w:p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(Указать место)*</w:t>
            </w:r>
          </w:p>
        </w:tc>
      </w:tr>
      <w:tr w:rsidR="00AD6830" w:rsidRPr="00096CF1" w:rsidTr="001F0678">
        <w:tc>
          <w:tcPr>
            <w:tcW w:w="3739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Фамилия, имя, отчество (последнее – при наличии) члена конкурсной комиссии </w:t>
            </w:r>
          </w:p>
        </w:tc>
        <w:tc>
          <w:tcPr>
            <w:tcW w:w="5299" w:type="dxa"/>
            <w:gridSpan w:val="3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Голосование</w:t>
            </w:r>
          </w:p>
        </w:tc>
      </w:tr>
      <w:tr w:rsidR="00AD6830" w:rsidRPr="00096CF1" w:rsidTr="001F0678">
        <w:tc>
          <w:tcPr>
            <w:tcW w:w="373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«за»</w:t>
            </w:r>
          </w:p>
        </w:tc>
        <w:tc>
          <w:tcPr>
            <w:tcW w:w="1810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«против»</w:t>
            </w:r>
          </w:p>
        </w:tc>
        <w:tc>
          <w:tcPr>
            <w:tcW w:w="195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«воздержался»</w:t>
            </w:r>
          </w:p>
        </w:tc>
      </w:tr>
      <w:tr w:rsidR="00AD6830" w:rsidRPr="00096CF1" w:rsidTr="001F0678">
        <w:trPr>
          <w:trHeight w:val="201"/>
        </w:trPr>
        <w:tc>
          <w:tcPr>
            <w:tcW w:w="373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373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373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31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D6830" w:rsidRPr="00096CF1" w:rsidTr="001F0678">
        <w:tc>
          <w:tcPr>
            <w:tcW w:w="3739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531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* место в рейтинге.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Комментарии к результатам голосования (при необходимости)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5. По результатам голосования конкурсная комиссия признает победителем конкурса следующего кандидата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 w:rsidR="00AD6830" w:rsidRPr="00096CF1" w:rsidTr="001F0678">
        <w:tc>
          <w:tcPr>
            <w:tcW w:w="467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Фамилия, имя, отчество (последнее – </w:t>
            </w: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br/>
              <w:t>при наличии) кандидата, признанного победителем</w:t>
            </w:r>
          </w:p>
        </w:tc>
        <w:tc>
          <w:tcPr>
            <w:tcW w:w="4656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Вакантная должность государственной гражданской службы Томской области</w:t>
            </w:r>
          </w:p>
        </w:tc>
      </w:tr>
      <w:tr w:rsidR="00AD6830" w:rsidRPr="00096CF1" w:rsidTr="001F0678">
        <w:tc>
          <w:tcPr>
            <w:tcW w:w="467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656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6. По результатам голосования конкурсная комиссия рекомендует к включению </w:t>
      </w: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в кадровый резерв государственного органа следующих кандидатов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 w:rsidR="00AD6830" w:rsidRPr="00096CF1" w:rsidTr="001F0678">
        <w:tc>
          <w:tcPr>
            <w:tcW w:w="4678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Фамилия, имя, отчество (последнее – </w:t>
            </w: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br/>
              <w:t>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4656" w:type="dxa"/>
            <w:vAlign w:val="center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96CF1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Группа должностей государственной гражданской службы Томской области</w:t>
            </w:r>
          </w:p>
        </w:tc>
      </w:tr>
      <w:tr w:rsidR="00AD6830" w:rsidRPr="00096CF1" w:rsidTr="001F0678">
        <w:tc>
          <w:tcPr>
            <w:tcW w:w="4678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656" w:type="dxa"/>
          </w:tcPr>
          <w:p w:rsidR="00AD6830" w:rsidRPr="00096CF1" w:rsidRDefault="00AD6830" w:rsidP="00AD6830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7. В заседании конкурсной комиссии не участвовали следующие члены конкурсной комиссии _____________________________________________________________________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(Фамилия, имя, отчество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</w:t>
      </w:r>
    </w:p>
    <w:p w:rsidR="00AD6830" w:rsidRPr="00096CF1" w:rsidRDefault="00AD6830" w:rsidP="00AD6830">
      <w:pPr>
        <w:widowControl w:val="0"/>
        <w:tabs>
          <w:tab w:val="left" w:pos="5387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Председатель конкурсной комиссии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</w:t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Заместитель председателя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конкурсной комиссии  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</w:t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tabs>
          <w:tab w:val="left" w:pos="3828"/>
        </w:tabs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Секретарь конкурсной комиссии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</w:t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</w: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ab/>
        <w:t xml:space="preserve">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Независимые эксперты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Другие члены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конкурсной комиссии  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___________  ________________________________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(</w:t>
      </w:r>
      <w:proofErr w:type="gramStart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Подпись)   </w:t>
      </w:r>
      <w:proofErr w:type="gramEnd"/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(Фамилия, имя, отчество 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096CF1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         (последнее – при наличии)</w:t>
      </w: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outlineLvl w:val="1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PT Astra Serif" w:eastAsia="Times New Roman" w:hAnsi="PT Astra Serif" w:cs="Times New Roman"/>
          <w:color w:val="000000" w:themeColor="text1"/>
          <w:lang w:eastAsia="ru-RU"/>
        </w:rPr>
      </w:pPr>
    </w:p>
    <w:p w:rsidR="00AD6830" w:rsidRPr="00096CF1" w:rsidRDefault="00AD6830" w:rsidP="00AD68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color w:val="000000" w:themeColor="text1"/>
          <w:sz w:val="26"/>
          <w:szCs w:val="26"/>
        </w:rPr>
      </w:pPr>
    </w:p>
    <w:p w:rsidR="00AD6830" w:rsidRPr="00096CF1" w:rsidRDefault="00AD6830" w:rsidP="00AD683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color w:val="000000" w:themeColor="text1"/>
          <w:sz w:val="26"/>
          <w:szCs w:val="26"/>
        </w:rPr>
      </w:pPr>
    </w:p>
    <w:p w:rsidR="00AD6830" w:rsidRPr="00096CF1" w:rsidRDefault="00AD6830" w:rsidP="00AD6830">
      <w:pPr>
        <w:spacing w:before="120" w:after="0" w:line="240" w:lineRule="auto"/>
        <w:rPr>
          <w:rFonts w:ascii="PT Astra Serif" w:eastAsia="Times New Roman" w:hAnsi="PT Astra Serif" w:cs="Times New Roman"/>
          <w:color w:val="000000" w:themeColor="text1"/>
          <w:sz w:val="26"/>
          <w:szCs w:val="20"/>
          <w:lang w:eastAsia="ru-RU"/>
        </w:rPr>
      </w:pPr>
    </w:p>
    <w:p w:rsidR="00AD6830" w:rsidRPr="00684C49" w:rsidRDefault="00AD6830" w:rsidP="00AD6830">
      <w:pPr>
        <w:rPr>
          <w:rFonts w:ascii="PT Astra Serif" w:eastAsiaTheme="minorEastAsia" w:hAnsi="PT Astra Serif" w:cs="Times New Roman"/>
          <w:color w:val="FF0000"/>
          <w:sz w:val="24"/>
          <w:szCs w:val="24"/>
          <w:lang w:eastAsia="ru-RU"/>
        </w:rPr>
      </w:pPr>
    </w:p>
    <w:sectPr w:rsidR="00AD6830" w:rsidRPr="00684C49" w:rsidSect="000F574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02B" w:rsidRDefault="005F202B" w:rsidP="001F0678">
      <w:pPr>
        <w:spacing w:after="0" w:line="240" w:lineRule="auto"/>
      </w:pPr>
      <w:r>
        <w:separator/>
      </w:r>
    </w:p>
  </w:endnote>
  <w:endnote w:type="continuationSeparator" w:id="0">
    <w:p w:rsidR="005F202B" w:rsidRDefault="005F202B" w:rsidP="001F0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02B" w:rsidRDefault="005F202B" w:rsidP="001F0678">
      <w:pPr>
        <w:spacing w:after="0" w:line="240" w:lineRule="auto"/>
      </w:pPr>
      <w:r>
        <w:separator/>
      </w:r>
    </w:p>
  </w:footnote>
  <w:footnote w:type="continuationSeparator" w:id="0">
    <w:p w:rsidR="005F202B" w:rsidRDefault="005F202B" w:rsidP="001F0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96695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F574E" w:rsidRPr="001F0678" w:rsidRDefault="000F574E">
        <w:pPr>
          <w:pStyle w:val="a5"/>
          <w:jc w:val="center"/>
          <w:rPr>
            <w:rFonts w:ascii="Times New Roman" w:hAnsi="Times New Roman" w:cs="Times New Roman"/>
          </w:rPr>
        </w:pPr>
        <w:r w:rsidRPr="001F0678">
          <w:rPr>
            <w:rFonts w:ascii="Times New Roman" w:hAnsi="Times New Roman" w:cs="Times New Roman"/>
          </w:rPr>
          <w:fldChar w:fldCharType="begin"/>
        </w:r>
        <w:r w:rsidRPr="001F0678">
          <w:rPr>
            <w:rFonts w:ascii="Times New Roman" w:hAnsi="Times New Roman" w:cs="Times New Roman"/>
          </w:rPr>
          <w:instrText>PAGE   \* MERGEFORMAT</w:instrText>
        </w:r>
        <w:r w:rsidRPr="001F0678">
          <w:rPr>
            <w:rFonts w:ascii="Times New Roman" w:hAnsi="Times New Roman" w:cs="Times New Roman"/>
          </w:rPr>
          <w:fldChar w:fldCharType="separate"/>
        </w:r>
        <w:r w:rsidR="004E10FC">
          <w:rPr>
            <w:rFonts w:ascii="Times New Roman" w:hAnsi="Times New Roman" w:cs="Times New Roman"/>
            <w:noProof/>
          </w:rPr>
          <w:t>2</w:t>
        </w:r>
        <w:r w:rsidRPr="001F0678">
          <w:rPr>
            <w:rFonts w:ascii="Times New Roman" w:hAnsi="Times New Roman" w:cs="Times New Roman"/>
          </w:rPr>
          <w:fldChar w:fldCharType="end"/>
        </w:r>
      </w:p>
    </w:sdtContent>
  </w:sdt>
  <w:p w:rsidR="000F574E" w:rsidRDefault="000F574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0763"/>
    <w:rsid w:val="00044F53"/>
    <w:rsid w:val="00096CF1"/>
    <w:rsid w:val="000B629A"/>
    <w:rsid w:val="000F1107"/>
    <w:rsid w:val="000F574E"/>
    <w:rsid w:val="00117C64"/>
    <w:rsid w:val="001C0F55"/>
    <w:rsid w:val="001C5C6E"/>
    <w:rsid w:val="001F0678"/>
    <w:rsid w:val="00205B19"/>
    <w:rsid w:val="00235BE2"/>
    <w:rsid w:val="002571C8"/>
    <w:rsid w:val="002E211D"/>
    <w:rsid w:val="003202C6"/>
    <w:rsid w:val="00331F8E"/>
    <w:rsid w:val="00334F97"/>
    <w:rsid w:val="0034470E"/>
    <w:rsid w:val="00347A57"/>
    <w:rsid w:val="003D68BF"/>
    <w:rsid w:val="0045744E"/>
    <w:rsid w:val="004E10FC"/>
    <w:rsid w:val="005129CA"/>
    <w:rsid w:val="00535AE8"/>
    <w:rsid w:val="005F202B"/>
    <w:rsid w:val="006272B2"/>
    <w:rsid w:val="006577C4"/>
    <w:rsid w:val="00684C49"/>
    <w:rsid w:val="00701E6A"/>
    <w:rsid w:val="00780763"/>
    <w:rsid w:val="007C50E3"/>
    <w:rsid w:val="007D2D13"/>
    <w:rsid w:val="008170ED"/>
    <w:rsid w:val="008A1C68"/>
    <w:rsid w:val="00993BA9"/>
    <w:rsid w:val="009B2EBA"/>
    <w:rsid w:val="009B3D5B"/>
    <w:rsid w:val="00A073B5"/>
    <w:rsid w:val="00A368C4"/>
    <w:rsid w:val="00AD6830"/>
    <w:rsid w:val="00B3365C"/>
    <w:rsid w:val="00B561D3"/>
    <w:rsid w:val="00BD6403"/>
    <w:rsid w:val="00BF66D7"/>
    <w:rsid w:val="00C01187"/>
    <w:rsid w:val="00D17123"/>
    <w:rsid w:val="00D35DC0"/>
    <w:rsid w:val="00D566FA"/>
    <w:rsid w:val="00DC630B"/>
    <w:rsid w:val="00DE4278"/>
    <w:rsid w:val="00E17627"/>
    <w:rsid w:val="00E63497"/>
    <w:rsid w:val="00F2592B"/>
    <w:rsid w:val="00FB07EB"/>
    <w:rsid w:val="00FF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0B444"/>
  <w15:docId w15:val="{D593CE7D-E081-406A-A65F-4DA5A0B2C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7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807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807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07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807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807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807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807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8076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3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65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D68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6830"/>
  </w:style>
  <w:style w:type="paragraph" w:styleId="a7">
    <w:name w:val="footer"/>
    <w:basedOn w:val="a"/>
    <w:link w:val="a8"/>
    <w:uiPriority w:val="99"/>
    <w:unhideWhenUsed/>
    <w:rsid w:val="001F06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0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B044CF3A2A1CF2F1A8F0AA8B1CFBF454B73AAF787FBF93085E1272CF7A1ED32960CBEC6DfAX6E" TargetMode="External"/><Relationship Id="rId13" Type="http://schemas.openxmlformats.org/officeDocument/2006/relationships/hyperlink" Target="consultantplus://offline/ref=02EE57FE28483AEFFD0C2682CA8F3342918EFEB713ECF33FFC19FAC342D2EAEC362D7E9E9F32044DX6zE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4B044CF3A2A1CF2F1A8F0AA8B1CFBF454B73AAF787FBF93085E1272CF7A1ED32960CBEC6EA7E631f6XFE" TargetMode="External"/><Relationship Id="rId12" Type="http://schemas.openxmlformats.org/officeDocument/2006/relationships/hyperlink" Target="consultantplus://offline/ref=7A21CF08261C7CDED9BD67DAC970883B647D72F63400BE458BF7D1V6v1E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0730518154C5BF372960D5A2F3EC96B8BB92B8EC8B210D6B8FFF62A721EC3F3CEA3105198C91829cBt2E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7A21CF08261C7CDED9BD67DAC970883B647272F63D50E947DAA2DF64C5A8338CF18D29V6v0E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B4B044CF3A2A1CF2F1A8F0BC8870A5F056BC60A07978B4C4520D1425902A188669f2X0E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B4B044CF3A2A1CF2F1A8F0AA8B1CFBF455B039A87A7CBF93085E1272CF7A1ED32960CBEC6EA7E435f6X7E" TargetMode="External"/><Relationship Id="rId14" Type="http://schemas.openxmlformats.org/officeDocument/2006/relationships/hyperlink" Target="consultantplus://offline/ref=02EE57FE28483AEFFD0C2682CA8F3342918EFEB713ECF33FFC19FAC342D2EAEC362D7E9E9F32044DX6z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7505</Words>
  <Characters>42781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Сидоренко Наталия Валерьевна</cp:lastModifiedBy>
  <cp:revision>3</cp:revision>
  <cp:lastPrinted>2021-04-12T08:49:00Z</cp:lastPrinted>
  <dcterms:created xsi:type="dcterms:W3CDTF">2024-06-05T03:46:00Z</dcterms:created>
  <dcterms:modified xsi:type="dcterms:W3CDTF">2024-06-05T03:47:00Z</dcterms:modified>
</cp:coreProperties>
</file>