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5317E" w:rsidRPr="0057408F">
        <w:tc>
          <w:tcPr>
            <w:tcW w:w="1700" w:type="dxa"/>
            <w:tcBorders>
              <w:bottom w:val="none" w:sz="4" w:space="0" w:color="000000"/>
            </w:tcBorders>
          </w:tcPr>
          <w:p w:rsidR="00C5317E" w:rsidRPr="0047316C" w:rsidRDefault="00AF668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 w:rsidRPr="00DD46FD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12.04.2024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5317E" w:rsidRPr="0057408F" w:rsidRDefault="00C5317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5317E" w:rsidRPr="0057408F" w:rsidRDefault="00DD46F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DD46FD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57408F" w:rsidRPr="00DD46FD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937</w:t>
            </w:r>
          </w:p>
        </w:tc>
      </w:tr>
    </w:tbl>
    <w:p w:rsidR="00C5317E" w:rsidRPr="0057408F" w:rsidRDefault="008423CF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57408F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 w:rsidRPr="0057408F">
        <w:rPr>
          <w:rFonts w:ascii="PT Astra Serif" w:hAnsi="PT Astra Serif" w:cs="Times New Roman"/>
          <w:color w:val="000000"/>
          <w:sz w:val="26"/>
          <w:szCs w:val="26"/>
        </w:rPr>
        <w:t>Положения о материальном стимулировании государственных гражданских служащих Томской области, состоящих в штате Департамента лицензирования и регионального государственного контроля Томской области</w:t>
      </w:r>
      <w:r w:rsidRPr="0057408F">
        <w:rPr>
          <w:rFonts w:ascii="PT Astra Serif" w:hAnsi="PT Astra Serif" w:cs="PT Astra Serif"/>
          <w:sz w:val="26"/>
          <w:szCs w:val="26"/>
        </w:rPr>
        <w:t xml:space="preserve"> </w:t>
      </w:r>
    </w:p>
    <w:p w:rsidR="00C5317E" w:rsidRPr="0057408F" w:rsidRDefault="00C5317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5317E" w:rsidRPr="0057408F" w:rsidRDefault="00C5317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pStyle w:val="ConsPlusNonformat"/>
        <w:widowControl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57408F">
        <w:rPr>
          <w:rFonts w:ascii="PT Astra Serif" w:hAnsi="PT Astra Serif" w:cs="Times New Roman"/>
          <w:color w:val="000000"/>
          <w:sz w:val="26"/>
          <w:szCs w:val="26"/>
        </w:rPr>
        <w:t xml:space="preserve">В соответствии со статьей 50 Федерального закона от 27 июля 2004 года </w:t>
      </w:r>
      <w:r w:rsidR="00386787">
        <w:rPr>
          <w:rFonts w:ascii="PT Astra Serif" w:hAnsi="PT Astra Serif" w:cs="Times New Roman"/>
          <w:color w:val="000000"/>
          <w:sz w:val="26"/>
          <w:szCs w:val="26"/>
        </w:rPr>
        <w:t xml:space="preserve">         </w:t>
      </w:r>
      <w:r w:rsidRPr="0057408F">
        <w:rPr>
          <w:rFonts w:ascii="PT Astra Serif" w:hAnsi="PT Astra Serif" w:cs="Times New Roman"/>
          <w:color w:val="000000"/>
          <w:sz w:val="26"/>
          <w:szCs w:val="26"/>
        </w:rPr>
        <w:t>№ 79-ФЗ «О государственной гражданской службе Российской Федерации», статьей 7-1 Закона Томской области от 09 декабря 2005 года № 231-ОЗ «О государственной гражданской службе Томской области»</w:t>
      </w:r>
    </w:p>
    <w:p w:rsidR="008423CF" w:rsidRPr="0057408F" w:rsidRDefault="008423CF" w:rsidP="008423CF">
      <w:pPr>
        <w:pStyle w:val="ConsPlusNonformat"/>
        <w:widowControl/>
        <w:ind w:firstLine="709"/>
        <w:jc w:val="both"/>
        <w:rPr>
          <w:rFonts w:ascii="PT Astra Serif" w:hAnsi="PT Astra Serif" w:cs="Times New Roman"/>
          <w:color w:val="000000"/>
          <w:spacing w:val="-1"/>
          <w:sz w:val="26"/>
          <w:szCs w:val="26"/>
        </w:rPr>
      </w:pPr>
      <w:r w:rsidRPr="0057408F">
        <w:rPr>
          <w:rFonts w:ascii="PT Astra Serif" w:hAnsi="PT Astra Serif" w:cs="Times New Roman"/>
          <w:color w:val="000000"/>
          <w:spacing w:val="-1"/>
          <w:sz w:val="26"/>
          <w:szCs w:val="26"/>
        </w:rPr>
        <w:t xml:space="preserve"> ПРИКАЗЫВАЮ:</w:t>
      </w:r>
    </w:p>
    <w:p w:rsidR="008423CF" w:rsidRPr="0057408F" w:rsidRDefault="008423CF" w:rsidP="008423CF">
      <w:pPr>
        <w:pStyle w:val="ConsPlusNonformat"/>
        <w:widowControl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57408F">
        <w:rPr>
          <w:rFonts w:ascii="PT Astra Serif" w:hAnsi="PT Astra Serif" w:cs="Times New Roman"/>
          <w:color w:val="000000"/>
          <w:sz w:val="26"/>
          <w:szCs w:val="26"/>
        </w:rPr>
        <w:t>1.</w:t>
      </w:r>
      <w:r w:rsidRPr="0057408F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 xml:space="preserve"> </w:t>
      </w:r>
      <w:r w:rsidRPr="0057408F">
        <w:rPr>
          <w:rFonts w:ascii="PT Astra Serif" w:hAnsi="PT Astra Serif" w:cs="Times New Roman"/>
          <w:color w:val="000000"/>
          <w:sz w:val="26"/>
          <w:szCs w:val="26"/>
        </w:rPr>
        <w:t>Утвердить Положение о материальном стимулировании государственных гражданских служащих Томской области, состоящих в штате Департамента лицензирования и регионального государственного контроля Томской области, согласно приложению к настоящему приказу.</w:t>
      </w:r>
    </w:p>
    <w:p w:rsidR="008423CF" w:rsidRPr="0057408F" w:rsidRDefault="008423CF" w:rsidP="008423CF">
      <w:pPr>
        <w:autoSpaceDE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7408F">
        <w:rPr>
          <w:rFonts w:ascii="PT Astra Serif" w:hAnsi="PT Astra Serif"/>
          <w:color w:val="000000"/>
          <w:sz w:val="26"/>
          <w:szCs w:val="26"/>
        </w:rPr>
        <w:t>2. Признать утратившими силу следующие приказы Департамента лицензирования и регионального государственного контроля Томской области:</w:t>
      </w:r>
    </w:p>
    <w:p w:rsidR="008423CF" w:rsidRPr="0057408F" w:rsidRDefault="008423CF" w:rsidP="008423CF">
      <w:pPr>
        <w:pStyle w:val="ConsPlusTitle"/>
        <w:ind w:firstLine="709"/>
        <w:jc w:val="both"/>
        <w:rPr>
          <w:rFonts w:ascii="PT Astra Serif" w:hAnsi="PT Astra Serif" w:cs="PT Astra Serif"/>
          <w:b w:val="0"/>
          <w:sz w:val="26"/>
          <w:szCs w:val="26"/>
        </w:rPr>
      </w:pPr>
      <w:r w:rsidRPr="0057408F">
        <w:rPr>
          <w:rFonts w:ascii="PT Astra Serif" w:hAnsi="PT Astra Serif"/>
          <w:b w:val="0"/>
          <w:sz w:val="26"/>
          <w:szCs w:val="26"/>
        </w:rPr>
        <w:t>от 26.06.2023 № 661 «Об утверждении Положения о материальном стимулировании государственных гражданских служащих Томской области, состоящих в штате Департамента лицензирования и регионального государственного контроля Томской области»</w:t>
      </w:r>
      <w:r w:rsidRPr="0057408F">
        <w:rPr>
          <w:rFonts w:ascii="PT Astra Serif" w:hAnsi="PT Astra Serif" w:cs="PT Astra Serif"/>
          <w:b w:val="0"/>
          <w:sz w:val="26"/>
          <w:szCs w:val="26"/>
        </w:rPr>
        <w:t xml:space="preserve"> (Официальный интернет-портал правовой информации http://pravo.gov.ru, 27.06.2023, № </w:t>
      </w:r>
      <w:r w:rsidRPr="0057408F">
        <w:rPr>
          <w:rStyle w:val="info-data"/>
          <w:rFonts w:ascii="PT Astra Serif" w:hAnsi="PT Astra Serif"/>
          <w:b w:val="0"/>
          <w:sz w:val="26"/>
          <w:szCs w:val="26"/>
        </w:rPr>
        <w:t>7001202306270001</w:t>
      </w:r>
      <w:r w:rsidRPr="0057408F">
        <w:rPr>
          <w:rFonts w:ascii="PT Astra Serif" w:hAnsi="PT Astra Serif" w:cs="PT Astra Serif"/>
          <w:b w:val="0"/>
          <w:sz w:val="26"/>
          <w:szCs w:val="26"/>
        </w:rPr>
        <w:t>);</w:t>
      </w:r>
    </w:p>
    <w:p w:rsidR="008423CF" w:rsidRPr="0057408F" w:rsidRDefault="008423CF" w:rsidP="008423CF">
      <w:pPr>
        <w:pStyle w:val="ConsPlusTitle"/>
        <w:ind w:firstLine="709"/>
        <w:jc w:val="both"/>
        <w:rPr>
          <w:rFonts w:ascii="PT Astra Serif" w:hAnsi="PT Astra Serif" w:cs="PT Astra Serif"/>
          <w:b w:val="0"/>
          <w:sz w:val="26"/>
          <w:szCs w:val="26"/>
        </w:rPr>
      </w:pPr>
      <w:r w:rsidRPr="0057408F">
        <w:rPr>
          <w:rFonts w:ascii="PT Astra Serif" w:hAnsi="PT Astra Serif" w:cs="PT Astra Serif"/>
          <w:b w:val="0"/>
          <w:sz w:val="26"/>
          <w:szCs w:val="26"/>
        </w:rPr>
        <w:t xml:space="preserve">от 27.09.2023 № 1526 «О внесении изменения в приказ </w:t>
      </w:r>
      <w:r w:rsidRPr="0057408F">
        <w:rPr>
          <w:rFonts w:ascii="PT Astra Serif" w:hAnsi="PT Astra Serif"/>
          <w:b w:val="0"/>
          <w:sz w:val="26"/>
          <w:szCs w:val="26"/>
        </w:rPr>
        <w:t>Департамента лицензирования и регионального государственного контроля Томской области от 26.06.2023 № 661»</w:t>
      </w:r>
      <w:r w:rsidRPr="0057408F">
        <w:rPr>
          <w:rFonts w:ascii="PT Astra Serif" w:hAnsi="PT Astra Serif"/>
          <w:b w:val="0"/>
          <w:color w:val="000000"/>
          <w:sz w:val="26"/>
          <w:szCs w:val="26"/>
        </w:rPr>
        <w:t xml:space="preserve"> </w:t>
      </w:r>
      <w:r w:rsidRPr="0057408F">
        <w:rPr>
          <w:rFonts w:ascii="PT Astra Serif" w:hAnsi="PT Astra Serif" w:cs="PT Astra Serif"/>
          <w:b w:val="0"/>
          <w:sz w:val="26"/>
          <w:szCs w:val="26"/>
        </w:rPr>
        <w:t xml:space="preserve">(Официальный интернет-портал правовой информации http://pravo.gov.ru, 27.06.2023, № </w:t>
      </w:r>
      <w:r w:rsidRPr="0057408F">
        <w:rPr>
          <w:rStyle w:val="info-data"/>
          <w:rFonts w:ascii="PT Astra Serif" w:hAnsi="PT Astra Serif"/>
          <w:b w:val="0"/>
          <w:sz w:val="26"/>
          <w:szCs w:val="26"/>
        </w:rPr>
        <w:t>7001202306270001</w:t>
      </w:r>
      <w:r w:rsidRPr="0057408F">
        <w:rPr>
          <w:rFonts w:ascii="PT Astra Serif" w:hAnsi="PT Astra Serif" w:cs="PT Astra Serif"/>
          <w:b w:val="0"/>
          <w:sz w:val="26"/>
          <w:szCs w:val="26"/>
        </w:rPr>
        <w:t>).</w:t>
      </w:r>
    </w:p>
    <w:p w:rsidR="008423CF" w:rsidRPr="0057408F" w:rsidRDefault="008423CF" w:rsidP="008423CF">
      <w:pPr>
        <w:pStyle w:val="ConsPlusTitle"/>
        <w:tabs>
          <w:tab w:val="left" w:pos="993"/>
        </w:tabs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57408F">
        <w:rPr>
          <w:rFonts w:ascii="PT Astra Serif" w:hAnsi="PT Astra Serif" w:cs="PT Astra Serif"/>
          <w:b w:val="0"/>
          <w:sz w:val="26"/>
          <w:szCs w:val="26"/>
        </w:rPr>
        <w:t xml:space="preserve">3. </w:t>
      </w:r>
      <w:r w:rsidRPr="0057408F">
        <w:rPr>
          <w:rFonts w:ascii="PT Astra Serif" w:hAnsi="PT Astra Serif"/>
          <w:b w:val="0"/>
          <w:sz w:val="26"/>
          <w:szCs w:val="26"/>
        </w:rPr>
        <w:t>Настоящий приказ распространяется на правоотношения, возникшие с 1 апреля 2024 года.</w:t>
      </w:r>
    </w:p>
    <w:p w:rsidR="008423CF" w:rsidRPr="0057408F" w:rsidRDefault="008423CF" w:rsidP="008423C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7408F">
        <w:rPr>
          <w:rFonts w:ascii="PT Astra Serif" w:hAnsi="PT Astra Serif"/>
          <w:color w:val="000000"/>
          <w:sz w:val="26"/>
          <w:szCs w:val="26"/>
        </w:rPr>
        <w:t>4. Контроль за исполнением настоящего приказа оставляю за собой.</w:t>
      </w:r>
    </w:p>
    <w:p w:rsidR="008423CF" w:rsidRPr="0057408F" w:rsidRDefault="008423CF" w:rsidP="008423C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C5317E" w:rsidRPr="0057408F" w:rsidRDefault="00C5317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5317E" w:rsidRPr="0057408F">
        <w:tc>
          <w:tcPr>
            <w:tcW w:w="3831" w:type="dxa"/>
            <w:shd w:val="clear" w:color="FFFFFF" w:fill="FFFFFF"/>
            <w:vAlign w:val="center"/>
          </w:tcPr>
          <w:p w:rsidR="00C5317E" w:rsidRPr="0057408F" w:rsidRDefault="00DD46FD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7408F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5317E" w:rsidRPr="0057408F" w:rsidRDefault="00C5317E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C5317E" w:rsidRPr="0057408F" w:rsidRDefault="00DD46FD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7408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:rsidR="00C5317E" w:rsidRDefault="00C531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5317E" w:rsidRDefault="00C531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5317E" w:rsidRDefault="00C531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5317E" w:rsidRDefault="00C531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5317E" w:rsidRDefault="00C531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5317E" w:rsidRDefault="00DD46FD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C5317E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8423CF">
        <w:rPr>
          <w:rFonts w:ascii="PT Astra Serif" w:hAnsi="PT Astra Serif" w:cs="PT Astra Serif"/>
          <w:sz w:val="18"/>
          <w:szCs w:val="18"/>
        </w:rPr>
        <w:t>Сидоренко Н.В.</w:t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C5317E" w:rsidRPr="0057408F" w:rsidRDefault="00DD46FD">
      <w:pPr>
        <w:ind w:left="5669"/>
        <w:rPr>
          <w:rFonts w:ascii="PT Astra Serif" w:hAnsi="PT Astra Serif" w:cs="PT Astra Serif"/>
          <w:sz w:val="26"/>
          <w:szCs w:val="26"/>
        </w:rPr>
      </w:pPr>
      <w:r w:rsidRPr="0057408F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8423CF" w:rsidRPr="0057408F" w:rsidRDefault="008423CF" w:rsidP="008423CF">
      <w:pPr>
        <w:pStyle w:val="ConsNormal"/>
        <w:widowControl/>
        <w:tabs>
          <w:tab w:val="left" w:pos="1440"/>
          <w:tab w:val="left" w:pos="8280"/>
        </w:tabs>
        <w:ind w:left="5670" w:firstLine="0"/>
        <w:rPr>
          <w:rFonts w:ascii="PT Astra Serif" w:hAnsi="PT Astra Serif" w:cs="Times New Roman"/>
          <w:color w:val="000000"/>
          <w:sz w:val="26"/>
          <w:szCs w:val="26"/>
        </w:rPr>
      </w:pPr>
      <w:r w:rsidRPr="0057408F">
        <w:rPr>
          <w:rFonts w:ascii="PT Astra Serif" w:hAnsi="PT Astra Serif" w:cs="Times New Roman"/>
          <w:color w:val="000000"/>
          <w:sz w:val="26"/>
          <w:szCs w:val="26"/>
        </w:rPr>
        <w:t>УТВЕРЖДЕНО</w:t>
      </w:r>
    </w:p>
    <w:p w:rsidR="008423CF" w:rsidRPr="0057408F" w:rsidRDefault="008423CF" w:rsidP="008423CF">
      <w:pPr>
        <w:pStyle w:val="ConsNormal"/>
        <w:widowControl/>
        <w:tabs>
          <w:tab w:val="left" w:pos="1440"/>
          <w:tab w:val="left" w:pos="8280"/>
        </w:tabs>
        <w:ind w:left="5664" w:firstLine="6"/>
        <w:rPr>
          <w:rFonts w:ascii="PT Astra Serif" w:hAnsi="PT Astra Serif"/>
          <w:color w:val="000000"/>
          <w:sz w:val="26"/>
          <w:szCs w:val="26"/>
        </w:rPr>
      </w:pPr>
      <w:r w:rsidRPr="0057408F">
        <w:rPr>
          <w:rFonts w:ascii="PT Astra Serif" w:hAnsi="PT Astra Serif" w:cs="Times New Roman"/>
          <w:color w:val="000000"/>
          <w:sz w:val="26"/>
          <w:szCs w:val="26"/>
        </w:rPr>
        <w:t>приказом Департамента лицензирования и регионального государственного контроля</w:t>
      </w:r>
      <w:r w:rsidRPr="0057408F">
        <w:rPr>
          <w:rFonts w:ascii="PT Astra Serif" w:hAnsi="PT Astra Serif"/>
          <w:color w:val="000000"/>
          <w:sz w:val="26"/>
          <w:szCs w:val="26"/>
        </w:rPr>
        <w:t xml:space="preserve"> Томской области </w:t>
      </w:r>
    </w:p>
    <w:p w:rsidR="00C5317E" w:rsidRPr="0057408F" w:rsidRDefault="00DD46FD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DD46FD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DD46FD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57408F" w:rsidRPr="00DD46FD">
        <w:rPr>
          <w:rFonts w:ascii="PT Astra Serif" w:eastAsia="PT Astra Serif" w:hAnsi="PT Astra Serif" w:cs="PT Astra Serif"/>
          <w:color w:val="000000"/>
          <w:sz w:val="26"/>
          <w:szCs w:val="26"/>
        </w:rPr>
        <w:t>12.04.2024</w:t>
      </w:r>
      <w:r w:rsidRPr="00DD46FD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DD46FD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DD46FD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57408F" w:rsidRPr="00DD46FD">
        <w:rPr>
          <w:rFonts w:ascii="PT Astra Serif" w:eastAsia="PT Astra Serif" w:hAnsi="PT Astra Serif" w:cs="PT Astra Serif"/>
          <w:color w:val="000000"/>
          <w:sz w:val="26"/>
          <w:szCs w:val="26"/>
        </w:rPr>
        <w:t>937</w:t>
      </w:r>
    </w:p>
    <w:p w:rsidR="00C5317E" w:rsidRPr="0047316C" w:rsidRDefault="00C5317E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:rsidR="008423CF" w:rsidRPr="0057408F" w:rsidRDefault="008423CF" w:rsidP="008423CF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57408F">
        <w:rPr>
          <w:rFonts w:ascii="PT Astra Serif" w:hAnsi="PT Astra Serif"/>
          <w:color w:val="000000"/>
          <w:sz w:val="26"/>
          <w:szCs w:val="26"/>
        </w:rPr>
        <w:t>Положение о материальном стимулировании государственных гражданских служащих Томской области, состоящих в штате Департамента лицензирования и регионального государственного контроля Томской области</w:t>
      </w:r>
    </w:p>
    <w:p w:rsidR="008423CF" w:rsidRPr="0057408F" w:rsidRDefault="008423CF" w:rsidP="008423CF">
      <w:pPr>
        <w:spacing w:after="215"/>
        <w:ind w:right="-14"/>
        <w:jc w:val="center"/>
        <w:rPr>
          <w:rFonts w:ascii="PT Astra Serif" w:hAnsi="PT Astra Serif"/>
          <w:bCs/>
          <w:color w:val="000000"/>
          <w:sz w:val="26"/>
          <w:szCs w:val="26"/>
        </w:rPr>
      </w:pPr>
    </w:p>
    <w:p w:rsidR="008423CF" w:rsidRPr="0057408F" w:rsidRDefault="008423CF" w:rsidP="008423C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7408F">
        <w:rPr>
          <w:rFonts w:ascii="PT Astra Serif" w:hAnsi="PT Astra Serif"/>
          <w:color w:val="000000"/>
          <w:sz w:val="26"/>
          <w:szCs w:val="26"/>
        </w:rPr>
        <w:t>1. Настоящее Положение определяет общие принципы осуществления материального стимулирования государственных гражданских служащих Томской области, состоящих в штате Департамента лицензирования и регионального государственного контроля Томской области (далее – гражданские служащие), по результатам их служебной деятельности, а также в целях создания условий для развития активности и инициативы государственных служащих, повышения трудовой и исполнительской дисциплины, усиления социальной защищенности государственных служащих.</w:t>
      </w:r>
    </w:p>
    <w:p w:rsidR="008423CF" w:rsidRPr="0057408F" w:rsidRDefault="008423CF" w:rsidP="008423CF">
      <w:pPr>
        <w:pStyle w:val="ConsPlusTitle"/>
        <w:tabs>
          <w:tab w:val="left" w:pos="993"/>
        </w:tabs>
        <w:ind w:firstLine="709"/>
        <w:jc w:val="both"/>
        <w:rPr>
          <w:rFonts w:ascii="PT Astra Serif" w:hAnsi="PT Astra Serif"/>
          <w:b w:val="0"/>
          <w:color w:val="000000"/>
          <w:sz w:val="26"/>
          <w:szCs w:val="26"/>
        </w:rPr>
      </w:pPr>
      <w:r w:rsidRPr="0057408F">
        <w:rPr>
          <w:rFonts w:ascii="PT Astra Serif" w:hAnsi="PT Astra Serif"/>
          <w:b w:val="0"/>
          <w:color w:val="000000"/>
          <w:sz w:val="26"/>
          <w:szCs w:val="26"/>
        </w:rPr>
        <w:t>2. Настоящее Положение распространяется на правоотношения, возникшие с 1 апреля 2024 года, и действует до его отмены.</w:t>
      </w:r>
    </w:p>
    <w:p w:rsidR="008423CF" w:rsidRPr="0057408F" w:rsidRDefault="008423CF" w:rsidP="008423C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7408F">
        <w:rPr>
          <w:rFonts w:ascii="PT Astra Serif" w:hAnsi="PT Astra Serif"/>
          <w:color w:val="000000"/>
          <w:sz w:val="26"/>
          <w:szCs w:val="26"/>
        </w:rPr>
        <w:t>3. Видами материального стимулирования гражданских служащих являются:</w:t>
      </w:r>
    </w:p>
    <w:p w:rsidR="008423CF" w:rsidRPr="0057408F" w:rsidRDefault="008423CF" w:rsidP="008423C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7408F">
        <w:rPr>
          <w:rFonts w:ascii="PT Astra Serif" w:hAnsi="PT Astra Serif"/>
          <w:color w:val="000000"/>
          <w:sz w:val="26"/>
          <w:szCs w:val="26"/>
        </w:rPr>
        <w:t>1) ежемесячная надбавка к должностному окладу за особые условия государственной гражданской службы;</w:t>
      </w:r>
    </w:p>
    <w:p w:rsidR="008423CF" w:rsidRPr="0057408F" w:rsidRDefault="008423CF" w:rsidP="008423C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7408F">
        <w:rPr>
          <w:rFonts w:ascii="PT Astra Serif" w:hAnsi="PT Astra Serif"/>
          <w:color w:val="000000"/>
          <w:sz w:val="26"/>
          <w:szCs w:val="26"/>
        </w:rPr>
        <w:t>2) премия, в том числе за выполнение особо важных и сложных заданий;</w:t>
      </w:r>
    </w:p>
    <w:p w:rsidR="008423CF" w:rsidRPr="0057408F" w:rsidRDefault="008423CF" w:rsidP="008423C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7408F">
        <w:rPr>
          <w:rFonts w:ascii="PT Astra Serif" w:hAnsi="PT Astra Serif"/>
          <w:color w:val="000000"/>
          <w:sz w:val="26"/>
          <w:szCs w:val="26"/>
        </w:rPr>
        <w:t xml:space="preserve">3) материальная помощь; </w:t>
      </w:r>
    </w:p>
    <w:p w:rsidR="008423CF" w:rsidRPr="0057408F" w:rsidRDefault="008423CF" w:rsidP="008423C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7408F">
        <w:rPr>
          <w:rFonts w:ascii="PT Astra Serif" w:hAnsi="PT Astra Serif"/>
          <w:color w:val="000000"/>
          <w:sz w:val="26"/>
          <w:szCs w:val="26"/>
        </w:rPr>
        <w:t>4) единовременная выплата при предоставлении ежегодного оплачиваемого отпуска.</w:t>
      </w:r>
    </w:p>
    <w:p w:rsidR="008423CF" w:rsidRPr="0057408F" w:rsidRDefault="008423CF" w:rsidP="008423C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7408F">
        <w:rPr>
          <w:rFonts w:ascii="PT Astra Serif" w:hAnsi="PT Astra Serif"/>
          <w:color w:val="000000"/>
          <w:sz w:val="26"/>
          <w:szCs w:val="26"/>
        </w:rPr>
        <w:t>4. Выплата сумм материального стимулирования в Департаменте лицензирования и регионального государственного контроля Томской области производится на основании:</w:t>
      </w:r>
    </w:p>
    <w:p w:rsidR="008423CF" w:rsidRPr="0057408F" w:rsidRDefault="008423CF" w:rsidP="008423C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7408F">
        <w:rPr>
          <w:rFonts w:ascii="PT Astra Serif" w:hAnsi="PT Astra Serif"/>
          <w:color w:val="000000"/>
          <w:sz w:val="26"/>
          <w:szCs w:val="26"/>
        </w:rPr>
        <w:t xml:space="preserve">1) </w:t>
      </w:r>
      <w:hyperlink w:anchor="P63" w:history="1">
        <w:r w:rsidRPr="0057408F">
          <w:rPr>
            <w:rFonts w:ascii="PT Astra Serif" w:hAnsi="PT Astra Serif"/>
            <w:color w:val="000000"/>
            <w:sz w:val="26"/>
            <w:szCs w:val="26"/>
          </w:rPr>
          <w:t>Порядк</w:t>
        </w:r>
      </w:hyperlink>
      <w:r w:rsidRPr="0057408F">
        <w:rPr>
          <w:rFonts w:ascii="PT Astra Serif" w:hAnsi="PT Astra Serif"/>
          <w:color w:val="000000"/>
          <w:sz w:val="26"/>
          <w:szCs w:val="26"/>
        </w:rPr>
        <w:t>а выплаты ежемесячной надбавки за особые условия гражданской службы государственным гражданским служащим Томской области, состоящим в штате Департамента лицензирования и регионального государственного контроля Томской области, согласно приложению № 1 к настоящему Положению;</w:t>
      </w:r>
    </w:p>
    <w:p w:rsidR="008423CF" w:rsidRPr="0057408F" w:rsidRDefault="008423CF" w:rsidP="008423C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7408F">
        <w:rPr>
          <w:rFonts w:ascii="PT Astra Serif" w:hAnsi="PT Astra Serif"/>
          <w:color w:val="000000"/>
          <w:sz w:val="26"/>
          <w:szCs w:val="26"/>
        </w:rPr>
        <w:t xml:space="preserve">2) </w:t>
      </w:r>
      <w:hyperlink w:anchor="P196" w:history="1">
        <w:r w:rsidRPr="0057408F">
          <w:rPr>
            <w:rFonts w:ascii="PT Astra Serif" w:hAnsi="PT Astra Serif"/>
            <w:color w:val="000000"/>
            <w:sz w:val="26"/>
            <w:szCs w:val="26"/>
          </w:rPr>
          <w:t>Порядк</w:t>
        </w:r>
      </w:hyperlink>
      <w:r w:rsidRPr="0057408F">
        <w:rPr>
          <w:rFonts w:ascii="PT Astra Serif" w:hAnsi="PT Astra Serif"/>
          <w:color w:val="000000"/>
          <w:sz w:val="26"/>
          <w:szCs w:val="26"/>
        </w:rPr>
        <w:t>а выплаты премий, в том числе за выполнение особо важных и сложных заданий государственным гражданским служащим Томской области, состоящим в штате Департамента лицензирования и регионального государственного контроля Томской области, согласно приложению № 2 к настоящему Положению;</w:t>
      </w:r>
    </w:p>
    <w:p w:rsidR="008423CF" w:rsidRPr="0057408F" w:rsidRDefault="008423CF" w:rsidP="008423C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7408F">
        <w:rPr>
          <w:rFonts w:ascii="PT Astra Serif" w:hAnsi="PT Astra Serif"/>
          <w:color w:val="000000"/>
          <w:sz w:val="26"/>
          <w:szCs w:val="26"/>
        </w:rPr>
        <w:t xml:space="preserve">3) </w:t>
      </w:r>
      <w:hyperlink w:anchor="P242" w:history="1">
        <w:r w:rsidRPr="0057408F">
          <w:rPr>
            <w:rFonts w:ascii="PT Astra Serif" w:hAnsi="PT Astra Serif"/>
            <w:color w:val="000000"/>
            <w:sz w:val="26"/>
            <w:szCs w:val="26"/>
          </w:rPr>
          <w:t>Положени</w:t>
        </w:r>
      </w:hyperlink>
      <w:r w:rsidRPr="0057408F">
        <w:rPr>
          <w:rFonts w:ascii="PT Astra Serif" w:hAnsi="PT Astra Serif"/>
          <w:color w:val="000000"/>
          <w:sz w:val="26"/>
          <w:szCs w:val="26"/>
        </w:rPr>
        <w:t>я о порядке выплаты материальной помощи за счет средств фонда оплаты труда государственным гражданским служащим Томской области, состоящим в штате Департамента лицензирования и регионального государственного контроля Томской области, согласно приложению № 3 к настоящему Положению;</w:t>
      </w:r>
    </w:p>
    <w:p w:rsidR="008423CF" w:rsidRPr="0057408F" w:rsidRDefault="008423CF" w:rsidP="008423C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7408F">
        <w:rPr>
          <w:rFonts w:ascii="PT Astra Serif" w:hAnsi="PT Astra Serif"/>
          <w:color w:val="000000"/>
          <w:sz w:val="26"/>
          <w:szCs w:val="26"/>
        </w:rPr>
        <w:t xml:space="preserve">4) Порядка выплаты единовременной выплаты при предоставлении ежегодного оплачиваемого отпуска за счет средств фонда оплаты труда государственным гражданским служащим Томской области, состоящим в штате Департамента </w:t>
      </w:r>
      <w:r w:rsidRPr="0057408F">
        <w:rPr>
          <w:rFonts w:ascii="PT Astra Serif" w:hAnsi="PT Astra Serif"/>
          <w:color w:val="000000"/>
          <w:sz w:val="26"/>
          <w:szCs w:val="26"/>
        </w:rPr>
        <w:lastRenderedPageBreak/>
        <w:t>лицензирования и регионального государственного контроля Томской области, согласно приложению № 4 к настоящему Положению.</w:t>
      </w:r>
    </w:p>
    <w:p w:rsidR="008423CF" w:rsidRPr="0057408F" w:rsidRDefault="008423CF" w:rsidP="008423CF">
      <w:pPr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  <w:r w:rsidRPr="0057408F">
        <w:rPr>
          <w:rFonts w:ascii="PT Astra Serif" w:hAnsi="PT Astra Serif" w:cs="PT Astra Serif"/>
          <w:sz w:val="26"/>
          <w:szCs w:val="26"/>
        </w:rPr>
        <w:tab/>
      </w:r>
    </w:p>
    <w:p w:rsidR="00A52E03" w:rsidRPr="0057408F" w:rsidRDefault="00A52E03" w:rsidP="008423CF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8423CF" w:rsidRPr="0057408F" w:rsidRDefault="008423CF" w:rsidP="008423CF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57408F" w:rsidRDefault="0057408F" w:rsidP="008423CF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57408F" w:rsidRDefault="0057408F" w:rsidP="008423CF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57408F" w:rsidRDefault="0057408F" w:rsidP="008423CF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57408F" w:rsidRDefault="0057408F" w:rsidP="008423CF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205957" w:rsidRPr="00F65FD7" w:rsidRDefault="00205957" w:rsidP="00205957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lastRenderedPageBreak/>
        <w:t>Приложение № 1</w:t>
      </w:r>
    </w:p>
    <w:p w:rsidR="00205957" w:rsidRPr="00F65FD7" w:rsidRDefault="00205957" w:rsidP="00205957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205957" w:rsidRPr="00F65FD7" w:rsidRDefault="00205957" w:rsidP="00205957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t>к Положению о материальном стимулировании государственных гражданских служащих</w:t>
      </w:r>
      <w:r w:rsidRPr="00F65FD7">
        <w:rPr>
          <w:rFonts w:ascii="PT Astra Serif" w:hAnsi="PT Astra Serif"/>
          <w:color w:val="000000"/>
          <w:sz w:val="26"/>
          <w:szCs w:val="26"/>
        </w:rPr>
        <w:t xml:space="preserve"> Томской области, состоящих в штате Департамента лицензирования и регионального государственного контроля Томской области</w:t>
      </w:r>
    </w:p>
    <w:p w:rsidR="00205957" w:rsidRPr="00F65FD7" w:rsidRDefault="00205957" w:rsidP="00205957">
      <w:pPr>
        <w:ind w:right="-14"/>
        <w:jc w:val="center"/>
        <w:rPr>
          <w:rFonts w:ascii="PT Astra Serif" w:hAnsi="PT Astra Serif"/>
          <w:sz w:val="26"/>
          <w:szCs w:val="26"/>
        </w:rPr>
      </w:pPr>
    </w:p>
    <w:p w:rsidR="00205957" w:rsidRPr="00F65FD7" w:rsidRDefault="00205957" w:rsidP="00205957">
      <w:pPr>
        <w:ind w:right="-14"/>
        <w:jc w:val="center"/>
        <w:rPr>
          <w:rFonts w:ascii="PT Astra Serif" w:hAnsi="PT Astra Serif"/>
          <w:color w:val="000000"/>
          <w:sz w:val="26"/>
          <w:szCs w:val="26"/>
        </w:rPr>
      </w:pPr>
      <w:hyperlink r:id="rId9" w:history="1">
        <w:r w:rsidRPr="00F65FD7">
          <w:rPr>
            <w:rFonts w:ascii="PT Astra Serif" w:eastAsia="Arial" w:hAnsi="PT Astra Serif" w:cs="PT Astra Serif"/>
            <w:color w:val="000000"/>
            <w:sz w:val="26"/>
            <w:szCs w:val="26"/>
            <w:lang w:eastAsia="en-US"/>
          </w:rPr>
          <w:t>Порядок</w:t>
        </w:r>
      </w:hyperlink>
      <w:r w:rsidRPr="00F65FD7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 xml:space="preserve"> выплаты ежемесячной надбавки за особые условия гражданской службы государственным гражданским служащим Томской области, </w:t>
      </w:r>
      <w:bookmarkStart w:id="1" w:name="_Hlk138335382"/>
      <w:r w:rsidRPr="00F65FD7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 xml:space="preserve">состоящим в штате </w:t>
      </w:r>
      <w:r w:rsidRPr="00F65FD7">
        <w:rPr>
          <w:rFonts w:ascii="PT Astra Serif" w:hAnsi="PT Astra Serif"/>
          <w:color w:val="000000"/>
          <w:sz w:val="26"/>
          <w:szCs w:val="26"/>
        </w:rPr>
        <w:t xml:space="preserve">Департамента лицензирования и регионального государственного контроля </w:t>
      </w:r>
    </w:p>
    <w:p w:rsidR="00205957" w:rsidRPr="00F65FD7" w:rsidRDefault="00205957" w:rsidP="00205957">
      <w:pPr>
        <w:ind w:right="-14"/>
        <w:jc w:val="center"/>
        <w:rPr>
          <w:rFonts w:ascii="PT Astra Serif" w:hAnsi="PT Astra Serif"/>
          <w:bCs/>
          <w:color w:val="000000"/>
          <w:sz w:val="26"/>
          <w:szCs w:val="26"/>
        </w:rPr>
      </w:pPr>
      <w:r w:rsidRPr="00F65FD7">
        <w:rPr>
          <w:rFonts w:ascii="PT Astra Serif" w:hAnsi="PT Astra Serif"/>
          <w:color w:val="000000"/>
          <w:sz w:val="26"/>
          <w:szCs w:val="26"/>
        </w:rPr>
        <w:t>Томской области</w:t>
      </w:r>
    </w:p>
    <w:bookmarkEnd w:id="1"/>
    <w:p w:rsidR="00205957" w:rsidRPr="00F65FD7" w:rsidRDefault="00205957" w:rsidP="00205957">
      <w:pPr>
        <w:pStyle w:val="ConsPlusTitle"/>
        <w:jc w:val="right"/>
        <w:rPr>
          <w:rFonts w:ascii="PT Astra Serif" w:hAnsi="PT Astra Serif"/>
          <w:b w:val="0"/>
          <w:color w:val="000000"/>
          <w:sz w:val="26"/>
          <w:szCs w:val="26"/>
        </w:rPr>
      </w:pPr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1. Ежемесячная надбавка к должностному окладу за особые условия гражданской службы (далее - надбавка) устанавливается в размере, определяемом с учетом </w:t>
      </w:r>
      <w:hyperlink r:id="rId10" w:history="1">
        <w:r w:rsidRPr="00F65FD7">
          <w:rPr>
            <w:rFonts w:ascii="PT Astra Serif" w:hAnsi="PT Astra Serif" w:cs="Times New Roman"/>
            <w:color w:val="000000"/>
            <w:sz w:val="26"/>
            <w:szCs w:val="26"/>
          </w:rPr>
          <w:t>пункта 2 части 5 статьи 50</w:t>
        </w:r>
      </w:hyperlink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 Федерального закона от 27 июля 2004 года 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           №</w:t>
      </w:r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 79-ФЗ «О государственной гражданской службе Российской Федерации», а также исходя из следующей таблицы в зависимости от того, к какой группе принадлежит занимаемая государственным гражданским служащим Томской области,</w:t>
      </w:r>
      <w:r w:rsidRPr="00F65FD7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F65FD7">
        <w:rPr>
          <w:rFonts w:ascii="PT Astra Serif" w:hAnsi="PT Astra Serif" w:cs="Times New Roman"/>
          <w:color w:val="000000"/>
          <w:sz w:val="26"/>
          <w:szCs w:val="26"/>
        </w:rPr>
        <w:t>состоящим в штате Департамента лицензирования и регионального государственного контроля Томской области, (далее - гражданский служащий) должность государственной гражданской службы Томской области (далее - должность гражданской службы):</w:t>
      </w:r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07"/>
        <w:gridCol w:w="4394"/>
      </w:tblGrid>
      <w:tr w:rsidR="00205957" w:rsidRPr="00F65FD7" w:rsidTr="00D109CF">
        <w:tc>
          <w:tcPr>
            <w:tcW w:w="5307" w:type="dxa"/>
            <w:vAlign w:val="center"/>
          </w:tcPr>
          <w:p w:rsidR="00205957" w:rsidRPr="00F65FD7" w:rsidRDefault="00205957" w:rsidP="00D109CF">
            <w:pPr>
              <w:pStyle w:val="ConsPlusNormal"/>
              <w:ind w:firstLine="709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bookmarkStart w:id="2" w:name="P77"/>
            <w:bookmarkEnd w:id="2"/>
            <w:r w:rsidRPr="00F65FD7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Наименование группы должностей государственной гражданской службы</w:t>
            </w:r>
          </w:p>
          <w:p w:rsidR="00205957" w:rsidRPr="00F65FD7" w:rsidRDefault="00205957" w:rsidP="00D109CF">
            <w:pPr>
              <w:pStyle w:val="ConsPlusNormal"/>
              <w:ind w:firstLine="709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F65FD7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 xml:space="preserve"> Томской области</w:t>
            </w:r>
          </w:p>
        </w:tc>
        <w:tc>
          <w:tcPr>
            <w:tcW w:w="4394" w:type="dxa"/>
            <w:vAlign w:val="center"/>
          </w:tcPr>
          <w:p w:rsidR="00205957" w:rsidRPr="00F65FD7" w:rsidRDefault="00205957" w:rsidP="00D109CF">
            <w:pPr>
              <w:pStyle w:val="ConsPlusNormal"/>
              <w:ind w:firstLine="220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F65FD7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Процент должностного оклада</w:t>
            </w:r>
          </w:p>
        </w:tc>
      </w:tr>
      <w:tr w:rsidR="00205957" w:rsidRPr="00F65FD7" w:rsidTr="00D109CF">
        <w:tc>
          <w:tcPr>
            <w:tcW w:w="5307" w:type="dxa"/>
          </w:tcPr>
          <w:p w:rsidR="00205957" w:rsidRPr="00F65FD7" w:rsidRDefault="00205957" w:rsidP="00D109CF">
            <w:pPr>
              <w:pStyle w:val="ConsPlusNormal"/>
              <w:ind w:firstLine="709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F65FD7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Высшая должность</w:t>
            </w:r>
          </w:p>
        </w:tc>
        <w:tc>
          <w:tcPr>
            <w:tcW w:w="4394" w:type="dxa"/>
          </w:tcPr>
          <w:p w:rsidR="00205957" w:rsidRPr="00F65FD7" w:rsidRDefault="00205957" w:rsidP="00D109CF">
            <w:pPr>
              <w:pStyle w:val="ConsPlusNormal"/>
              <w:ind w:firstLine="709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F65FD7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от 1</w:t>
            </w:r>
            <w:r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7</w:t>
            </w:r>
            <w:r w:rsidRPr="00F65FD7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 до 200 включительно</w:t>
            </w:r>
          </w:p>
        </w:tc>
      </w:tr>
      <w:tr w:rsidR="00205957" w:rsidRPr="00F65FD7" w:rsidTr="00D109CF">
        <w:tc>
          <w:tcPr>
            <w:tcW w:w="5307" w:type="dxa"/>
          </w:tcPr>
          <w:p w:rsidR="00205957" w:rsidRPr="00F65FD7" w:rsidRDefault="00205957" w:rsidP="00D109CF">
            <w:pPr>
              <w:pStyle w:val="ConsPlusNormal"/>
              <w:ind w:firstLine="709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F65FD7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Главная должность</w:t>
            </w:r>
          </w:p>
        </w:tc>
        <w:tc>
          <w:tcPr>
            <w:tcW w:w="4394" w:type="dxa"/>
          </w:tcPr>
          <w:p w:rsidR="00205957" w:rsidRPr="00F65FD7" w:rsidRDefault="00205957" w:rsidP="00D109CF">
            <w:pPr>
              <w:pStyle w:val="ConsPlusNormal"/>
              <w:ind w:firstLine="709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F65FD7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от 90 до 150 включительно</w:t>
            </w:r>
          </w:p>
        </w:tc>
      </w:tr>
      <w:tr w:rsidR="00205957" w:rsidRPr="00F65FD7" w:rsidTr="00D109CF">
        <w:tc>
          <w:tcPr>
            <w:tcW w:w="5307" w:type="dxa"/>
          </w:tcPr>
          <w:p w:rsidR="00205957" w:rsidRPr="00F65FD7" w:rsidRDefault="00205957" w:rsidP="00D109CF">
            <w:pPr>
              <w:pStyle w:val="ConsPlusNormal"/>
              <w:ind w:firstLine="709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F65FD7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Ведущая должность</w:t>
            </w:r>
          </w:p>
        </w:tc>
        <w:tc>
          <w:tcPr>
            <w:tcW w:w="4394" w:type="dxa"/>
          </w:tcPr>
          <w:p w:rsidR="00205957" w:rsidRPr="00F65FD7" w:rsidRDefault="00205957" w:rsidP="00D109CF">
            <w:pPr>
              <w:pStyle w:val="ConsPlusNormal"/>
              <w:ind w:firstLine="709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F65FD7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от 60 до 120 включительно</w:t>
            </w:r>
          </w:p>
        </w:tc>
      </w:tr>
      <w:tr w:rsidR="00205957" w:rsidRPr="00F65FD7" w:rsidTr="00D109CF">
        <w:tc>
          <w:tcPr>
            <w:tcW w:w="5307" w:type="dxa"/>
          </w:tcPr>
          <w:p w:rsidR="00205957" w:rsidRPr="00F65FD7" w:rsidRDefault="00205957" w:rsidP="00D109CF">
            <w:pPr>
              <w:pStyle w:val="ConsPlusNormal"/>
              <w:ind w:firstLine="709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F65FD7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Старшая должность</w:t>
            </w:r>
          </w:p>
        </w:tc>
        <w:tc>
          <w:tcPr>
            <w:tcW w:w="4394" w:type="dxa"/>
          </w:tcPr>
          <w:p w:rsidR="00205957" w:rsidRPr="00F65FD7" w:rsidRDefault="00205957" w:rsidP="00D109CF">
            <w:pPr>
              <w:pStyle w:val="ConsPlusNormal"/>
              <w:ind w:firstLine="709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F65FD7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от 60 до 90 включительно</w:t>
            </w:r>
          </w:p>
        </w:tc>
      </w:tr>
      <w:tr w:rsidR="00205957" w:rsidRPr="00F65FD7" w:rsidTr="00D109CF">
        <w:tc>
          <w:tcPr>
            <w:tcW w:w="5307" w:type="dxa"/>
          </w:tcPr>
          <w:p w:rsidR="00205957" w:rsidRPr="00F65FD7" w:rsidRDefault="00205957" w:rsidP="00D109CF">
            <w:pPr>
              <w:pStyle w:val="ConsPlusNormal"/>
              <w:ind w:firstLine="709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F65FD7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Младшая должность</w:t>
            </w:r>
          </w:p>
        </w:tc>
        <w:tc>
          <w:tcPr>
            <w:tcW w:w="4394" w:type="dxa"/>
          </w:tcPr>
          <w:p w:rsidR="00205957" w:rsidRPr="00F65FD7" w:rsidRDefault="00205957" w:rsidP="00D109CF">
            <w:pPr>
              <w:pStyle w:val="ConsPlusNormal"/>
              <w:ind w:firstLine="709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F65FD7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от 30 до 60 включительно</w:t>
            </w:r>
          </w:p>
        </w:tc>
      </w:tr>
    </w:tbl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При реализации статьи 7-1 Закона Томской области от 9 декабря 2005 года      № 231-ОЗ «О государственной гражданской службе Томской области» допускается установление гражданскому служащему ежемесячной надбавки за особые условия гражданской службы в размере, превышающем размеры данной надбавки, указанные в </w:t>
      </w:r>
      <w:hyperlink w:anchor="P77" w:history="1">
        <w:r w:rsidRPr="00F65FD7">
          <w:rPr>
            <w:rFonts w:ascii="PT Astra Serif" w:hAnsi="PT Astra Serif" w:cs="Times New Roman"/>
            <w:color w:val="000000"/>
            <w:sz w:val="26"/>
            <w:szCs w:val="26"/>
          </w:rPr>
          <w:t>таблице</w:t>
        </w:r>
      </w:hyperlink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 настоящего пункта, но не свыше размера, указанного в </w:t>
      </w:r>
      <w:hyperlink r:id="rId11" w:history="1">
        <w:r w:rsidRPr="00F65FD7">
          <w:rPr>
            <w:rFonts w:ascii="PT Astra Serif" w:hAnsi="PT Astra Serif" w:cs="Times New Roman"/>
            <w:color w:val="000000"/>
            <w:sz w:val="26"/>
            <w:szCs w:val="26"/>
          </w:rPr>
          <w:t>пункте 2 части 5 статьи 50</w:t>
        </w:r>
      </w:hyperlink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 Федерального закона от 27 июля 2004 года № 79-ФЗ «О государственной гражданской службе Российской Федерации».</w:t>
      </w:r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2. Надбавка устанавливается в пределах фонда оплаты труда государственных гражданских служащих Томской области в Департаменте лицензирования и </w:t>
      </w:r>
      <w:r w:rsidRPr="00F65FD7">
        <w:rPr>
          <w:rFonts w:ascii="PT Astra Serif" w:hAnsi="PT Astra Serif" w:cs="Times New Roman"/>
          <w:color w:val="000000"/>
          <w:sz w:val="26"/>
          <w:szCs w:val="26"/>
        </w:rPr>
        <w:lastRenderedPageBreak/>
        <w:t>регионального государственного контроля Томской области (далее – Департамент).</w:t>
      </w:r>
      <w:bookmarkStart w:id="3" w:name="P94"/>
      <w:bookmarkEnd w:id="3"/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3. При назначении гражданского служащего на должность гражданской службы, а также при переводе (перемещении) на иную должность гражданской службы надбавка устанавливается в минимальном размере в соответствии с </w:t>
      </w:r>
      <w:hyperlink w:anchor="P77" w:history="1">
        <w:r w:rsidRPr="00F65FD7">
          <w:rPr>
            <w:rFonts w:ascii="PT Astra Serif" w:hAnsi="PT Astra Serif" w:cs="Times New Roman"/>
            <w:color w:val="000000"/>
            <w:sz w:val="26"/>
            <w:szCs w:val="26"/>
          </w:rPr>
          <w:t>таблицей пункта 1</w:t>
        </w:r>
      </w:hyperlink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 настоящего Порядка и предусматривается в распоряжении Департамента о назначении (переводе, перемещении) на должность гражданской службы и служебном контракте.</w:t>
      </w:r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4. Надбавка сохраняется гражданскому служащему в размере, установленном до наступления обстоятельств, указанных в </w:t>
      </w:r>
      <w:hyperlink w:anchor="P94" w:history="1">
        <w:r w:rsidRPr="00F65FD7">
          <w:rPr>
            <w:rFonts w:ascii="PT Astra Serif" w:hAnsi="PT Astra Serif" w:cs="Times New Roman"/>
            <w:color w:val="000000"/>
            <w:sz w:val="26"/>
            <w:szCs w:val="26"/>
          </w:rPr>
          <w:t>пункте 3</w:t>
        </w:r>
      </w:hyperlink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 настоящего Порядка, в следующих случаях:</w:t>
      </w:r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1) продления срока гражданской службы в соответствии со </w:t>
      </w:r>
      <w:hyperlink r:id="rId12" w:history="1">
        <w:r w:rsidRPr="00F65FD7">
          <w:rPr>
            <w:rFonts w:ascii="PT Astra Serif" w:hAnsi="PT Astra Serif" w:cs="Times New Roman"/>
            <w:color w:val="000000"/>
            <w:sz w:val="26"/>
            <w:szCs w:val="26"/>
          </w:rPr>
          <w:t>статьей 25.1</w:t>
        </w:r>
      </w:hyperlink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 Федерального закона от 27 июля 2004 года № 79-ФЗ «О государственной гражданской службе Российской Федерации» в пределах одной группы должностей гражданской службы;</w:t>
      </w:r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2) перевода (перемещения) гражданского служащего в соответствии со </w:t>
      </w:r>
      <w:hyperlink r:id="rId13" w:history="1">
        <w:r w:rsidRPr="00F65FD7">
          <w:rPr>
            <w:rFonts w:ascii="PT Astra Serif" w:hAnsi="PT Astra Serif" w:cs="Times New Roman"/>
            <w:color w:val="000000"/>
            <w:sz w:val="26"/>
            <w:szCs w:val="26"/>
          </w:rPr>
          <w:t>статьей 28</w:t>
        </w:r>
      </w:hyperlink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 Федерального закона от 27 июля 2004 года № 79-ФЗ «О государственной гражданской службе Российской Федерации» в пределах одной группы должностей гражданской службы;</w:t>
      </w:r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3) предоставления гражданскому служащему должности гражданской службы в соответствии со </w:t>
      </w:r>
      <w:hyperlink r:id="rId14" w:history="1">
        <w:r w:rsidRPr="00F65FD7">
          <w:rPr>
            <w:rFonts w:ascii="PT Astra Serif" w:hAnsi="PT Astra Serif" w:cs="Times New Roman"/>
            <w:color w:val="000000"/>
            <w:sz w:val="26"/>
            <w:szCs w:val="26"/>
          </w:rPr>
          <w:t>статьей 31</w:t>
        </w:r>
      </w:hyperlink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 Федерального закона от 27 июля 2004 года № 79-ФЗ «О государственной гражданской службе Российской Федерации» в пределах одной группы должностей гражданской службы;</w:t>
      </w:r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t>4) назначения на должность гражданской службы в пределах одной группы должностей гражданской службы при совпадении особых условий гражданской службы по указанной должности с особыми условиями гражданской службы по занимаемой ранее должности в Департаменте, предшествующей указанному назначению, в связи с которыми данная надбавка была установлена.</w:t>
      </w:r>
      <w:bookmarkStart w:id="4" w:name="P101"/>
      <w:bookmarkEnd w:id="4"/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5. При назначении гражданина на должность гражданской службы впервые надбавка устанавливается в минимальном размере для соответствующей группы должностей в соответствии с </w:t>
      </w:r>
      <w:hyperlink w:anchor="P77" w:history="1">
        <w:r w:rsidRPr="00F65FD7">
          <w:rPr>
            <w:rFonts w:ascii="PT Astra Serif" w:hAnsi="PT Astra Serif" w:cs="Times New Roman"/>
            <w:color w:val="000000"/>
            <w:sz w:val="26"/>
            <w:szCs w:val="26"/>
          </w:rPr>
          <w:t>таблицей пункта 1</w:t>
        </w:r>
      </w:hyperlink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 настоящего Порядка без представления лиц, указанных в  пункте </w:t>
      </w:r>
      <w:hyperlink w:anchor="P111" w:history="1">
        <w:r w:rsidRPr="00F65FD7">
          <w:rPr>
            <w:rFonts w:ascii="PT Astra Serif" w:hAnsi="PT Astra Serif" w:cs="Times New Roman"/>
            <w:color w:val="000000"/>
            <w:sz w:val="26"/>
            <w:szCs w:val="26"/>
          </w:rPr>
          <w:t>10</w:t>
        </w:r>
      </w:hyperlink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 настоящего Порядка, и предусматривается в распоряжении Департамента о назначении на должность гражданской службы.</w:t>
      </w:r>
      <w:bookmarkStart w:id="5" w:name="P102"/>
      <w:bookmarkEnd w:id="5"/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t>6. Изменение размера установленной гражданскому служащему надбавки осуществляется распоряжением Департамента в соответствии с действующим законодательством. Размер надбавки с учетом его изменений должен быть кратным 10.</w:t>
      </w:r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7. Ранее установленный размер надбавки гражданскому служащему уменьшается по инициативе лиц, указанных в пункте 10 настоящего Порядка, но не более чем до минимального размера, предусмотренного для соответствующей группы должностей в </w:t>
      </w:r>
      <w:hyperlink w:anchor="P77" w:history="1">
        <w:r w:rsidRPr="00F65FD7">
          <w:rPr>
            <w:rFonts w:ascii="PT Astra Serif" w:hAnsi="PT Astra Serif" w:cs="Times New Roman"/>
            <w:color w:val="000000"/>
            <w:sz w:val="26"/>
            <w:szCs w:val="26"/>
          </w:rPr>
          <w:t>таблице пункта 1</w:t>
        </w:r>
      </w:hyperlink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 настоящего Порядка, в случаях изменения особых условий гражданской службы.</w:t>
      </w:r>
      <w:bookmarkStart w:id="6" w:name="P105"/>
      <w:bookmarkEnd w:id="6"/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hAnsi="PT Astra Serif" w:cs="Times New Roman"/>
          <w:sz w:val="26"/>
          <w:szCs w:val="26"/>
        </w:rPr>
        <w:t xml:space="preserve">8. </w:t>
      </w: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Ранее установленный размер надбавки гражданскому служащему увеличивается на 10 процентов должностного оклада по инициативе лиц, указанных в </w:t>
      </w:r>
      <w:hyperlink r:id="rId15" w:history="1">
        <w:r w:rsidRPr="00F65FD7">
          <w:rPr>
            <w:rFonts w:ascii="PT Astra Serif" w:eastAsia="Arial" w:hAnsi="PT Astra Serif" w:cs="PT Astra Serif"/>
            <w:sz w:val="26"/>
            <w:szCs w:val="26"/>
            <w:lang w:eastAsia="en-US"/>
          </w:rPr>
          <w:t>пункте 10</w:t>
        </w:r>
      </w:hyperlink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 настоящего Порядка, но не ранее чем в календарном году, следующем за годом установления действующего размера надбавки.</w:t>
      </w:r>
    </w:p>
    <w:p w:rsidR="00205957" w:rsidRPr="00F65FD7" w:rsidRDefault="00205957" w:rsidP="00205957">
      <w:pPr>
        <w:autoSpaceDE w:val="0"/>
        <w:adjustRightInd w:val="0"/>
        <w:ind w:firstLine="540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>Необходимым условием для увеличения размера надбавки является исполнение гражданским служащим должностных обязанностей в особых условиях гражданской службы (одно или более условий), связанных с:</w:t>
      </w:r>
    </w:p>
    <w:p w:rsidR="00205957" w:rsidRPr="00F65FD7" w:rsidRDefault="00205957" w:rsidP="00205957">
      <w:pPr>
        <w:autoSpaceDE w:val="0"/>
        <w:adjustRightInd w:val="0"/>
        <w:ind w:firstLine="540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lastRenderedPageBreak/>
        <w:t>непосредственным взаимодействием с населением Томской области (личный прием, консультации по телефону и т.д.);</w:t>
      </w:r>
    </w:p>
    <w:p w:rsidR="00205957" w:rsidRPr="00F65FD7" w:rsidRDefault="00205957" w:rsidP="00205957">
      <w:pPr>
        <w:autoSpaceDE w:val="0"/>
        <w:adjustRightInd w:val="0"/>
        <w:ind w:firstLine="540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представлением интересов </w:t>
      </w:r>
      <w:r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Томской области, Губернатора Томской области, </w:t>
      </w: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>Департамента в федеральных органах государственной власти, государственных органах;</w:t>
      </w:r>
    </w:p>
    <w:p w:rsidR="00205957" w:rsidRPr="00F65FD7" w:rsidRDefault="00205957" w:rsidP="00205957">
      <w:pPr>
        <w:autoSpaceDE w:val="0"/>
        <w:adjustRightInd w:val="0"/>
        <w:ind w:firstLine="540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>работой с персональными данными;</w:t>
      </w:r>
    </w:p>
    <w:p w:rsidR="00205957" w:rsidRPr="00F65FD7" w:rsidRDefault="00205957" w:rsidP="00205957">
      <w:pPr>
        <w:autoSpaceDE w:val="0"/>
        <w:adjustRightInd w:val="0"/>
        <w:ind w:firstLine="540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>обслуживанием материальных ценностей;</w:t>
      </w:r>
    </w:p>
    <w:p w:rsidR="00205957" w:rsidRPr="00F65FD7" w:rsidRDefault="00205957" w:rsidP="00205957">
      <w:pPr>
        <w:autoSpaceDE w:val="0"/>
        <w:adjustRightInd w:val="0"/>
        <w:ind w:firstLine="540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>осуществлением функций, связанных с коррупционными рисками;</w:t>
      </w:r>
    </w:p>
    <w:p w:rsidR="00205957" w:rsidRPr="00F65FD7" w:rsidRDefault="00205957" w:rsidP="00205957">
      <w:pPr>
        <w:autoSpaceDE w:val="0"/>
        <w:adjustRightInd w:val="0"/>
        <w:ind w:firstLine="540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участием в комплексных проверках </w:t>
      </w:r>
      <w:r>
        <w:rPr>
          <w:rFonts w:ascii="PT Astra Serif" w:eastAsia="Arial" w:hAnsi="PT Astra Serif" w:cs="PT Astra Serif"/>
          <w:sz w:val="26"/>
          <w:szCs w:val="26"/>
          <w:lang w:eastAsia="en-US"/>
        </w:rPr>
        <w:t>исполнительных органов Томской области</w:t>
      </w: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>;</w:t>
      </w:r>
    </w:p>
    <w:p w:rsidR="00205957" w:rsidRPr="00F65FD7" w:rsidRDefault="00205957" w:rsidP="00205957">
      <w:pPr>
        <w:autoSpaceDE w:val="0"/>
        <w:adjustRightInd w:val="0"/>
        <w:ind w:firstLine="540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>исполнением работ особой напряженности и интенсивности (выполнение должностных обязанностей с превышением средней нагрузки по Департаменту; регулярное выполнение должностных обязанностей в сроки, сокращенные по сравнению с установленными), а также работ, требующих повышенного внимания.</w:t>
      </w:r>
    </w:p>
    <w:p w:rsidR="00205957" w:rsidRPr="00F65FD7" w:rsidRDefault="00205957" w:rsidP="00205957">
      <w:pPr>
        <w:pStyle w:val="ConsPlusNormal"/>
        <w:ind w:firstLine="540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sz w:val="26"/>
          <w:szCs w:val="26"/>
        </w:rPr>
        <w:t>9</w:t>
      </w:r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. Проекты распоряжений Департамента, указанные в </w:t>
      </w:r>
      <w:hyperlink w:anchor="P94" w:history="1">
        <w:r w:rsidRPr="00F65FD7">
          <w:rPr>
            <w:rFonts w:ascii="PT Astra Serif" w:hAnsi="PT Astra Serif" w:cs="Times New Roman"/>
            <w:color w:val="000000"/>
            <w:sz w:val="26"/>
            <w:szCs w:val="26"/>
          </w:rPr>
          <w:t>пунктах 3</w:t>
        </w:r>
      </w:hyperlink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, </w:t>
      </w:r>
      <w:hyperlink w:anchor="P101" w:history="1">
        <w:r w:rsidRPr="00F65FD7">
          <w:rPr>
            <w:rFonts w:ascii="PT Astra Serif" w:hAnsi="PT Astra Serif" w:cs="Times New Roman"/>
            <w:color w:val="000000"/>
            <w:sz w:val="26"/>
            <w:szCs w:val="26"/>
          </w:rPr>
          <w:t>5</w:t>
        </w:r>
      </w:hyperlink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 настоящего Порядка, разрабатываются Комитетом организационно-правового обеспечения Департамента совместно с Комитетом бюджетного учета, отчетности и хозяйственного обеспечения Департамента.</w:t>
      </w:r>
      <w:bookmarkStart w:id="7" w:name="P111"/>
      <w:bookmarkEnd w:id="7"/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10. Проект распоряжения Департамента, указанный в </w:t>
      </w:r>
      <w:hyperlink w:anchor="P102" w:history="1">
        <w:r w:rsidRPr="00F65FD7">
          <w:rPr>
            <w:rFonts w:ascii="PT Astra Serif" w:hAnsi="PT Astra Serif" w:cs="Times New Roman"/>
            <w:color w:val="000000"/>
            <w:sz w:val="26"/>
            <w:szCs w:val="26"/>
          </w:rPr>
          <w:t>пункте 6</w:t>
        </w:r>
      </w:hyperlink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 настоящего Порядка, в отношении:</w:t>
      </w:r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1) гражданских служащих, являющихся руководителями структурных подразделений в составе Департамента, разрабатывается Комитетом бюджетного учета, отчетности и хозяйственного обеспечения Департамента на основании </w:t>
      </w:r>
      <w:r w:rsidRPr="00F65FD7">
        <w:rPr>
          <w:rFonts w:ascii="PT Astra Serif" w:hAnsi="PT Astra Serif" w:cs="Times New Roman"/>
          <w:sz w:val="26"/>
          <w:szCs w:val="26"/>
        </w:rPr>
        <w:t>мотивированного представления начальника Департамента;</w:t>
      </w:r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65FD7">
        <w:rPr>
          <w:rFonts w:ascii="PT Astra Serif" w:hAnsi="PT Astra Serif" w:cs="Times New Roman"/>
          <w:sz w:val="26"/>
          <w:szCs w:val="26"/>
        </w:rPr>
        <w:t>2) иных гражданских служащих, состоящих в штате Департамента, разрабатывается Комитетом бюджетного учета, отчетности и хозяйственного обеспечения Департамента, на основании мотивированного представления руководителя соответствующего структурного подразделения в составе Департамента, согласованного с начальником Департамента.</w:t>
      </w:r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65FD7">
        <w:rPr>
          <w:rFonts w:ascii="PT Astra Serif" w:hAnsi="PT Astra Serif" w:cs="Times New Roman"/>
          <w:sz w:val="26"/>
          <w:szCs w:val="26"/>
        </w:rPr>
        <w:t>11. Надбавка устанавливается гражданскому служащему:</w:t>
      </w:r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65FD7">
        <w:rPr>
          <w:rFonts w:ascii="PT Astra Serif" w:hAnsi="PT Astra Serif" w:cs="Times New Roman"/>
          <w:sz w:val="26"/>
          <w:szCs w:val="26"/>
        </w:rPr>
        <w:t>на определенный срок - если исполнение должностных обязанностей в особых условиях гражданской службы, в связи с которыми ему установлена данная надбавка, имеет временный характер;</w:t>
      </w:r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sz w:val="26"/>
          <w:szCs w:val="26"/>
        </w:rPr>
        <w:t xml:space="preserve">на неопределенный срок - если исполнение должностных обязанностей </w:t>
      </w:r>
      <w:r w:rsidRPr="00F65FD7">
        <w:rPr>
          <w:rFonts w:ascii="PT Astra Serif" w:hAnsi="PT Astra Serif" w:cs="Times New Roman"/>
          <w:color w:val="000000"/>
          <w:sz w:val="26"/>
          <w:szCs w:val="26"/>
        </w:rPr>
        <w:t>в особых условиях гражданской службы, в связи с которыми ему установлена данная надбавка, имеет бессрочный характер.</w:t>
      </w:r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t>12. При установлении надбавки на определенный срок в распоряжении Департамента описываются должностные обязанности, в связи с которыми ему установлена данная надбавка, позволяющие определить отсутствие особых условий гражданской службы после истечения указанного срока.</w:t>
      </w:r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t>13. Надбавка выплачивается одновременно с иными частями денежного содержания гражданского служащего.</w:t>
      </w: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lastRenderedPageBreak/>
        <w:t>Приложение № 2</w:t>
      </w:r>
    </w:p>
    <w:p w:rsidR="00205957" w:rsidRPr="00F65FD7" w:rsidRDefault="00205957" w:rsidP="00205957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205957" w:rsidRPr="00F65FD7" w:rsidRDefault="00205957" w:rsidP="00205957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/>
          <w:color w:val="000000"/>
          <w:sz w:val="26"/>
          <w:szCs w:val="26"/>
        </w:rPr>
      </w:pPr>
      <w:bookmarkStart w:id="8" w:name="P196"/>
      <w:bookmarkEnd w:id="8"/>
      <w:r w:rsidRPr="00F65FD7">
        <w:rPr>
          <w:rFonts w:ascii="PT Astra Serif" w:hAnsi="PT Astra Serif" w:cs="Times New Roman"/>
          <w:color w:val="000000"/>
          <w:sz w:val="26"/>
          <w:szCs w:val="26"/>
        </w:rPr>
        <w:t>к Положению о материальном стимулировании государственных гражданских служащих</w:t>
      </w:r>
      <w:r w:rsidRPr="00F65FD7">
        <w:rPr>
          <w:rFonts w:ascii="PT Astra Serif" w:hAnsi="PT Astra Serif"/>
          <w:color w:val="000000"/>
          <w:sz w:val="26"/>
          <w:szCs w:val="26"/>
        </w:rPr>
        <w:t xml:space="preserve"> Томской области, состоящих в штате Департамента лицензирования и регионального государственного контроля Томской области</w:t>
      </w:r>
    </w:p>
    <w:p w:rsidR="00205957" w:rsidRPr="00F65FD7" w:rsidRDefault="00205957" w:rsidP="00205957">
      <w:pPr>
        <w:pStyle w:val="ConsPlusNormal"/>
        <w:jc w:val="right"/>
        <w:outlineLvl w:val="0"/>
        <w:rPr>
          <w:rFonts w:ascii="PT Astra Serif" w:hAnsi="PT Astra Serif" w:cs="Times New Roman"/>
          <w:color w:val="000000"/>
          <w:sz w:val="26"/>
          <w:szCs w:val="26"/>
        </w:rPr>
      </w:pPr>
    </w:p>
    <w:p w:rsidR="00205957" w:rsidRPr="00F65FD7" w:rsidRDefault="00205957" w:rsidP="00205957">
      <w:pPr>
        <w:pStyle w:val="ConsPlusTitle"/>
        <w:jc w:val="center"/>
        <w:rPr>
          <w:rFonts w:ascii="PT Astra Serif" w:hAnsi="PT Astra Serif"/>
          <w:b w:val="0"/>
          <w:color w:val="000000"/>
          <w:sz w:val="26"/>
          <w:szCs w:val="26"/>
        </w:rPr>
      </w:pPr>
      <w:r w:rsidRPr="00F65FD7">
        <w:rPr>
          <w:rFonts w:ascii="PT Astra Serif" w:hAnsi="PT Astra Serif"/>
          <w:b w:val="0"/>
          <w:color w:val="000000"/>
          <w:sz w:val="26"/>
          <w:szCs w:val="26"/>
        </w:rPr>
        <w:t>Порядок выплаты премий, в том числе за выполнение особо важных и сложных заданий государственным гражданским служащим Томской области, состоящим в штате Департамента лицензирования и регионального государственного контроля</w:t>
      </w:r>
    </w:p>
    <w:p w:rsidR="00205957" w:rsidRPr="00F65FD7" w:rsidRDefault="00205957" w:rsidP="00205957">
      <w:pPr>
        <w:pStyle w:val="ConsPlusTitle"/>
        <w:jc w:val="center"/>
        <w:rPr>
          <w:rFonts w:ascii="PT Astra Serif" w:hAnsi="PT Astra Serif"/>
          <w:b w:val="0"/>
          <w:color w:val="000000"/>
          <w:sz w:val="26"/>
          <w:szCs w:val="26"/>
        </w:rPr>
      </w:pPr>
      <w:r w:rsidRPr="00F65FD7">
        <w:rPr>
          <w:rFonts w:ascii="PT Astra Serif" w:hAnsi="PT Astra Serif"/>
          <w:b w:val="0"/>
          <w:color w:val="000000"/>
          <w:sz w:val="26"/>
          <w:szCs w:val="26"/>
        </w:rPr>
        <w:t>Томской области</w:t>
      </w:r>
    </w:p>
    <w:p w:rsidR="00205957" w:rsidRPr="00F65FD7" w:rsidRDefault="00205957" w:rsidP="00205957">
      <w:pPr>
        <w:pStyle w:val="ConsPlusTitle"/>
        <w:jc w:val="center"/>
        <w:rPr>
          <w:rFonts w:ascii="PT Astra Serif" w:hAnsi="PT Astra Serif"/>
          <w:color w:val="000000"/>
          <w:sz w:val="26"/>
          <w:szCs w:val="26"/>
        </w:rPr>
      </w:pPr>
    </w:p>
    <w:p w:rsidR="00205957" w:rsidRPr="00F65FD7" w:rsidRDefault="00205957" w:rsidP="00205957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hAnsi="PT Astra Serif"/>
          <w:color w:val="000000"/>
          <w:sz w:val="26"/>
          <w:szCs w:val="26"/>
        </w:rPr>
        <w:t xml:space="preserve">1. Государственному гражданскому служащему Томской области, состоящему в штате Департамента лицензирования и регионального государственного контроля </w:t>
      </w:r>
      <w:r w:rsidRPr="00F65FD7">
        <w:rPr>
          <w:rFonts w:ascii="PT Astra Serif" w:hAnsi="PT Astra Serif"/>
          <w:sz w:val="26"/>
          <w:szCs w:val="26"/>
        </w:rPr>
        <w:t xml:space="preserve">Томской области, (далее - гражданский служащий) </w:t>
      </w: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>выплачиваются премии:</w:t>
      </w:r>
    </w:p>
    <w:p w:rsidR="00205957" w:rsidRPr="00F65FD7" w:rsidRDefault="00205957" w:rsidP="00205957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>1) за добросовестное исполнение должностных обязанностей;</w:t>
      </w:r>
    </w:p>
    <w:p w:rsidR="00205957" w:rsidRPr="00F65FD7" w:rsidRDefault="00205957" w:rsidP="00205957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>2) за выполнение особо важных и сложных заданий.</w:t>
      </w:r>
    </w:p>
    <w:p w:rsidR="00205957" w:rsidRPr="00F65FD7" w:rsidRDefault="00205957" w:rsidP="00205957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>3) по итогам работы за год.</w:t>
      </w:r>
    </w:p>
    <w:p w:rsidR="00205957" w:rsidRPr="00F65FD7" w:rsidRDefault="00205957" w:rsidP="00205957">
      <w:pPr>
        <w:autoSpaceDE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Выплата указанных в настоящем пункте премий производится </w:t>
      </w:r>
      <w:r w:rsidRPr="00F65FD7">
        <w:rPr>
          <w:rFonts w:ascii="PT Astra Serif" w:hAnsi="PT Astra Serif"/>
          <w:sz w:val="26"/>
          <w:szCs w:val="26"/>
        </w:rPr>
        <w:t>за счет средств фонда оплаты труда государственных гражданских служащих в Департаменте лицензирования и регионального государственного контроля Томской области (далее – Департамент).</w:t>
      </w:r>
    </w:p>
    <w:p w:rsidR="00205957" w:rsidRPr="00F65FD7" w:rsidRDefault="00205957" w:rsidP="00205957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>2. Премия за добросовестное исполнение должностных обязанностей выплачивается гражданскому служащему ежеквартально (далее - отчетный квартал) в целях материального стимулирования эффективной и результативной профессиональной служебной деятельности в соответствии с должностным регламентом.</w:t>
      </w:r>
    </w:p>
    <w:p w:rsidR="00205957" w:rsidRPr="00F65FD7" w:rsidRDefault="00205957" w:rsidP="00205957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Премия </w:t>
      </w:r>
      <w:r w:rsidRPr="00F65FD7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>за добросовестное исполнение должностных обязанностей начисляется за фактически отработанное в отчетном квартале время и выплачивается одновременно с денежным содержанием гражданского служащего за последний месяц отчетного квартала.</w:t>
      </w:r>
    </w:p>
    <w:p w:rsidR="00205957" w:rsidRPr="00F65FD7" w:rsidRDefault="00205957" w:rsidP="00205957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</w:pPr>
      <w:bookmarkStart w:id="9" w:name="_Hlk138341158"/>
      <w:r w:rsidRPr="00F65FD7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>Размер премии за добросовестное исполнение должностных обязанностей определяется исходя из размера оклада месячного денежного содержания гражданского служащего.</w:t>
      </w:r>
    </w:p>
    <w:bookmarkEnd w:id="9"/>
    <w:p w:rsidR="00205957" w:rsidRPr="00F65FD7" w:rsidRDefault="00205957" w:rsidP="00205957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>Размер премии за добросовестное исполнение должностных обязанностей в отношении гражданского служащего может быть уменьшен по результатам работы за отчетный квартал.</w:t>
      </w:r>
    </w:p>
    <w:p w:rsidR="00205957" w:rsidRPr="00F65FD7" w:rsidRDefault="00205957" w:rsidP="00205957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highlight w:val="yellow"/>
          <w:lang w:eastAsia="en-US"/>
        </w:rPr>
      </w:pPr>
      <w:r w:rsidRPr="00F65FD7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 xml:space="preserve">Уменьшение размера премии за добросовестное исполнение должностных обязанностей в отношении гражданских служащих осуществляется на основании </w:t>
      </w:r>
      <w:bookmarkStart w:id="10" w:name="_GoBack"/>
      <w:r w:rsidRPr="00F65FD7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>мотивир</w:t>
      </w:r>
      <w:bookmarkEnd w:id="10"/>
      <w:r w:rsidRPr="00F65FD7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 xml:space="preserve">ованных представлений о ненадлежащем исполнении должностных обязанностей, предусмотренных должностным регламентом (далее – представление об уменьшении размера премии), руководителей структурных подразделений Департамента, в которых гражданские служащие проходят государственную гражданскую службу, начальника Департамента, а в отношении гражданских </w:t>
      </w: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служащих, являющихся руководителями структурных подразделений Департамента, </w:t>
      </w: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lastRenderedPageBreak/>
        <w:t>на основании мотивированного представления начальника Департамента об уменьшении размера премии.</w:t>
      </w:r>
    </w:p>
    <w:p w:rsidR="00205957" w:rsidRPr="00F65FD7" w:rsidRDefault="00205957" w:rsidP="00205957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>Представления об уменьшении размера премии в отношении гражданских служащих вносятся на имя начальника Департамента не позднее 20-го числа последнего месяца отчетного квартала.</w:t>
      </w:r>
    </w:p>
    <w:p w:rsidR="00205957" w:rsidRPr="00F65FD7" w:rsidRDefault="00205957" w:rsidP="00205957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 xml:space="preserve">Размер премии за добросовестное исполнение должностных обязанностей гражданского служащего определяется распоряжением Департамента о премировании гражданских служащих, состоящих в штате Департамента. Проект указанного в настоящем абзаце распоряжения Департамента разрабатывается Комитетом бюджетного учета, отчетности и хозяйственного обеспечения с учетом представления об уменьшении размера премии руководителя </w:t>
      </w: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структурного подразделения Департамента с </w:t>
      </w:r>
      <w:r w:rsidRPr="00F65FD7">
        <w:rPr>
          <w:rFonts w:ascii="PT Astra Serif" w:hAnsi="PT Astra Serif"/>
          <w:sz w:val="26"/>
          <w:szCs w:val="26"/>
        </w:rPr>
        <w:t xml:space="preserve">положительной визой начальника Департамента, мотивированного </w:t>
      </w: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представления </w:t>
      </w:r>
      <w:r w:rsidRPr="00F65FD7">
        <w:rPr>
          <w:rFonts w:ascii="PT Astra Serif" w:hAnsi="PT Astra Serif"/>
          <w:sz w:val="26"/>
          <w:szCs w:val="26"/>
        </w:rPr>
        <w:t xml:space="preserve">начальника Департамента </w:t>
      </w: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>об уменьшении размера премии</w:t>
      </w:r>
      <w:r w:rsidRPr="00F65FD7">
        <w:rPr>
          <w:rFonts w:ascii="PT Astra Serif" w:hAnsi="PT Astra Serif"/>
          <w:sz w:val="26"/>
          <w:szCs w:val="26"/>
        </w:rPr>
        <w:t xml:space="preserve"> в отношении гражданского служащего.</w:t>
      </w:r>
    </w:p>
    <w:p w:rsidR="00205957" w:rsidRPr="00F65FD7" w:rsidRDefault="00205957" w:rsidP="00205957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>При определении размера премии за добросовестное исполнение должностных обязанностей гражданским служащим учитывается размер средств фонда оплаты труда, направленных на выплату премии за добросовестное исполнение должностных обязанностей в Департаменте за отчетный квартал.</w:t>
      </w:r>
    </w:p>
    <w:p w:rsidR="00205957" w:rsidRPr="00F65FD7" w:rsidRDefault="00205957" w:rsidP="00205957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При принятии решений об уменьшении размера премии за добросовестное исполнение должностных обязанностей </w:t>
      </w:r>
      <w:r w:rsidRPr="00F65FD7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>в отношении гражданских служащих в отчетном квартале, за который осуществляется премирование, учитываются:</w:t>
      </w:r>
    </w:p>
    <w:p w:rsidR="00205957" w:rsidRPr="00F65FD7" w:rsidRDefault="00205957" w:rsidP="00205957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>1) неисполнение либо ненадлежащее исполнение гражданским служащим должностных обязанностей, возложенных на него должностным регламентом, в том числе ненадлежащее исполнение поручений начальника Департамента, руководителей структурных подразделений Департамента;</w:t>
      </w:r>
    </w:p>
    <w:p w:rsidR="00205957" w:rsidRPr="00F65FD7" w:rsidRDefault="00205957" w:rsidP="00205957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>2) несоблюдение установленных сроков исполнения должностных обязанностей, возложенных на гражданского служащего должностным регламентом;</w:t>
      </w:r>
    </w:p>
    <w:p w:rsidR="00205957" w:rsidRPr="00F65FD7" w:rsidRDefault="00205957" w:rsidP="00205957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>3) несоблюдение служебной дисциплины.</w:t>
      </w:r>
    </w:p>
    <w:p w:rsidR="00205957" w:rsidRPr="00F65FD7" w:rsidRDefault="00205957" w:rsidP="00205957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>Премия за добросовестное исполнение должностных обязанностей не выплачивается в случаях:</w:t>
      </w:r>
    </w:p>
    <w:p w:rsidR="00205957" w:rsidRPr="00F65FD7" w:rsidRDefault="00205957" w:rsidP="00205957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1) </w:t>
      </w:r>
      <w:r w:rsidRPr="00F65FD7">
        <w:rPr>
          <w:rFonts w:ascii="PT Astra Serif" w:hAnsi="PT Astra Serif"/>
          <w:sz w:val="26"/>
          <w:szCs w:val="26"/>
        </w:rPr>
        <w:t>применения в отчетном квартале к гражданскому служащему</w:t>
      </w: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 дисциплинарного взыскания или взыскания, предусмотренного </w:t>
      </w:r>
      <w:hyperlink r:id="rId16" w:history="1">
        <w:r w:rsidRPr="00F65FD7">
          <w:rPr>
            <w:rFonts w:ascii="PT Astra Serif" w:eastAsia="Arial" w:hAnsi="PT Astra Serif" w:cs="PT Astra Serif"/>
            <w:sz w:val="26"/>
            <w:szCs w:val="26"/>
            <w:lang w:eastAsia="en-US"/>
          </w:rPr>
          <w:t>статьей 59.1</w:t>
        </w:r>
      </w:hyperlink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 Федерального закона от 27 июля 2004 года № 79-ФЗ «О государственной гражданской службе Российской Федерации» (далее - Федеральный закон № 79-ФЗ);</w:t>
      </w:r>
    </w:p>
    <w:p w:rsidR="00205957" w:rsidRPr="00F65FD7" w:rsidRDefault="00205957" w:rsidP="00205957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>2) увольнения гражданского служащего с гражданской службы до наступления последнего рабочего дня отчетного квартала;</w:t>
      </w:r>
    </w:p>
    <w:p w:rsidR="00205957" w:rsidRPr="00F65FD7" w:rsidRDefault="00205957" w:rsidP="00205957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3) прекращения служебного контракта по основаниям, предусмотренным </w:t>
      </w:r>
      <w:hyperlink r:id="rId17" w:history="1">
        <w:r w:rsidRPr="00F65FD7">
          <w:rPr>
            <w:rFonts w:ascii="PT Astra Serif" w:eastAsia="Arial" w:hAnsi="PT Astra Serif" w:cs="PT Astra Serif"/>
            <w:sz w:val="26"/>
            <w:szCs w:val="26"/>
            <w:lang w:eastAsia="en-US"/>
          </w:rPr>
          <w:t>частью 3 статьи 39</w:t>
        </w:r>
      </w:hyperlink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 Федерального закона № 79-ФЗ, до наступления последнего рабочего дня отчетного квартала.</w:t>
      </w:r>
    </w:p>
    <w:p w:rsidR="00205957" w:rsidRPr="00F65FD7" w:rsidRDefault="00205957" w:rsidP="00205957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3. </w:t>
      </w:r>
      <w:bookmarkStart w:id="11" w:name="_Hlk138341070"/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Премия за выполнение особо важных и сложных заданий </w:t>
      </w:r>
      <w:bookmarkEnd w:id="11"/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>выплачивается гражданскому служащему в соответствии с распоряжением Департамента, принятым на основании:</w:t>
      </w:r>
    </w:p>
    <w:p w:rsidR="00205957" w:rsidRPr="00F65FD7" w:rsidRDefault="00205957" w:rsidP="00205957">
      <w:pPr>
        <w:autoSpaceDE w:val="0"/>
        <w:adjustRightInd w:val="0"/>
        <w:ind w:firstLine="540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>мотивированного представления руководителя структурного подразделения Департамента, в котором гражданский служащий проходит государственную гражданскую службу;</w:t>
      </w:r>
    </w:p>
    <w:p w:rsidR="00205957" w:rsidRPr="00F65FD7" w:rsidRDefault="00205957" w:rsidP="00205957">
      <w:pPr>
        <w:autoSpaceDE w:val="0"/>
        <w:adjustRightInd w:val="0"/>
        <w:ind w:firstLine="540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>мотивированного представления начальника Департамента в отношении гражданского служащего, являющегося руководителем структурного подразделения Департамента.</w:t>
      </w:r>
    </w:p>
    <w:p w:rsidR="00205957" w:rsidRPr="00F65FD7" w:rsidRDefault="00205957" w:rsidP="00205957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lastRenderedPageBreak/>
        <w:t>Проект распоряжения Департамента, указанный в абзаце первом настоящего пункта, разрабатывается Комитетом бюджетного учета, отчетности и хозяйственного обеспечения Департамента.</w:t>
      </w:r>
    </w:p>
    <w:p w:rsidR="00205957" w:rsidRPr="00F65FD7" w:rsidRDefault="00205957" w:rsidP="00205957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>Не подлежит премированию гражданский служащий в период, когда гражданский служащий не выполняет служебную функцию, но за гражданским служащим сохраняется должность.</w:t>
      </w:r>
    </w:p>
    <w:p w:rsidR="00205957" w:rsidRPr="00F65FD7" w:rsidRDefault="00205957" w:rsidP="00205957">
      <w:pPr>
        <w:autoSpaceDE w:val="0"/>
        <w:adjustRightInd w:val="0"/>
        <w:ind w:firstLine="540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>При принятии решения о выплате гражданскому служащему премии за выполнение особо важных и сложных заданий и определении размера премии, указанной в настоящем абзаце, учитываются:</w:t>
      </w:r>
    </w:p>
    <w:p w:rsidR="00205957" w:rsidRPr="00F65FD7" w:rsidRDefault="00205957" w:rsidP="00205957">
      <w:pPr>
        <w:autoSpaceDE w:val="0"/>
        <w:adjustRightInd w:val="0"/>
        <w:ind w:firstLine="540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>результаты деятельности гражданского служащего по достижению значимых показателей служебной деятельности;</w:t>
      </w:r>
    </w:p>
    <w:p w:rsidR="00205957" w:rsidRPr="00F65FD7" w:rsidRDefault="00205957" w:rsidP="00205957">
      <w:pPr>
        <w:autoSpaceDE w:val="0"/>
        <w:adjustRightInd w:val="0"/>
        <w:ind w:firstLine="540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>применение новых форм и методов служебной деятельности, позитивно отразившихся на результатах служебной деятельности;</w:t>
      </w:r>
    </w:p>
    <w:p w:rsidR="00205957" w:rsidRPr="00F65FD7" w:rsidRDefault="00205957" w:rsidP="00205957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>Результаты служебной деятельности гражданского служащего оцениваются исходя из необходимости обеспечения реализации целей, задач и функций, возложенных на структурные подразделения Департамента, а также соблюдения требований действующего законодательства в сфере деятельности Департамента.</w:t>
      </w:r>
    </w:p>
    <w:p w:rsidR="00205957" w:rsidRPr="00F65FD7" w:rsidRDefault="00205957" w:rsidP="00205957">
      <w:pPr>
        <w:autoSpaceDE w:val="0"/>
        <w:adjustRightInd w:val="0"/>
        <w:ind w:firstLine="540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4. Премия по итогам работы за год выплачивается гражданскому служащему при наличии экономии фонда оплаты труда гражданских служащих в соответствии с распоряжением Департамента, принятым в порядке, установленном </w:t>
      </w:r>
      <w:hyperlink r:id="rId18" w:history="1">
        <w:r w:rsidRPr="00F65FD7">
          <w:rPr>
            <w:rFonts w:ascii="PT Astra Serif" w:eastAsia="Arial" w:hAnsi="PT Astra Serif" w:cs="PT Astra Serif"/>
            <w:sz w:val="26"/>
            <w:szCs w:val="26"/>
            <w:lang w:eastAsia="en-US"/>
          </w:rPr>
          <w:t>абзацами первым</w:t>
        </w:r>
      </w:hyperlink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 - </w:t>
      </w:r>
      <w:hyperlink r:id="rId19" w:history="1">
        <w:r w:rsidRPr="00F65FD7">
          <w:rPr>
            <w:rFonts w:ascii="PT Astra Serif" w:eastAsia="Arial" w:hAnsi="PT Astra Serif" w:cs="PT Astra Serif"/>
            <w:sz w:val="26"/>
            <w:szCs w:val="26"/>
            <w:lang w:eastAsia="en-US"/>
          </w:rPr>
          <w:t>четвёртым пункта 3</w:t>
        </w:r>
      </w:hyperlink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 настоящего Порядка.</w:t>
      </w:r>
    </w:p>
    <w:p w:rsidR="00205957" w:rsidRPr="00F65FD7" w:rsidRDefault="00205957" w:rsidP="00205957">
      <w:pPr>
        <w:autoSpaceDE w:val="0"/>
        <w:adjustRightInd w:val="0"/>
        <w:ind w:firstLine="540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>Размер премии по итогам работы за год определяется в зависимости от размера имеющейся экономии фонда оплаты труда гражданских служащих и максимальным размером не ограничивается.</w:t>
      </w:r>
    </w:p>
    <w:p w:rsidR="00205957" w:rsidRPr="00F65FD7" w:rsidRDefault="00205957" w:rsidP="00205957">
      <w:pPr>
        <w:autoSpaceDE w:val="0"/>
        <w:adjustRightInd w:val="0"/>
        <w:ind w:firstLine="540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>При принятии решения о выплате гражданскому служащему премии по итогам работы за год и определении размера премии по итогам работы за год учитываются добросовестное исполнение должностных обязанностей и личный вклад (степень участия) гражданского служащего в реализацию следующих мероприятий:</w:t>
      </w:r>
    </w:p>
    <w:p w:rsidR="00205957" w:rsidRPr="00F65FD7" w:rsidRDefault="00205957" w:rsidP="00205957">
      <w:pPr>
        <w:autoSpaceDE w:val="0"/>
        <w:adjustRightInd w:val="0"/>
        <w:ind w:firstLine="540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>осуществление мероприятий, закрепленных в перечнях поручений Губернатора Томской области, первого заместителя Губернатора Томской области, заместителей Губернатора Томской области, управляющего делами Администрации Томской области;</w:t>
      </w:r>
    </w:p>
    <w:p w:rsidR="00205957" w:rsidRPr="00F65FD7" w:rsidRDefault="00205957" w:rsidP="00205957">
      <w:pPr>
        <w:autoSpaceDE w:val="0"/>
        <w:adjustRightInd w:val="0"/>
        <w:ind w:firstLine="540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>осуществление мероприятий, повлекших снижение затрат областного бюджета или увеличение доходной части областного бюджета;</w:t>
      </w:r>
    </w:p>
    <w:p w:rsidR="00205957" w:rsidRPr="00F65FD7" w:rsidRDefault="00205957" w:rsidP="00205957">
      <w:pPr>
        <w:autoSpaceDE w:val="0"/>
        <w:adjustRightInd w:val="0"/>
        <w:ind w:firstLine="540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>участие в судебных делах, повлекших принятие судебного постановления (судебного акта) в пользу Департамента;</w:t>
      </w:r>
    </w:p>
    <w:p w:rsidR="00205957" w:rsidRPr="00F65FD7" w:rsidRDefault="00205957" w:rsidP="00205957">
      <w:pPr>
        <w:autoSpaceDE w:val="0"/>
        <w:adjustRightInd w:val="0"/>
        <w:ind w:firstLine="540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>осуществление наставничества на государственной гражданской службе Томской области;</w:t>
      </w:r>
    </w:p>
    <w:p w:rsidR="00205957" w:rsidRPr="00F65FD7" w:rsidRDefault="00205957" w:rsidP="00205957">
      <w:pPr>
        <w:autoSpaceDE w:val="0"/>
        <w:adjustRightInd w:val="0"/>
        <w:ind w:firstLine="540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>участие в корпоративных мероприятиях по профессиональному развитию гражданских и муниципальных служащих Томской области;</w:t>
      </w:r>
    </w:p>
    <w:p w:rsidR="00205957" w:rsidRPr="00F65FD7" w:rsidRDefault="00205957" w:rsidP="00205957">
      <w:pPr>
        <w:autoSpaceDE w:val="0"/>
        <w:adjustRightInd w:val="0"/>
        <w:ind w:firstLine="540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>осуществление функций представителя Томской области в органах управления хозяйственных обществ;</w:t>
      </w:r>
    </w:p>
    <w:p w:rsidR="00205957" w:rsidRPr="00F65FD7" w:rsidRDefault="00205957" w:rsidP="00205957">
      <w:pPr>
        <w:autoSpaceDE w:val="0"/>
        <w:adjustRightInd w:val="0"/>
        <w:ind w:firstLine="540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>разработка документов стратегического планирования и документов мониторинга к ним;</w:t>
      </w:r>
    </w:p>
    <w:p w:rsidR="00205957" w:rsidRPr="00F65FD7" w:rsidRDefault="00205957" w:rsidP="00205957">
      <w:pPr>
        <w:autoSpaceDE w:val="0"/>
        <w:adjustRightInd w:val="0"/>
        <w:ind w:firstLine="540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>разработка «дорожных карт» и реализация «дорожных карт» в сфере деятельности Департамента;</w:t>
      </w:r>
    </w:p>
    <w:p w:rsidR="00205957" w:rsidRPr="00F65FD7" w:rsidRDefault="00205957" w:rsidP="00205957">
      <w:pPr>
        <w:autoSpaceDE w:val="0"/>
        <w:adjustRightInd w:val="0"/>
        <w:ind w:firstLine="540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t>участие в проектной деятельности, вхождение в состав проектных групп;</w:t>
      </w:r>
    </w:p>
    <w:p w:rsidR="00205957" w:rsidRPr="003A3D03" w:rsidRDefault="00205957" w:rsidP="00205957">
      <w:pPr>
        <w:autoSpaceDE w:val="0"/>
        <w:adjustRightInd w:val="0"/>
        <w:ind w:firstLine="540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sz w:val="26"/>
          <w:szCs w:val="26"/>
          <w:lang w:eastAsia="en-US"/>
        </w:rPr>
        <w:lastRenderedPageBreak/>
        <w:t xml:space="preserve">участие в организации и </w:t>
      </w:r>
      <w:r w:rsidRPr="003A3D03">
        <w:rPr>
          <w:rFonts w:ascii="PT Astra Serif" w:eastAsia="Arial" w:hAnsi="PT Astra Serif" w:cs="PT Astra Serif"/>
          <w:sz w:val="26"/>
          <w:szCs w:val="26"/>
          <w:lang w:eastAsia="en-US"/>
        </w:rPr>
        <w:t>проведении мероприятий федерального, регионального и межрегионального характера;</w:t>
      </w:r>
    </w:p>
    <w:p w:rsidR="00205957" w:rsidRPr="003A3D03" w:rsidRDefault="00205957" w:rsidP="00205957">
      <w:pPr>
        <w:autoSpaceDE w:val="0"/>
        <w:adjustRightInd w:val="0"/>
        <w:ind w:firstLine="540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3A3D03">
        <w:rPr>
          <w:rFonts w:ascii="PT Astra Serif" w:eastAsia="Arial" w:hAnsi="PT Astra Serif" w:cs="PT Astra Serif"/>
          <w:sz w:val="26"/>
          <w:szCs w:val="26"/>
          <w:lang w:eastAsia="en-US"/>
        </w:rPr>
        <w:t>качественное выполнение поручений начальника Департамента, не относящихся к должностным обязанностям гражданского служащего;</w:t>
      </w:r>
    </w:p>
    <w:p w:rsidR="00205957" w:rsidRPr="003A3D03" w:rsidRDefault="00205957" w:rsidP="00205957">
      <w:pPr>
        <w:autoSpaceDE w:val="0"/>
        <w:adjustRightInd w:val="0"/>
        <w:ind w:firstLine="540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3A3D03">
        <w:rPr>
          <w:rFonts w:ascii="PT Astra Serif" w:eastAsia="Arial" w:hAnsi="PT Astra Serif" w:cs="PT Astra Serif"/>
          <w:sz w:val="26"/>
          <w:szCs w:val="26"/>
          <w:lang w:eastAsia="en-US"/>
        </w:rPr>
        <w:t>подготовка материалов:</w:t>
      </w:r>
    </w:p>
    <w:p w:rsidR="00205957" w:rsidRPr="003A3D03" w:rsidRDefault="00205957" w:rsidP="00205957">
      <w:pPr>
        <w:autoSpaceDE w:val="0"/>
        <w:adjustRightInd w:val="0"/>
        <w:ind w:firstLine="540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3A3D03">
        <w:rPr>
          <w:rFonts w:ascii="PT Astra Serif" w:eastAsia="Arial" w:hAnsi="PT Astra Serif" w:cs="PT Astra Serif"/>
          <w:sz w:val="26"/>
          <w:szCs w:val="26"/>
          <w:lang w:eastAsia="en-US"/>
        </w:rPr>
        <w:t>для размещения на официальном сайте Департамента, в социальных сетях «</w:t>
      </w:r>
      <w:proofErr w:type="spellStart"/>
      <w:r w:rsidRPr="003A3D03">
        <w:rPr>
          <w:rFonts w:ascii="PT Astra Serif" w:eastAsia="Arial" w:hAnsi="PT Astra Serif" w:cs="PT Astra Serif"/>
          <w:sz w:val="26"/>
          <w:szCs w:val="26"/>
          <w:lang w:eastAsia="en-US"/>
        </w:rPr>
        <w:t>ВКонтакте</w:t>
      </w:r>
      <w:proofErr w:type="spellEnd"/>
      <w:r w:rsidRPr="003A3D03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», «Одноклассники», </w:t>
      </w:r>
      <w:r w:rsidRPr="003A3D03">
        <w:rPr>
          <w:rFonts w:ascii="PT Astra Serif" w:hAnsi="PT Astra Serif"/>
          <w:bCs/>
          <w:sz w:val="26"/>
          <w:szCs w:val="26"/>
        </w:rPr>
        <w:t>в информационном канале в мессенджере «</w:t>
      </w:r>
      <w:proofErr w:type="spellStart"/>
      <w:r w:rsidRPr="003A3D03">
        <w:rPr>
          <w:rFonts w:ascii="PT Astra Serif" w:hAnsi="PT Astra Serif"/>
          <w:bCs/>
          <w:sz w:val="26"/>
          <w:szCs w:val="26"/>
        </w:rPr>
        <w:t>Телеграм</w:t>
      </w:r>
      <w:proofErr w:type="spellEnd"/>
      <w:r w:rsidRPr="003A3D03">
        <w:rPr>
          <w:rFonts w:ascii="PT Astra Serif" w:hAnsi="PT Astra Serif"/>
          <w:bCs/>
          <w:sz w:val="26"/>
          <w:szCs w:val="26"/>
        </w:rPr>
        <w:t xml:space="preserve">» </w:t>
      </w:r>
      <w:r w:rsidRPr="003A3D03">
        <w:rPr>
          <w:rFonts w:ascii="PT Astra Serif" w:eastAsia="Arial" w:hAnsi="PT Astra Serif" w:cs="PT Astra Serif"/>
          <w:sz w:val="26"/>
          <w:szCs w:val="26"/>
          <w:lang w:eastAsia="en-US"/>
        </w:rPr>
        <w:t>в информационно-телекоммуникационной сети «Интернет»;</w:t>
      </w:r>
    </w:p>
    <w:p w:rsidR="00205957" w:rsidRPr="003A3D03" w:rsidRDefault="00205957" w:rsidP="00205957">
      <w:pPr>
        <w:autoSpaceDE w:val="0"/>
        <w:adjustRightInd w:val="0"/>
        <w:ind w:firstLine="540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3A3D03">
        <w:rPr>
          <w:rFonts w:ascii="PT Astra Serif" w:eastAsia="Arial" w:hAnsi="PT Astra Serif" w:cs="PT Astra Serif"/>
          <w:sz w:val="26"/>
          <w:szCs w:val="26"/>
          <w:lang w:eastAsia="en-US"/>
        </w:rPr>
        <w:t>для создания презентаций по вопросам Деятельности Департамента;</w:t>
      </w:r>
    </w:p>
    <w:p w:rsidR="00205957" w:rsidRPr="003A3D03" w:rsidRDefault="00205957" w:rsidP="00205957">
      <w:pPr>
        <w:autoSpaceDE w:val="0"/>
        <w:adjustRightInd w:val="0"/>
        <w:ind w:firstLine="540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3A3D03">
        <w:rPr>
          <w:rFonts w:ascii="PT Astra Serif" w:eastAsia="Arial" w:hAnsi="PT Astra Serif" w:cs="PT Astra Serif"/>
          <w:sz w:val="26"/>
          <w:szCs w:val="26"/>
          <w:lang w:eastAsia="en-US"/>
        </w:rPr>
        <w:t>ведение официальных страниц Департамента в социальных сетях «</w:t>
      </w:r>
      <w:proofErr w:type="spellStart"/>
      <w:r w:rsidRPr="003A3D03">
        <w:rPr>
          <w:rFonts w:ascii="PT Astra Serif" w:eastAsia="Arial" w:hAnsi="PT Astra Serif" w:cs="PT Astra Serif"/>
          <w:sz w:val="26"/>
          <w:szCs w:val="26"/>
          <w:lang w:eastAsia="en-US"/>
        </w:rPr>
        <w:t>ВКонтакте</w:t>
      </w:r>
      <w:proofErr w:type="spellEnd"/>
      <w:r w:rsidRPr="003A3D03">
        <w:rPr>
          <w:rFonts w:ascii="PT Astra Serif" w:eastAsia="Arial" w:hAnsi="PT Astra Serif" w:cs="PT Astra Serif"/>
          <w:sz w:val="26"/>
          <w:szCs w:val="26"/>
          <w:lang w:eastAsia="en-US"/>
        </w:rPr>
        <w:t>», «Одноклассники» в информационно-телекоммуникационной сети «Интернет».</w:t>
      </w:r>
    </w:p>
    <w:p w:rsidR="00205957" w:rsidRPr="00F65FD7" w:rsidRDefault="00205957" w:rsidP="00205957">
      <w:pPr>
        <w:autoSpaceDE w:val="0"/>
        <w:adjustRightInd w:val="0"/>
        <w:ind w:firstLine="540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3A3D03">
        <w:rPr>
          <w:rFonts w:ascii="PT Astra Serif" w:eastAsia="Arial" w:hAnsi="PT Astra Serif" w:cs="PT Astra Serif"/>
          <w:sz w:val="26"/>
          <w:szCs w:val="26"/>
          <w:lang w:eastAsia="en-US"/>
        </w:rPr>
        <w:t>Премия по итогам работы за год выплачивается одновременно с денежным содержанием гражданского служащего за последний месяц текущего года.</w:t>
      </w: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00770D" w:rsidRDefault="0000770D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00770D" w:rsidRDefault="0000770D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00770D" w:rsidRPr="00F65FD7" w:rsidRDefault="0000770D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lastRenderedPageBreak/>
        <w:t>Приложение № 3</w:t>
      </w:r>
    </w:p>
    <w:p w:rsidR="00205957" w:rsidRPr="00F65FD7" w:rsidRDefault="00205957" w:rsidP="00205957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205957" w:rsidRPr="00F65FD7" w:rsidRDefault="00205957" w:rsidP="00205957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t>к Положению о материальном стимулировании государственных гражданских служащих</w:t>
      </w:r>
      <w:r w:rsidRPr="00F65FD7">
        <w:rPr>
          <w:rFonts w:ascii="PT Astra Serif" w:hAnsi="PT Astra Serif"/>
          <w:color w:val="000000"/>
          <w:sz w:val="26"/>
          <w:szCs w:val="26"/>
        </w:rPr>
        <w:t xml:space="preserve"> Томской области, состоящих в штате Департамента лицензирования и регионального государственного контроля Томской области</w:t>
      </w:r>
    </w:p>
    <w:p w:rsidR="00205957" w:rsidRPr="00F65FD7" w:rsidRDefault="00205957" w:rsidP="00205957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/>
          <w:color w:val="000000"/>
          <w:sz w:val="26"/>
          <w:szCs w:val="26"/>
        </w:rPr>
      </w:pPr>
    </w:p>
    <w:p w:rsidR="00205957" w:rsidRPr="00F65FD7" w:rsidRDefault="00205957" w:rsidP="00205957">
      <w:pPr>
        <w:pStyle w:val="ConsPlusTitle"/>
        <w:jc w:val="center"/>
        <w:rPr>
          <w:rFonts w:ascii="PT Astra Serif" w:hAnsi="PT Astra Serif"/>
          <w:b w:val="0"/>
          <w:color w:val="000000"/>
          <w:sz w:val="26"/>
          <w:szCs w:val="26"/>
        </w:rPr>
      </w:pPr>
      <w:r w:rsidRPr="00F65FD7">
        <w:rPr>
          <w:rFonts w:ascii="PT Astra Serif" w:hAnsi="PT Astra Serif"/>
          <w:b w:val="0"/>
          <w:color w:val="000000"/>
          <w:sz w:val="26"/>
          <w:szCs w:val="26"/>
        </w:rPr>
        <w:t>Положение о порядке выплаты материальной помощи за счет средств фонда оплаты труда государственным гражданским служащим Томской области, состоящим в штате</w:t>
      </w:r>
    </w:p>
    <w:p w:rsidR="00205957" w:rsidRPr="00F65FD7" w:rsidRDefault="00205957" w:rsidP="00205957">
      <w:pPr>
        <w:pStyle w:val="ConsPlusTitle"/>
        <w:jc w:val="center"/>
        <w:rPr>
          <w:rFonts w:ascii="PT Astra Serif" w:hAnsi="PT Astra Serif"/>
          <w:b w:val="0"/>
          <w:color w:val="000000"/>
          <w:sz w:val="26"/>
          <w:szCs w:val="26"/>
        </w:rPr>
      </w:pPr>
      <w:r w:rsidRPr="00F65FD7">
        <w:rPr>
          <w:rFonts w:ascii="PT Astra Serif" w:hAnsi="PT Astra Serif"/>
          <w:b w:val="0"/>
          <w:color w:val="000000"/>
          <w:sz w:val="26"/>
          <w:szCs w:val="26"/>
        </w:rPr>
        <w:t xml:space="preserve"> Департамента лицензирования и регионального государственного контроля </w:t>
      </w:r>
    </w:p>
    <w:p w:rsidR="00205957" w:rsidRPr="00F65FD7" w:rsidRDefault="00205957" w:rsidP="00205957">
      <w:pPr>
        <w:pStyle w:val="ConsPlusTitle"/>
        <w:jc w:val="center"/>
        <w:rPr>
          <w:rFonts w:ascii="PT Astra Serif" w:hAnsi="PT Astra Serif"/>
          <w:b w:val="0"/>
          <w:color w:val="000000"/>
          <w:sz w:val="26"/>
          <w:szCs w:val="26"/>
        </w:rPr>
      </w:pPr>
      <w:r w:rsidRPr="00F65FD7">
        <w:rPr>
          <w:rFonts w:ascii="PT Astra Serif" w:hAnsi="PT Astra Serif"/>
          <w:b w:val="0"/>
          <w:color w:val="000000"/>
          <w:sz w:val="26"/>
          <w:szCs w:val="26"/>
        </w:rPr>
        <w:t>Томской области</w:t>
      </w:r>
    </w:p>
    <w:p w:rsidR="00205957" w:rsidRPr="00F65FD7" w:rsidRDefault="00205957" w:rsidP="00205957">
      <w:pPr>
        <w:pStyle w:val="ConsPlusTitle"/>
        <w:jc w:val="center"/>
        <w:rPr>
          <w:rFonts w:ascii="PT Astra Serif" w:hAnsi="PT Astra Serif"/>
          <w:color w:val="000000"/>
          <w:sz w:val="26"/>
          <w:szCs w:val="26"/>
        </w:rPr>
      </w:pPr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t>1. Государственному гражданскому служащему Томской области, состоящему в штате Департамента лицензирования и регионального государственного контроля Томской области, (далее - гражданский служащий) выплачивается материальная помощь в размере одного оклада денежного содержания за счет средств фонда оплаты труда государственных гражданских служащих Томской области в Департаменте лицензирования и регионального государственного контроля Томской области (далее – Департамент).</w:t>
      </w:r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t>2. Размер материальной помощи определяется исходя из размеров месячного оклада гражданского служащего в соответствии с замещаемой им должностью и месячного оклада гражданского служащего в соответствии с присвоенным ему классным чином гражданской службы Томской области, установленных перед днем ее выплаты.</w:t>
      </w:r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t>3. Материальная помощь выплачивается гражданскому служащему один раз в течение календарного года в соответствии с распоряжением Департамента.</w:t>
      </w:r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t>Проект указанного распоряжения Департамента разрабатывается Комитетом бюджетного учета, отчетности и хозяйственного обеспечения Департамента.</w:t>
      </w:r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t>4. Выплата материальной помощи гражданскому служащему за первый год службы осуществляется не ранее чем по истечении одиннадцати месяцев пребывания в штате Департамента.</w:t>
      </w:r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t>5. Материальная помощь выплачивается гражданскому служащему по его личному заявлению с учетом пункта 4 настоящего Положения:</w:t>
      </w:r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t>полностью в течение календарного года независимо от ухода в отпуск;</w:t>
      </w:r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t>полностью в последние десять дней календарного года, если в течение календарного года она ему не была выплачена в полном размере;</w:t>
      </w:r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t>в день увольнения гражданского служащего с гражданской службы пропорционально времени пребывания в штате Департамента в течение календарного года, в котором состоялось увольнение, если ранее в течение указанного календарного года она ему не была выплачена в полном размере.</w:t>
      </w:r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t>6. При применении настоящего Положения временем пребывания в штате Департамента считаются периоды, когда гражданский служащий выполнял свою служебную функцию.</w:t>
      </w:r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t>7. Материальная помощь не выплачивается:</w:t>
      </w:r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в период, когда гражданский служащий не выполняет свою служебную </w:t>
      </w:r>
      <w:r w:rsidRPr="00F65FD7">
        <w:rPr>
          <w:rFonts w:ascii="PT Astra Serif" w:hAnsi="PT Astra Serif" w:cs="Times New Roman"/>
          <w:color w:val="000000"/>
          <w:sz w:val="26"/>
          <w:szCs w:val="26"/>
        </w:rPr>
        <w:lastRenderedPageBreak/>
        <w:t>функцию, но за ним сохраняется его должность;</w:t>
      </w:r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гражданским служащим, уволенным по основаниям, предусмотренным </w:t>
      </w:r>
      <w:hyperlink r:id="rId20" w:history="1">
        <w:r w:rsidRPr="00F65FD7">
          <w:rPr>
            <w:rFonts w:ascii="PT Astra Serif" w:hAnsi="PT Astra Serif" w:cs="Times New Roman"/>
            <w:color w:val="000000"/>
            <w:sz w:val="26"/>
            <w:szCs w:val="26"/>
          </w:rPr>
          <w:t>пунктами 13</w:t>
        </w:r>
      </w:hyperlink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 и </w:t>
      </w:r>
      <w:hyperlink r:id="rId21" w:history="1">
        <w:r w:rsidRPr="00F65FD7">
          <w:rPr>
            <w:rFonts w:ascii="PT Astra Serif" w:hAnsi="PT Astra Serif" w:cs="Times New Roman"/>
            <w:color w:val="000000"/>
            <w:sz w:val="26"/>
            <w:szCs w:val="26"/>
          </w:rPr>
          <w:t>14 части 1 статьи 33</w:t>
        </w:r>
      </w:hyperlink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, </w:t>
      </w:r>
      <w:hyperlink r:id="rId22" w:history="1">
        <w:r w:rsidRPr="00F65FD7">
          <w:rPr>
            <w:rFonts w:ascii="PT Astra Serif" w:hAnsi="PT Astra Serif" w:cs="Times New Roman"/>
            <w:color w:val="000000"/>
            <w:sz w:val="26"/>
            <w:szCs w:val="26"/>
          </w:rPr>
          <w:t>подпунктом б) пункта 1</w:t>
        </w:r>
      </w:hyperlink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, </w:t>
      </w:r>
      <w:hyperlink r:id="rId23" w:history="1">
        <w:r w:rsidRPr="00F65FD7">
          <w:rPr>
            <w:rFonts w:ascii="PT Astra Serif" w:hAnsi="PT Astra Serif" w:cs="Times New Roman"/>
            <w:color w:val="000000"/>
            <w:sz w:val="26"/>
            <w:szCs w:val="26"/>
          </w:rPr>
          <w:t>пунктами 1.1</w:t>
        </w:r>
      </w:hyperlink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 - </w:t>
      </w:r>
      <w:hyperlink r:id="rId24" w:history="1">
        <w:r w:rsidRPr="00F65FD7">
          <w:rPr>
            <w:rFonts w:ascii="PT Astra Serif" w:hAnsi="PT Astra Serif" w:cs="Times New Roman"/>
            <w:color w:val="000000"/>
            <w:sz w:val="26"/>
            <w:szCs w:val="26"/>
          </w:rPr>
          <w:t>7 части 1 статьи 37</w:t>
        </w:r>
      </w:hyperlink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, </w:t>
      </w:r>
      <w:hyperlink r:id="rId25" w:history="1">
        <w:r w:rsidRPr="00F65FD7">
          <w:rPr>
            <w:rFonts w:ascii="PT Astra Serif" w:hAnsi="PT Astra Serif" w:cs="Times New Roman"/>
            <w:color w:val="000000"/>
            <w:sz w:val="26"/>
            <w:szCs w:val="26"/>
          </w:rPr>
          <w:t>пунктом 1 части 2 статьи 39</w:t>
        </w:r>
      </w:hyperlink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, </w:t>
      </w:r>
      <w:hyperlink r:id="rId26" w:history="1">
        <w:r w:rsidRPr="00F65FD7">
          <w:rPr>
            <w:rFonts w:ascii="PT Astra Serif" w:hAnsi="PT Astra Serif" w:cs="Times New Roman"/>
            <w:color w:val="000000"/>
            <w:sz w:val="26"/>
            <w:szCs w:val="26"/>
          </w:rPr>
          <w:t>пунктами 1</w:t>
        </w:r>
      </w:hyperlink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 - </w:t>
      </w:r>
      <w:hyperlink r:id="rId27" w:history="1">
        <w:r w:rsidRPr="00F65FD7">
          <w:rPr>
            <w:rFonts w:ascii="PT Astra Serif" w:hAnsi="PT Astra Serif" w:cs="Times New Roman"/>
            <w:color w:val="000000"/>
            <w:sz w:val="26"/>
            <w:szCs w:val="26"/>
          </w:rPr>
          <w:t>3 части 1 статьи 40</w:t>
        </w:r>
      </w:hyperlink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 Федерального закона от 27 июля 2004 года № 79-ФЗ «О государственной гражданской службе Российской Федерации».</w:t>
      </w:r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t>8. Полностью выплаченная гражданскому служащему за календарный год материальная помощь при его увольнении ранее истечения указанного календарного года удержанию не подлежит.</w:t>
      </w:r>
    </w:p>
    <w:p w:rsidR="00205957" w:rsidRPr="00F65FD7" w:rsidRDefault="00205957" w:rsidP="0020595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Default="00205957" w:rsidP="00205957">
      <w:pPr>
        <w:tabs>
          <w:tab w:val="left" w:pos="8289"/>
        </w:tabs>
        <w:rPr>
          <w:rFonts w:ascii="PT Astra Serif" w:hAnsi="PT Astra Serif" w:cs="PT Astra Serif"/>
          <w:sz w:val="26"/>
          <w:szCs w:val="26"/>
        </w:rPr>
      </w:pPr>
    </w:p>
    <w:p w:rsidR="00205957" w:rsidRPr="00F65FD7" w:rsidRDefault="00205957" w:rsidP="00205957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lastRenderedPageBreak/>
        <w:t>Приложение № 4</w:t>
      </w:r>
    </w:p>
    <w:p w:rsidR="00205957" w:rsidRPr="00F65FD7" w:rsidRDefault="00205957" w:rsidP="00205957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205957" w:rsidRPr="00F65FD7" w:rsidRDefault="00205957" w:rsidP="00205957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t>к Положению о материальном стимулировании государственных гражданских служащих</w:t>
      </w:r>
      <w:r w:rsidRPr="00F65FD7">
        <w:rPr>
          <w:rFonts w:ascii="PT Astra Serif" w:hAnsi="PT Astra Serif"/>
          <w:color w:val="000000"/>
          <w:sz w:val="26"/>
          <w:szCs w:val="26"/>
        </w:rPr>
        <w:t xml:space="preserve"> Томской области, состоящих в штате Департамента лицензирования и регионального государственного контроля Томской области</w:t>
      </w:r>
    </w:p>
    <w:p w:rsidR="00205957" w:rsidRPr="00F65FD7" w:rsidRDefault="00205957" w:rsidP="00205957">
      <w:pPr>
        <w:pStyle w:val="ConsPlusNormal"/>
        <w:tabs>
          <w:tab w:val="left" w:pos="5387"/>
        </w:tabs>
        <w:jc w:val="right"/>
        <w:outlineLvl w:val="0"/>
        <w:rPr>
          <w:rFonts w:ascii="PT Astra Serif" w:hAnsi="PT Astra Serif" w:cs="Times New Roman"/>
          <w:color w:val="000000"/>
          <w:sz w:val="26"/>
          <w:szCs w:val="26"/>
        </w:rPr>
      </w:pPr>
    </w:p>
    <w:p w:rsidR="00205957" w:rsidRPr="00F65FD7" w:rsidRDefault="00205957" w:rsidP="00205957">
      <w:pPr>
        <w:pStyle w:val="ConsPlusTitle"/>
        <w:jc w:val="center"/>
        <w:rPr>
          <w:rFonts w:ascii="PT Astra Serif" w:hAnsi="PT Astra Serif"/>
          <w:b w:val="0"/>
          <w:color w:val="000000"/>
          <w:sz w:val="26"/>
          <w:szCs w:val="26"/>
        </w:rPr>
      </w:pPr>
      <w:hyperlink r:id="rId28" w:history="1">
        <w:r w:rsidRPr="00F65FD7">
          <w:rPr>
            <w:rFonts w:ascii="PT Astra Serif" w:eastAsia="Arial" w:hAnsi="PT Astra Serif" w:cs="PT Astra Serif"/>
            <w:b w:val="0"/>
            <w:color w:val="000000"/>
            <w:sz w:val="26"/>
            <w:szCs w:val="26"/>
            <w:lang w:eastAsia="en-US"/>
          </w:rPr>
          <w:t>Порядок</w:t>
        </w:r>
      </w:hyperlink>
      <w:r w:rsidRPr="00F65FD7">
        <w:rPr>
          <w:rFonts w:ascii="PT Astra Serif" w:eastAsia="Arial" w:hAnsi="PT Astra Serif" w:cs="PT Astra Serif"/>
          <w:b w:val="0"/>
          <w:color w:val="000000"/>
          <w:sz w:val="26"/>
          <w:szCs w:val="26"/>
          <w:lang w:eastAsia="en-US"/>
        </w:rPr>
        <w:t xml:space="preserve"> выплаты единовременной выплаты при предоставлении ежегодного оплачиваемого отпуска за счет средств фонда оплаты труда государственным гражданским служащим Томской области, состоящим в штате</w:t>
      </w:r>
      <w:r w:rsidRPr="00F65FD7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 xml:space="preserve"> </w:t>
      </w:r>
      <w:r w:rsidRPr="00F65FD7">
        <w:rPr>
          <w:rFonts w:ascii="PT Astra Serif" w:hAnsi="PT Astra Serif"/>
          <w:b w:val="0"/>
          <w:color w:val="000000"/>
          <w:sz w:val="26"/>
          <w:szCs w:val="26"/>
        </w:rPr>
        <w:t>Департамента лицензирования и регионального государственного контроля Томской области</w:t>
      </w:r>
    </w:p>
    <w:p w:rsidR="00205957" w:rsidRPr="00F65FD7" w:rsidRDefault="00205957" w:rsidP="00205957">
      <w:pPr>
        <w:pStyle w:val="ConsPlusTitle"/>
        <w:jc w:val="center"/>
        <w:rPr>
          <w:rFonts w:ascii="PT Astra Serif" w:hAnsi="PT Astra Serif"/>
          <w:b w:val="0"/>
          <w:color w:val="000000"/>
          <w:sz w:val="26"/>
          <w:szCs w:val="26"/>
        </w:rPr>
      </w:pPr>
    </w:p>
    <w:p w:rsidR="00205957" w:rsidRPr="00F65FD7" w:rsidRDefault="00205957" w:rsidP="00205957">
      <w:pPr>
        <w:pStyle w:val="ConsPlusNormal"/>
        <w:ind w:firstLine="540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1. </w:t>
      </w:r>
      <w:r w:rsidRPr="00F65FD7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 xml:space="preserve">Государственному гражданскому служащему Томской области, состоящему в штате </w:t>
      </w:r>
      <w:r w:rsidRPr="00F65FD7">
        <w:rPr>
          <w:rFonts w:ascii="PT Astra Serif" w:hAnsi="PT Astra Serif"/>
          <w:color w:val="000000"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Томской области </w:t>
      </w:r>
      <w:r w:rsidRPr="00F65FD7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>(далее - гражданский служащий), выплачивается единовременная выплата при предоставлении ежегодного оплачиваемого отпуска (далее - единовременная выплата) в размере двух окладов месячного денежного содержания гражданского служащего за счет средств фонда оплаты труда государственных гражданских служащих Томской области</w:t>
      </w:r>
      <w:r w:rsidRPr="00F65FD7">
        <w:rPr>
          <w:rFonts w:ascii="PT Astra Serif" w:hAnsi="PT Astra Serif" w:cs="Times New Roman"/>
          <w:color w:val="000000"/>
          <w:sz w:val="26"/>
          <w:szCs w:val="26"/>
        </w:rPr>
        <w:t xml:space="preserve"> в </w:t>
      </w:r>
      <w:r w:rsidRPr="00F65FD7">
        <w:rPr>
          <w:rFonts w:ascii="PT Astra Serif" w:hAnsi="PT Astra Serif"/>
          <w:color w:val="000000"/>
          <w:sz w:val="26"/>
          <w:szCs w:val="26"/>
        </w:rPr>
        <w:t xml:space="preserve">Департаменте лицензирования и регионального государственного контроля </w:t>
      </w:r>
      <w:r w:rsidRPr="00F65FD7">
        <w:rPr>
          <w:rFonts w:ascii="PT Astra Serif" w:hAnsi="PT Astra Serif" w:cs="Times New Roman"/>
          <w:color w:val="000000"/>
          <w:sz w:val="26"/>
          <w:szCs w:val="26"/>
        </w:rPr>
        <w:t>Томской области (далее – Департамент).</w:t>
      </w:r>
    </w:p>
    <w:p w:rsidR="00205957" w:rsidRPr="00F65FD7" w:rsidRDefault="00205957" w:rsidP="00205957">
      <w:pPr>
        <w:autoSpaceDE w:val="0"/>
        <w:adjustRightInd w:val="0"/>
        <w:ind w:firstLine="540"/>
        <w:jc w:val="both"/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>2. Размер единовременной выплаты определяется исходя из размеров месячного оклада гражданского служащего в соответствии с замещаемой им должностью и месячного оклада гражданского служащего в соответствии с присвоенным ему классным чином гражданской службы Томской области, установленных перед днем ее выплаты.</w:t>
      </w:r>
    </w:p>
    <w:p w:rsidR="00205957" w:rsidRPr="00F65FD7" w:rsidRDefault="00205957" w:rsidP="00205957">
      <w:pPr>
        <w:autoSpaceDE w:val="0"/>
        <w:adjustRightInd w:val="0"/>
        <w:ind w:firstLine="540"/>
        <w:jc w:val="both"/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</w:pPr>
      <w:r w:rsidRPr="00F65FD7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>3. Единовременная выплата выплачивается полностью один раз в течение календарного года по личному заявлению гражданского служащего в соответствии с распоряжением Департамента.</w:t>
      </w:r>
    </w:p>
    <w:p w:rsidR="00205957" w:rsidRPr="00F65FD7" w:rsidRDefault="00205957" w:rsidP="00205957">
      <w:pPr>
        <w:pStyle w:val="ConsPlusNormal"/>
        <w:ind w:firstLine="540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F65FD7">
        <w:rPr>
          <w:rFonts w:ascii="PT Astra Serif" w:hAnsi="PT Astra Serif" w:cs="Times New Roman"/>
          <w:color w:val="000000"/>
          <w:sz w:val="26"/>
          <w:szCs w:val="26"/>
        </w:rPr>
        <w:t>Проект указанного распоряжения Департамента разрабатывается Комитетом организационно-правового обеспечения Департамента по согласованию с Комитетом бюджетного учета, отчетности и хозяйственного обеспечения Департамента.</w:t>
      </w:r>
    </w:p>
    <w:p w:rsidR="00205957" w:rsidRPr="00F65FD7" w:rsidRDefault="00205957" w:rsidP="00205957">
      <w:pPr>
        <w:autoSpaceDE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F65FD7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>4. Единовременная выплата выплачивается при использовании гражданским служащим одной из частей ежегодного оплачиваемого отпуска одновременно с выплатой денежного содержания за период отпуска.</w:t>
      </w:r>
    </w:p>
    <w:p w:rsidR="008423CF" w:rsidRPr="0057408F" w:rsidRDefault="008423CF" w:rsidP="00205957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PT Astra Serif"/>
          <w:sz w:val="26"/>
          <w:szCs w:val="26"/>
        </w:rPr>
      </w:pPr>
    </w:p>
    <w:sectPr w:rsidR="008423CF" w:rsidRPr="0057408F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316C" w:rsidRDefault="0047316C">
      <w:r>
        <w:separator/>
      </w:r>
    </w:p>
  </w:endnote>
  <w:endnote w:type="continuationSeparator" w:id="0">
    <w:p w:rsidR="0047316C" w:rsidRDefault="00473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316C" w:rsidRDefault="0047316C">
      <w:r>
        <w:separator/>
      </w:r>
    </w:p>
  </w:footnote>
  <w:footnote w:type="continuationSeparator" w:id="0">
    <w:p w:rsidR="0047316C" w:rsidRDefault="004731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17E" w:rsidRDefault="00DD46FD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17E" w:rsidRDefault="00205957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3" o:spid="_x0000_i1025" type="#_x0000_t75" style="width:56.95pt;height:51.35pt;visibility:visible;mso-wrap-style:square">
          <v:imagedata r:id="rId1" o:title=""/>
        </v:shape>
      </w:pict>
    </w:r>
  </w:p>
  <w:p w:rsidR="00C5317E" w:rsidRDefault="00DD46FD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C5317E" w:rsidRDefault="00DD46FD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317E"/>
    <w:rsid w:val="0000770D"/>
    <w:rsid w:val="00075B25"/>
    <w:rsid w:val="000F7ACE"/>
    <w:rsid w:val="00205957"/>
    <w:rsid w:val="00386787"/>
    <w:rsid w:val="0047316C"/>
    <w:rsid w:val="005209D0"/>
    <w:rsid w:val="0057408F"/>
    <w:rsid w:val="008423CF"/>
    <w:rsid w:val="009A2A4C"/>
    <w:rsid w:val="00A52E03"/>
    <w:rsid w:val="00AC4294"/>
    <w:rsid w:val="00AF6683"/>
    <w:rsid w:val="00B77FDC"/>
    <w:rsid w:val="00B82CC1"/>
    <w:rsid w:val="00C5317E"/>
    <w:rsid w:val="00CD35BD"/>
    <w:rsid w:val="00DD4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DE09B"/>
  <w15:docId w15:val="{64734EA8-7C12-4EC3-811F-E69D9683C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ConsPlusNonformat">
    <w:name w:val="ConsPlusNonformat"/>
    <w:rsid w:val="008423CF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info-data">
    <w:name w:val="info-data"/>
    <w:rsid w:val="008423CF"/>
  </w:style>
  <w:style w:type="paragraph" w:customStyle="1" w:styleId="ConsNormal">
    <w:name w:val="ConsNormal"/>
    <w:rsid w:val="008423C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consultantplus://offline/ref=E0B914CAB09624235063989AA8F81C9D7717BAAC5F9E90BE0F305B1A0EA301ADE62AB43BFB5D74E2D5D718465B586FFBC40E0EFEFEEBA2D2i1V4G" TargetMode="External"/><Relationship Id="rId18" Type="http://schemas.openxmlformats.org/officeDocument/2006/relationships/hyperlink" Target="https://login.consultant.ru/link/?req=doc&amp;base=RLAW091&amp;n=182553&amp;dst=100314" TargetMode="External"/><Relationship Id="rId26" Type="http://schemas.openxmlformats.org/officeDocument/2006/relationships/hyperlink" Target="consultantplus://offline/ref=E0B914CAB09624235063989AA8F81C9D7717BAAC5F9E90BE0F305B1A0EA301ADE62AB43BFB5D73E1D6D718465B586FFBC40E0EFEFEEBA2D2i1V4G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E0B914CAB09624235063989AA8F81C9D7717BAAC5F9E90BE0F305B1A0EA301ADE62AB43BFB5D74E5D7D718465B586FFBC40E0EFEFEEBA2D2i1V4G" TargetMode="External"/><Relationship Id="rId7" Type="http://schemas.openxmlformats.org/officeDocument/2006/relationships/header" Target="header1.xml"/><Relationship Id="rId12" Type="http://schemas.openxmlformats.org/officeDocument/2006/relationships/hyperlink" Target="consultantplus://offline/ref=E0B914CAB09624235063989AA8F81C9D7717BAAC5F9E90BE0F305B1A0EA301ADE62AB43BFA5623B294894115191362F0DC120EF6iEV9G" TargetMode="External"/><Relationship Id="rId17" Type="http://schemas.openxmlformats.org/officeDocument/2006/relationships/hyperlink" Target="consultantplus://offline/ref=FC9F10599E56A8E038BE3D4CF28CA1E9CA1735A28EDD26CEE1E127DBCB02E680792CEA3EF9B4460606FFCE240E057CA0C9B114FD9FKDG3K" TargetMode="External"/><Relationship Id="rId25" Type="http://schemas.openxmlformats.org/officeDocument/2006/relationships/hyperlink" Target="consultantplus://offline/ref=E0B914CAB09624235063989AA8F81C9D7717BAAC5F9E90BE0F305B1A0EA301ADE62AB43BFA587CB78198191A1D0B7CF9CB0E0CF7E1iEV0G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FC9F10599E56A8E038BE3D4CF28CA1E9CA1735A28EDD26CEE1E127DBCB02E680792CEA3AFFBF190313EE96280A1E62A6D1AD16FFK9GEK" TargetMode="External"/><Relationship Id="rId20" Type="http://schemas.openxmlformats.org/officeDocument/2006/relationships/hyperlink" Target="consultantplus://offline/ref=E0B914CAB09624235063989AA8F81C9D7717BAAC5F9E90BE0F305B1A0EA301ADE62AB43BFB5D74E5D6D718465B586FFBC40E0EFEFEEBA2D2i1V4G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E0B914CAB09624235063989AA8F81C9D7717BAAC5F9E90BE0F305B1A0EA301ADE62AB43BFB5D72E5D0D718465B586FFBC40E0EFEFEEBA2D2i1V4G" TargetMode="External"/><Relationship Id="rId24" Type="http://schemas.openxmlformats.org/officeDocument/2006/relationships/hyperlink" Target="consultantplus://offline/ref=E0B914CAB09624235063989AA8F81C9D7717BAAC5F9E90BE0F305B1A0EA301ADE62AB43BFB5D73E3D1D718465B586FFBC40E0EFEFEEBA2D2i1V4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RLAW091&amp;n=182553&amp;dst=100170" TargetMode="External"/><Relationship Id="rId23" Type="http://schemas.openxmlformats.org/officeDocument/2006/relationships/hyperlink" Target="consultantplus://offline/ref=E0B914CAB09624235063989AA8F81C9D7717BAAC5F9E90BE0F305B1A0EA301ADE62AB43BFB5E7CB78198191A1D0B7CF9CB0E0CF7E1iEV0G" TargetMode="External"/><Relationship Id="rId28" Type="http://schemas.openxmlformats.org/officeDocument/2006/relationships/hyperlink" Target="consultantplus://offline/ref=24F4F56D9AB69BFA66084AF397CE797B89E6DC27BA5068A11184439CE2A3232E0F7CE2497C85B58D9B9F167ACC356862B3469FE1CB90BFAE100E0DB66Dw0E" TargetMode="External"/><Relationship Id="rId10" Type="http://schemas.openxmlformats.org/officeDocument/2006/relationships/hyperlink" Target="consultantplus://offline/ref=E0B914CAB09624235063989AA8F81C9D7717BAAC5F9E90BE0F305B1A0EA301ADE62AB43BFB5D72E5D0D718465B586FFBC40E0EFEFEEBA2D2i1V4G" TargetMode="External"/><Relationship Id="rId19" Type="http://schemas.openxmlformats.org/officeDocument/2006/relationships/hyperlink" Target="https://login.consultant.ru/link/?req=doc&amp;base=RLAW091&amp;n=182553&amp;dst=10032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4F4F56D9AB69BFA66084AF397CE797B89E6DC27BA5068A11184439CE2A3232E0F7CE2497C85B58D9B9F147FCF356862B3469FE1CB90BFAE100E0DB66Dw0E" TargetMode="External"/><Relationship Id="rId14" Type="http://schemas.openxmlformats.org/officeDocument/2006/relationships/hyperlink" Target="consultantplus://offline/ref=E0B914CAB09624235063989AA8F81C9D7717BAAC5F9E90BE0F305B1A0EA301ADE62AB43BFB5D7FE6D3D718465B586FFBC40E0EFEFEEBA2D2i1V4G" TargetMode="External"/><Relationship Id="rId22" Type="http://schemas.openxmlformats.org/officeDocument/2006/relationships/hyperlink" Target="consultantplus://offline/ref=E0B914CAB09624235063989AA8F81C9D7717BAAC5F9E90BE0F305B1A0EA301ADE62AB43BFB5D74EAD0D718465B586FFBC40E0EFEFEEBA2D2i1V4G" TargetMode="External"/><Relationship Id="rId27" Type="http://schemas.openxmlformats.org/officeDocument/2006/relationships/hyperlink" Target="consultantplus://offline/ref=E0B914CAB09624235063989AA8F81C9D7717BAAC5F9E90BE0F305B1A0EA301ADE62AB43BFD5E7CB78198191A1D0B7CF9CB0E0CF7E1iEV0G" TargetMode="Externa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13</Pages>
  <Words>4427</Words>
  <Characters>25240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7</cp:revision>
  <cp:lastPrinted>2024-04-15T04:44:00Z</cp:lastPrinted>
  <dcterms:created xsi:type="dcterms:W3CDTF">2024-04-12T04:16:00Z</dcterms:created>
  <dcterms:modified xsi:type="dcterms:W3CDTF">2024-04-15T04:47:00Z</dcterms:modified>
</cp:coreProperties>
</file>