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B86F9B" w:rsidRPr="001D5E46">
        <w:tc>
          <w:tcPr>
            <w:tcW w:w="1700" w:type="dxa"/>
            <w:tcBorders>
              <w:bottom w:val="none" w:sz="4" w:space="0" w:color="000000"/>
            </w:tcBorders>
          </w:tcPr>
          <w:p w:rsidR="00B86F9B" w:rsidRPr="00822822" w:rsidRDefault="00717967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6"/>
                <w:szCs w:val="26"/>
                <w:highlight w:val="lightGray"/>
              </w:rPr>
            </w:pPr>
            <w:bookmarkStart w:id="0" w:name="undefined"/>
            <w:r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</w:rPr>
              <w:t>26.03.2024</w:t>
            </w:r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B86F9B" w:rsidRPr="001D5E46" w:rsidRDefault="00B86F9B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6"/>
                <w:szCs w:val="26"/>
              </w:rPr>
            </w:pPr>
          </w:p>
        </w:tc>
        <w:bookmarkEnd w:id="0"/>
        <w:tc>
          <w:tcPr>
            <w:tcW w:w="2268" w:type="dxa"/>
            <w:tcBorders>
              <w:bottom w:val="none" w:sz="4" w:space="0" w:color="000000"/>
            </w:tcBorders>
          </w:tcPr>
          <w:p w:rsidR="00B86F9B" w:rsidRPr="001D5E46" w:rsidRDefault="0003615E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6"/>
                <w:szCs w:val="26"/>
              </w:rPr>
            </w:pPr>
            <w:r w:rsidRPr="001D5E46"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</w:rPr>
              <w:t>№ </w:t>
            </w:r>
            <w:r w:rsidR="00717967"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</w:rPr>
              <w:t>887</w:t>
            </w:r>
          </w:p>
        </w:tc>
      </w:tr>
    </w:tbl>
    <w:p w:rsidR="00B86F9B" w:rsidRPr="008E4DFE" w:rsidRDefault="007A54BC">
      <w:pPr>
        <w:pStyle w:val="ConsPlusNormal"/>
        <w:spacing w:before="480"/>
        <w:jc w:val="center"/>
        <w:rPr>
          <w:rFonts w:ascii="PT Astra Serif" w:hAnsi="PT Astra Serif" w:cs="PT Astra Serif"/>
          <w:sz w:val="26"/>
          <w:szCs w:val="26"/>
        </w:rPr>
      </w:pPr>
      <w:r w:rsidRPr="008E4DFE">
        <w:rPr>
          <w:rFonts w:ascii="PT Astra Serif" w:hAnsi="PT Astra Serif" w:cs="PT Astra Serif"/>
          <w:sz w:val="26"/>
          <w:szCs w:val="26"/>
        </w:rPr>
        <w:t>О внесении изменения в приказ Департамента лицензирования и регионального государственного контроля Томской области от 08.02.2024 № 441</w:t>
      </w:r>
    </w:p>
    <w:p w:rsidR="00B86F9B" w:rsidRPr="008E4DFE" w:rsidRDefault="00B86F9B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B86F9B" w:rsidRPr="008E4DFE" w:rsidRDefault="007A54BC" w:rsidP="008E4DFE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8E4DFE">
        <w:rPr>
          <w:rFonts w:ascii="PT Astra Serif" w:hAnsi="PT Astra Serif" w:cs="PT Astra Serif"/>
          <w:sz w:val="26"/>
          <w:szCs w:val="26"/>
        </w:rPr>
        <w:t>В целях приведения в соответствие с действующим законодательством</w:t>
      </w:r>
    </w:p>
    <w:p w:rsidR="00B86F9B" w:rsidRPr="008E4DFE" w:rsidRDefault="0003615E" w:rsidP="008E4DFE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8E4DFE">
        <w:rPr>
          <w:rFonts w:ascii="PT Astra Serif" w:hAnsi="PT Astra Serif" w:cs="PT Astra Serif"/>
          <w:sz w:val="26"/>
          <w:szCs w:val="26"/>
        </w:rPr>
        <w:t>ПРИКАЗЫВАЮ:</w:t>
      </w:r>
    </w:p>
    <w:p w:rsidR="008E4DFE" w:rsidRPr="008E4DFE" w:rsidRDefault="001D5E46" w:rsidP="008E4DFE">
      <w:pPr>
        <w:shd w:val="clear" w:color="auto" w:fill="FFFFFF"/>
        <w:ind w:right="176" w:firstLine="709"/>
        <w:jc w:val="both"/>
        <w:rPr>
          <w:rFonts w:ascii="PT Astra Serif" w:hAnsi="PT Astra Serif"/>
          <w:sz w:val="26"/>
          <w:szCs w:val="26"/>
        </w:rPr>
      </w:pPr>
      <w:r w:rsidRPr="008E4DFE">
        <w:rPr>
          <w:rFonts w:ascii="PT Astra Serif" w:hAnsi="PT Astra Serif" w:cs="PT Astra Serif"/>
          <w:sz w:val="26"/>
          <w:szCs w:val="26"/>
        </w:rPr>
        <w:t xml:space="preserve">Внести в приказ Департамента лицензирования и регионального государственного контроля Томской области от 08.02.2024 № 441 </w:t>
      </w:r>
      <w:r w:rsidR="00342175">
        <w:rPr>
          <w:rFonts w:ascii="PT Astra Serif" w:hAnsi="PT Astra Serif" w:cs="PT Astra Serif"/>
          <w:sz w:val="26"/>
          <w:szCs w:val="26"/>
        </w:rPr>
        <w:t>«</w:t>
      </w:r>
      <w:r w:rsidRPr="008E4DFE">
        <w:rPr>
          <w:rFonts w:ascii="PT Astra Serif" w:hAnsi="PT Astra Serif"/>
          <w:color w:val="000000"/>
          <w:spacing w:val="-1"/>
          <w:sz w:val="26"/>
          <w:szCs w:val="26"/>
        </w:rPr>
        <w:t xml:space="preserve">О Комиссии </w:t>
      </w:r>
      <w:bookmarkStart w:id="1" w:name="_Hlk158368735"/>
      <w:r w:rsidRPr="008E4DFE">
        <w:rPr>
          <w:rFonts w:ascii="PT Astra Serif" w:hAnsi="PT Astra Serif"/>
          <w:color w:val="000000"/>
          <w:spacing w:val="-1"/>
          <w:sz w:val="26"/>
          <w:szCs w:val="26"/>
        </w:rPr>
        <w:t xml:space="preserve">Департамента лицензирования и регионального государственного контроля </w:t>
      </w:r>
      <w:r w:rsidRPr="008E4DFE">
        <w:rPr>
          <w:rFonts w:ascii="PT Astra Serif" w:hAnsi="PT Astra Serif"/>
          <w:color w:val="000000"/>
          <w:sz w:val="26"/>
          <w:szCs w:val="26"/>
        </w:rPr>
        <w:t>Томской области</w:t>
      </w:r>
      <w:bookmarkEnd w:id="1"/>
      <w:r w:rsidRPr="008E4DFE">
        <w:rPr>
          <w:rFonts w:ascii="PT Astra Serif" w:hAnsi="PT Astra Serif"/>
          <w:sz w:val="26"/>
          <w:szCs w:val="26"/>
        </w:rPr>
        <w:t xml:space="preserve"> по соблюдению требований к служебному поведению государственных гражданских служащих Томской области, проходящих службу в </w:t>
      </w:r>
      <w:r w:rsidRPr="008E4DFE">
        <w:rPr>
          <w:rFonts w:ascii="PT Astra Serif" w:hAnsi="PT Astra Serif"/>
          <w:color w:val="000000"/>
          <w:spacing w:val="-1"/>
          <w:sz w:val="26"/>
          <w:szCs w:val="26"/>
        </w:rPr>
        <w:t xml:space="preserve">Департаменте лицензирования и регионального государственного контроля </w:t>
      </w:r>
      <w:r w:rsidRPr="008E4DFE">
        <w:rPr>
          <w:rFonts w:ascii="PT Astra Serif" w:hAnsi="PT Astra Serif"/>
          <w:color w:val="000000"/>
          <w:sz w:val="26"/>
          <w:szCs w:val="26"/>
        </w:rPr>
        <w:t>Томской области</w:t>
      </w:r>
      <w:r w:rsidRPr="008E4DFE">
        <w:rPr>
          <w:rFonts w:ascii="PT Astra Serif" w:hAnsi="PT Astra Serif"/>
          <w:sz w:val="26"/>
          <w:szCs w:val="26"/>
        </w:rPr>
        <w:t>, и урегулированию конфликта интересов</w:t>
      </w:r>
      <w:r w:rsidR="00342175">
        <w:rPr>
          <w:rFonts w:ascii="PT Astra Serif" w:hAnsi="PT Astra Serif"/>
          <w:sz w:val="26"/>
          <w:szCs w:val="26"/>
        </w:rPr>
        <w:t>»</w:t>
      </w:r>
      <w:bookmarkStart w:id="2" w:name="_GoBack"/>
      <w:bookmarkEnd w:id="2"/>
      <w:r w:rsidR="00C85045" w:rsidRPr="008E4DFE">
        <w:rPr>
          <w:rStyle w:val="Heading1Char"/>
          <w:rFonts w:ascii="PT Astra Serif" w:hAnsi="PT Astra Serif"/>
          <w:sz w:val="26"/>
          <w:szCs w:val="26"/>
        </w:rPr>
        <w:t xml:space="preserve"> </w:t>
      </w:r>
      <w:r w:rsidR="008E4DFE" w:rsidRPr="008E4DFE">
        <w:rPr>
          <w:rFonts w:ascii="PT Astra Serif" w:hAnsi="PT Astra Serif" w:cs="PT Astra Serif"/>
          <w:sz w:val="26"/>
          <w:szCs w:val="26"/>
        </w:rPr>
        <w:t>(</w:t>
      </w:r>
      <w:r w:rsidR="008E4DFE" w:rsidRPr="008E4DFE">
        <w:rPr>
          <w:rFonts w:ascii="PT Astra Serif" w:hAnsi="PT Astra Serif"/>
          <w:sz w:val="26"/>
          <w:szCs w:val="26"/>
        </w:rPr>
        <w:t>«Официальный интернет-портал правовой информации» (</w:t>
      </w:r>
      <w:hyperlink r:id="rId7" w:history="1">
        <w:r w:rsidR="008E4DFE" w:rsidRPr="008E4DFE">
          <w:rPr>
            <w:rStyle w:val="af4"/>
            <w:rFonts w:ascii="PT Astra Serif" w:eastAsia="Arial" w:hAnsi="PT Astra Serif"/>
            <w:color w:val="auto"/>
            <w:sz w:val="26"/>
            <w:szCs w:val="26"/>
            <w:u w:val="none"/>
            <w:lang w:val="en-US"/>
          </w:rPr>
          <w:t>www</w:t>
        </w:r>
        <w:r w:rsidR="008E4DFE" w:rsidRPr="008E4DFE">
          <w:rPr>
            <w:rStyle w:val="af4"/>
            <w:rFonts w:ascii="PT Astra Serif" w:eastAsia="Arial" w:hAnsi="PT Astra Serif"/>
            <w:color w:val="auto"/>
            <w:sz w:val="26"/>
            <w:szCs w:val="26"/>
            <w:u w:val="none"/>
          </w:rPr>
          <w:t>.</w:t>
        </w:r>
        <w:proofErr w:type="spellStart"/>
        <w:r w:rsidR="008E4DFE" w:rsidRPr="008E4DFE">
          <w:rPr>
            <w:rStyle w:val="af4"/>
            <w:rFonts w:ascii="PT Astra Serif" w:eastAsia="Arial" w:hAnsi="PT Astra Serif"/>
            <w:color w:val="auto"/>
            <w:sz w:val="26"/>
            <w:szCs w:val="26"/>
            <w:u w:val="none"/>
            <w:lang w:val="en-US"/>
          </w:rPr>
          <w:t>pravo</w:t>
        </w:r>
        <w:proofErr w:type="spellEnd"/>
        <w:r w:rsidR="008E4DFE" w:rsidRPr="008E4DFE">
          <w:rPr>
            <w:rStyle w:val="af4"/>
            <w:rFonts w:ascii="PT Astra Serif" w:eastAsia="Arial" w:hAnsi="PT Astra Serif"/>
            <w:color w:val="auto"/>
            <w:sz w:val="26"/>
            <w:szCs w:val="26"/>
            <w:u w:val="none"/>
          </w:rPr>
          <w:t>.</w:t>
        </w:r>
        <w:r w:rsidR="008E4DFE" w:rsidRPr="008E4DFE">
          <w:rPr>
            <w:rStyle w:val="af4"/>
            <w:rFonts w:ascii="PT Astra Serif" w:eastAsia="Arial" w:hAnsi="PT Astra Serif"/>
            <w:color w:val="auto"/>
            <w:sz w:val="26"/>
            <w:szCs w:val="26"/>
            <w:u w:val="none"/>
            <w:lang w:val="en-US"/>
          </w:rPr>
          <w:t>gov</w:t>
        </w:r>
        <w:r w:rsidR="008E4DFE" w:rsidRPr="008E4DFE">
          <w:rPr>
            <w:rStyle w:val="af4"/>
            <w:rFonts w:ascii="PT Astra Serif" w:eastAsia="Arial" w:hAnsi="PT Astra Serif"/>
            <w:color w:val="auto"/>
            <w:sz w:val="26"/>
            <w:szCs w:val="26"/>
            <w:u w:val="none"/>
          </w:rPr>
          <w:t>.</w:t>
        </w:r>
        <w:proofErr w:type="spellStart"/>
        <w:r w:rsidR="008E4DFE" w:rsidRPr="008E4DFE">
          <w:rPr>
            <w:rStyle w:val="af4"/>
            <w:rFonts w:ascii="PT Astra Serif" w:eastAsia="Arial" w:hAnsi="PT Astra Serif"/>
            <w:color w:val="auto"/>
            <w:sz w:val="26"/>
            <w:szCs w:val="26"/>
            <w:u w:val="none"/>
            <w:lang w:val="en-US"/>
          </w:rPr>
          <w:t>ru</w:t>
        </w:r>
        <w:proofErr w:type="spellEnd"/>
      </w:hyperlink>
      <w:r w:rsidR="008E4DFE" w:rsidRPr="008E4DFE">
        <w:rPr>
          <w:rFonts w:ascii="PT Astra Serif" w:hAnsi="PT Astra Serif"/>
          <w:sz w:val="26"/>
          <w:szCs w:val="26"/>
        </w:rPr>
        <w:t xml:space="preserve">), </w:t>
      </w:r>
      <w:r w:rsidRPr="008E4DFE">
        <w:rPr>
          <w:rStyle w:val="info-data"/>
          <w:rFonts w:ascii="PT Astra Serif" w:eastAsia="Arial" w:hAnsi="PT Astra Serif"/>
          <w:sz w:val="26"/>
          <w:szCs w:val="26"/>
        </w:rPr>
        <w:t>13.02.2024, № 7001202402130001</w:t>
      </w:r>
      <w:r w:rsidR="008E4DFE" w:rsidRPr="008E4DFE">
        <w:rPr>
          <w:rStyle w:val="info-data"/>
          <w:rFonts w:ascii="PT Astra Serif" w:eastAsia="Arial" w:hAnsi="PT Astra Serif"/>
          <w:sz w:val="26"/>
          <w:szCs w:val="26"/>
        </w:rPr>
        <w:t>) и</w:t>
      </w:r>
      <w:r w:rsidR="008E4DFE" w:rsidRPr="008E4DFE">
        <w:rPr>
          <w:rFonts w:ascii="PT Astra Serif" w:hAnsi="PT Astra Serif" w:cs="PT Astra Serif"/>
          <w:sz w:val="26"/>
          <w:szCs w:val="26"/>
        </w:rPr>
        <w:t xml:space="preserve">зменение, изложив абзац первый подпункта 1 пункта 2 </w:t>
      </w:r>
      <w:r w:rsidR="008E4DFE" w:rsidRPr="008E4DFE">
        <w:rPr>
          <w:rFonts w:ascii="PT Astra Serif" w:hAnsi="PT Astra Serif"/>
          <w:color w:val="000000"/>
          <w:spacing w:val="2"/>
          <w:sz w:val="26"/>
          <w:szCs w:val="26"/>
        </w:rPr>
        <w:t xml:space="preserve">Положения о Комиссии </w:t>
      </w:r>
      <w:r w:rsidR="008E4DFE" w:rsidRPr="008E4DFE">
        <w:rPr>
          <w:rFonts w:ascii="PT Astra Serif" w:hAnsi="PT Astra Serif"/>
          <w:color w:val="000000"/>
          <w:spacing w:val="-1"/>
          <w:sz w:val="26"/>
          <w:szCs w:val="26"/>
        </w:rPr>
        <w:t xml:space="preserve">Департамента лицензирования и регионального государственного контроля </w:t>
      </w:r>
      <w:r w:rsidR="008E4DFE" w:rsidRPr="008E4DFE">
        <w:rPr>
          <w:rFonts w:ascii="PT Astra Serif" w:hAnsi="PT Astra Serif"/>
          <w:color w:val="000000"/>
          <w:sz w:val="26"/>
          <w:szCs w:val="26"/>
        </w:rPr>
        <w:t>Томской области</w:t>
      </w:r>
      <w:r w:rsidR="008E4DFE" w:rsidRPr="008E4DFE">
        <w:rPr>
          <w:rFonts w:ascii="PT Astra Serif" w:hAnsi="PT Astra Serif"/>
          <w:sz w:val="26"/>
          <w:szCs w:val="26"/>
        </w:rPr>
        <w:t xml:space="preserve"> по соблюдению требований к служебному поведению государственных гражданских служащих Томской области, проходящих службу в </w:t>
      </w:r>
      <w:r w:rsidR="008E4DFE" w:rsidRPr="008E4DFE">
        <w:rPr>
          <w:rFonts w:ascii="PT Astra Serif" w:hAnsi="PT Astra Serif"/>
          <w:color w:val="000000"/>
          <w:spacing w:val="-1"/>
          <w:sz w:val="26"/>
          <w:szCs w:val="26"/>
        </w:rPr>
        <w:t xml:space="preserve">Департаменте лицензирования и регионального государственного контроля </w:t>
      </w:r>
      <w:r w:rsidR="008E4DFE" w:rsidRPr="008E4DFE">
        <w:rPr>
          <w:rFonts w:ascii="PT Astra Serif" w:hAnsi="PT Astra Serif"/>
          <w:color w:val="000000"/>
          <w:sz w:val="26"/>
          <w:szCs w:val="26"/>
        </w:rPr>
        <w:t>Томской области</w:t>
      </w:r>
      <w:r w:rsidR="008E4DFE" w:rsidRPr="008E4DFE">
        <w:rPr>
          <w:rFonts w:ascii="PT Astra Serif" w:hAnsi="PT Astra Serif"/>
          <w:sz w:val="26"/>
          <w:szCs w:val="26"/>
        </w:rPr>
        <w:t>, и урегулированию конфликта интересов, утвержденного указанным приказом в следующей редакции:</w:t>
      </w:r>
    </w:p>
    <w:p w:rsidR="008E4DFE" w:rsidRPr="008E4DFE" w:rsidRDefault="008E4DFE" w:rsidP="008E4DFE">
      <w:pPr>
        <w:pStyle w:val="ConsPlusNormal"/>
        <w:ind w:firstLine="709"/>
        <w:jc w:val="both"/>
        <w:outlineLvl w:val="0"/>
        <w:rPr>
          <w:rFonts w:ascii="PT Astra Serif" w:eastAsia="Calibri" w:hAnsi="PT Astra Serif"/>
          <w:color w:val="000000"/>
          <w:sz w:val="26"/>
          <w:szCs w:val="26"/>
          <w:lang w:eastAsia="en-US"/>
        </w:rPr>
      </w:pPr>
      <w:r w:rsidRPr="008E4DFE">
        <w:rPr>
          <w:rFonts w:ascii="PT Astra Serif" w:hAnsi="PT Astra Serif" w:cs="Times New Roman"/>
          <w:sz w:val="26"/>
          <w:szCs w:val="26"/>
        </w:rPr>
        <w:t>«</w:t>
      </w:r>
      <w:r w:rsidRPr="008E4DFE">
        <w:rPr>
          <w:rFonts w:ascii="PT Astra Serif" w:hAnsi="PT Astra Serif"/>
          <w:color w:val="000000"/>
          <w:sz w:val="26"/>
          <w:szCs w:val="26"/>
        </w:rPr>
        <w:t xml:space="preserve">1) имеющиеся у должностного лица, ответственного за проведение работы по профилактике коррупционных и иных правонарушений в </w:t>
      </w:r>
      <w:r w:rsidRPr="008E4DFE">
        <w:rPr>
          <w:rFonts w:ascii="PT Astra Serif" w:hAnsi="PT Astra Serif"/>
          <w:color w:val="000000"/>
          <w:spacing w:val="-1"/>
          <w:sz w:val="26"/>
          <w:szCs w:val="26"/>
        </w:rPr>
        <w:t xml:space="preserve">Департаменте лицензирования и регионального государственного контроля </w:t>
      </w:r>
      <w:r w:rsidRPr="008E4DFE">
        <w:rPr>
          <w:rFonts w:ascii="PT Astra Serif" w:hAnsi="PT Astra Serif"/>
          <w:color w:val="000000"/>
          <w:sz w:val="26"/>
          <w:szCs w:val="26"/>
        </w:rPr>
        <w:t xml:space="preserve">Томской области (далее – Департамент) </w:t>
      </w:r>
      <w:r w:rsidRPr="008E4DFE">
        <w:rPr>
          <w:rFonts w:ascii="PT Astra Serif" w:eastAsia="Calibri" w:hAnsi="PT Astra Serif"/>
          <w:color w:val="000000"/>
          <w:sz w:val="26"/>
          <w:szCs w:val="26"/>
          <w:lang w:eastAsia="en-US"/>
        </w:rPr>
        <w:t xml:space="preserve">материалы проверки, проведенной в соответствии с </w:t>
      </w:r>
      <w:hyperlink r:id="rId8" w:history="1">
        <w:r w:rsidRPr="008E4DFE">
          <w:rPr>
            <w:rStyle w:val="af4"/>
            <w:rFonts w:ascii="PT Astra Serif" w:eastAsia="Calibri" w:hAnsi="PT Astra Serif"/>
            <w:color w:val="000000"/>
            <w:sz w:val="26"/>
            <w:szCs w:val="26"/>
            <w:u w:val="none"/>
            <w:lang w:eastAsia="en-US"/>
          </w:rPr>
          <w:t>постановлением</w:t>
        </w:r>
      </w:hyperlink>
      <w:r w:rsidRPr="008E4DFE">
        <w:rPr>
          <w:rFonts w:ascii="PT Astra Serif" w:eastAsia="Calibri" w:hAnsi="PT Astra Serif"/>
          <w:color w:val="000000"/>
          <w:sz w:val="26"/>
          <w:szCs w:val="26"/>
          <w:lang w:eastAsia="en-US"/>
        </w:rPr>
        <w:t xml:space="preserve"> Администрации Томской области от 13.01.2010 № 4а «</w:t>
      </w:r>
      <w:r w:rsidRPr="008E4DFE">
        <w:rPr>
          <w:rFonts w:ascii="PT Astra Serif" w:hAnsi="PT Astra Serif" w:cs="Times New Roman"/>
          <w:sz w:val="26"/>
          <w:szCs w:val="26"/>
        </w:rPr>
        <w:t>Об утверждении Положения о порядке осуществления проверки достоверности и полноты сведений, представляемых государственными гражданскими служащими Томской области, занимающими должности в исполнительных органах Томской области, гражданами, претендующими на замещение должностей государственной гражданской службы Томской области в исполнительных органах Томской области, и соблюдения государственными гражданскими служащими Томской области, занимающими должности в исполнительных органах Томской области, требований к служебному поведению</w:t>
      </w:r>
      <w:r w:rsidRPr="008E4DFE">
        <w:rPr>
          <w:rFonts w:ascii="PT Astra Serif" w:eastAsia="Calibri" w:hAnsi="PT Astra Serif"/>
          <w:color w:val="000000"/>
          <w:sz w:val="26"/>
          <w:szCs w:val="26"/>
          <w:lang w:eastAsia="en-US"/>
        </w:rPr>
        <w:t>», свидетельствующие:</w:t>
      </w:r>
      <w:bookmarkStart w:id="3" w:name="Par16"/>
      <w:bookmarkEnd w:id="3"/>
      <w:r w:rsidRPr="008E4DFE">
        <w:rPr>
          <w:rFonts w:ascii="PT Astra Serif" w:eastAsia="Calibri" w:hAnsi="PT Astra Serif"/>
          <w:color w:val="000000"/>
          <w:sz w:val="26"/>
          <w:szCs w:val="26"/>
          <w:lang w:eastAsia="en-US"/>
        </w:rPr>
        <w:t>».</w:t>
      </w:r>
    </w:p>
    <w:p w:rsidR="00B86F9B" w:rsidRPr="008E4DFE" w:rsidRDefault="00B86F9B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B86F9B" w:rsidRPr="008E4DFE">
        <w:tc>
          <w:tcPr>
            <w:tcW w:w="3831" w:type="dxa"/>
            <w:shd w:val="clear" w:color="FFFFFF" w:fill="FFFFFF"/>
            <w:vAlign w:val="center"/>
          </w:tcPr>
          <w:p w:rsidR="00B86F9B" w:rsidRPr="008E4DFE" w:rsidRDefault="0003615E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8E4DFE">
              <w:rPr>
                <w:rFonts w:ascii="PT Astra Serif" w:eastAsia="PT Astra Serif" w:hAnsi="PT Astra Serif" w:cs="PT Astra Serif"/>
                <w:sz w:val="26"/>
                <w:szCs w:val="26"/>
              </w:rPr>
              <w:t>Начальник департамента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B86F9B" w:rsidRPr="008E4DFE" w:rsidRDefault="00B86F9B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</w:tc>
        <w:tc>
          <w:tcPr>
            <w:tcW w:w="2301" w:type="dxa"/>
            <w:shd w:val="clear" w:color="FFFFFF" w:fill="FFFFFF"/>
            <w:vAlign w:val="center"/>
          </w:tcPr>
          <w:p w:rsidR="00B86F9B" w:rsidRPr="008E4DFE" w:rsidRDefault="0003615E">
            <w:pPr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8E4DFE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А.Н. Деев</w:t>
            </w:r>
          </w:p>
        </w:tc>
      </w:tr>
    </w:tbl>
    <w:p w:rsidR="00B86F9B" w:rsidRDefault="00B86F9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B86F9B" w:rsidRDefault="00B86F9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B86F9B" w:rsidRDefault="00B86F9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B86F9B" w:rsidRDefault="00B86F9B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sectPr w:rsidR="00B86F9B" w:rsidSect="008E4DFE">
      <w:headerReference w:type="default" r:id="rId9"/>
      <w:headerReference w:type="first" r:id="rId10"/>
      <w:pgSz w:w="11907" w:h="16840"/>
      <w:pgMar w:top="709" w:right="567" w:bottom="1134" w:left="1134" w:header="73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22822" w:rsidRDefault="00822822">
      <w:r>
        <w:separator/>
      </w:r>
    </w:p>
  </w:endnote>
  <w:endnote w:type="continuationSeparator" w:id="0">
    <w:p w:rsidR="00822822" w:rsidRDefault="008228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22822" w:rsidRDefault="00822822">
      <w:r>
        <w:separator/>
      </w:r>
    </w:p>
  </w:footnote>
  <w:footnote w:type="continuationSeparator" w:id="0">
    <w:p w:rsidR="00822822" w:rsidRDefault="0082282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41835" w:rsidRDefault="00342175" w:rsidP="00E41835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Рисунок 2" o:spid="_x0000_i1025" type="#_x0000_t75" style="width:56.95pt;height:50.7pt;visibility:visible;mso-wrap-style:square">
          <v:imagedata r:id="rId1" o:title=""/>
        </v:shape>
      </w:pict>
    </w:r>
  </w:p>
  <w:p w:rsidR="00E41835" w:rsidRDefault="00E41835" w:rsidP="00E41835">
    <w:pPr>
      <w:pStyle w:val="a7"/>
      <w:spacing w:after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bCs/>
        <w:sz w:val="30"/>
        <w:szCs w:val="30"/>
        <w:lang w:eastAsia="ru-RU"/>
      </w:rPr>
      <w:t>ДЕПАРТАМЕНТ ЛИЦЕНЗИРОВАНИЯ И РЕГИОНАЛЬНОГО ГОСУДАРСТВЕННОГО КОНТРОЛЯ ТОМСКОЙ ОБЛАСТИ</w:t>
    </w:r>
  </w:p>
  <w:p w:rsidR="00B86F9B" w:rsidRPr="00E41835" w:rsidRDefault="00E41835" w:rsidP="00E41835">
    <w:pPr>
      <w:pStyle w:val="af"/>
      <w:spacing w:before="240" w:after="0"/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6F9B" w:rsidRDefault="00342175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Рисунок 1" o:spid="_x0000_i1026" type="#_x0000_t75" style="width:56.95pt;height:50.7pt;visibility:visible;mso-wrap-style:square">
          <v:imagedata r:id="rId1" o:title=""/>
        </v:shape>
      </w:pict>
    </w:r>
  </w:p>
  <w:p w:rsidR="00B86F9B" w:rsidRDefault="0003615E">
    <w:pPr>
      <w:pStyle w:val="a7"/>
      <w:spacing w:after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bCs/>
        <w:sz w:val="30"/>
        <w:szCs w:val="30"/>
        <w:lang w:eastAsia="ru-RU"/>
      </w:rPr>
      <w:t>ДЕПАРТАМЕНТ ЛИЦЕНЗИРОВАНИЯ И РЕГИОНАЛЬНОГО ГОСУДАРСТВЕННОГО КОНТРОЛЯ ТОМСКОЙ ОБЛАСТИ</w:t>
    </w:r>
  </w:p>
  <w:p w:rsidR="00B86F9B" w:rsidRDefault="0003615E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oNotTrackMoves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86F9B"/>
    <w:rsid w:val="0003615E"/>
    <w:rsid w:val="001D5E46"/>
    <w:rsid w:val="00342175"/>
    <w:rsid w:val="00542D25"/>
    <w:rsid w:val="00717967"/>
    <w:rsid w:val="007A54BC"/>
    <w:rsid w:val="00822822"/>
    <w:rsid w:val="008E4DFE"/>
    <w:rsid w:val="0097334F"/>
    <w:rsid w:val="00B64F73"/>
    <w:rsid w:val="00B86F9B"/>
    <w:rsid w:val="00BD6532"/>
    <w:rsid w:val="00C85045"/>
    <w:rsid w:val="00D521A7"/>
    <w:rsid w:val="00E41835"/>
    <w:rsid w:val="00F91F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3A58241"/>
  <w15:docId w15:val="{CD92BBF5-9E19-4F2F-A8AC-317676D7CB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character" w:customStyle="1" w:styleId="info-data">
    <w:name w:val="info-data"/>
    <w:rsid w:val="001D5E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B692E8330133D5620273BA1695A5A173550BB7A994FBF971351B24C4A56873AAACxEL4D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pravo.gov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354</Words>
  <Characters>2018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Сидоренко Наталия Валерьевна</dc:creator>
  <cp:keywords/>
  <dc:description/>
  <cp:lastModifiedBy>Сидоренко Наталия Валерьевна</cp:lastModifiedBy>
  <cp:revision>5</cp:revision>
  <cp:lastPrinted>2024-03-26T02:16:00Z</cp:lastPrinted>
  <dcterms:created xsi:type="dcterms:W3CDTF">2024-03-26T02:16:00Z</dcterms:created>
  <dcterms:modified xsi:type="dcterms:W3CDTF">2024-03-27T02:18:00Z</dcterms:modified>
</cp:coreProperties>
</file>