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3B5" w:rsidRDefault="00FE53B5"/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FE53B5" w:rsidRPr="00FE53B5" w:rsidTr="008C16ED">
        <w:trPr>
          <w:cantSplit/>
          <w:trHeight w:val="1522"/>
        </w:trPr>
        <w:tc>
          <w:tcPr>
            <w:tcW w:w="3936" w:type="dxa"/>
          </w:tcPr>
          <w:p w:rsidR="00FE53B5" w:rsidRPr="00FE53B5" w:rsidRDefault="00FE53B5" w:rsidP="00FE53B5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line="240" w:lineRule="auto"/>
              <w:ind w:right="-108"/>
              <w:jc w:val="center"/>
              <w:rPr>
                <w:rFonts w:ascii="Times New Roman" w:hAnsi="Times New Roman"/>
                <w:highlight w:val="yellow"/>
              </w:rPr>
            </w:pPr>
          </w:p>
          <w:p w:rsidR="00FE53B5" w:rsidRPr="00FE53B5" w:rsidRDefault="00FE53B5" w:rsidP="00FE53B5">
            <w:pPr>
              <w:spacing w:after="200"/>
              <w:ind w:right="-108"/>
              <w:jc w:val="center"/>
              <w:rPr>
                <w:rFonts w:ascii="Times New Roman" w:hAnsi="Times New Roman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FE53B5" w:rsidRPr="00FE53B5" w:rsidRDefault="00FE53B5" w:rsidP="00FE53B5">
            <w:pPr>
              <w:spacing w:after="200"/>
              <w:ind w:firstLine="817"/>
              <w:jc w:val="center"/>
              <w:rPr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FE53B5" w:rsidRPr="00FE53B5" w:rsidRDefault="00FE53B5" w:rsidP="00FE53B5">
            <w:pPr>
              <w:spacing w:after="200"/>
              <w:ind w:left="-4172"/>
              <w:jc w:val="center"/>
              <w:rPr>
                <w:szCs w:val="20"/>
              </w:rPr>
            </w:pPr>
            <w:r w:rsidRPr="00FE53B5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5CB51A3F" wp14:editId="2ABCB9E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53B5" w:rsidRPr="00FE53B5" w:rsidRDefault="00FE53B5" w:rsidP="00FE53B5">
      <w:pPr>
        <w:keepNext/>
        <w:tabs>
          <w:tab w:val="left" w:pos="3480"/>
        </w:tabs>
        <w:spacing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  <w:r w:rsidRPr="00FE53B5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FE53B5" w:rsidRPr="00FE53B5" w:rsidRDefault="00FE53B5" w:rsidP="00FE53B5">
      <w:pPr>
        <w:keepNext/>
        <w:tabs>
          <w:tab w:val="left" w:pos="3480"/>
        </w:tabs>
        <w:spacing w:line="240" w:lineRule="auto"/>
        <w:jc w:val="center"/>
        <w:outlineLvl w:val="0"/>
        <w:rPr>
          <w:rFonts w:ascii="PT Astra Serif" w:eastAsia="Times New Roman" w:hAnsi="PT Astra Serif"/>
          <w:bCs/>
          <w:color w:val="000000"/>
          <w:sz w:val="24"/>
          <w:szCs w:val="24"/>
          <w:lang w:eastAsia="ru-RU"/>
        </w:rPr>
      </w:pPr>
    </w:p>
    <w:p w:rsidR="00FE53B5" w:rsidRPr="00FE53B5" w:rsidRDefault="00FE53B5" w:rsidP="00FE53B5">
      <w:pPr>
        <w:tabs>
          <w:tab w:val="left" w:pos="8505"/>
        </w:tabs>
        <w:spacing w:line="240" w:lineRule="auto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 w:rsidRPr="00FE53B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РАСПОРЯЖЕНИЕ</w:t>
      </w:r>
    </w:p>
    <w:p w:rsidR="00FE53B5" w:rsidRPr="00FE53B5" w:rsidRDefault="00FE53B5" w:rsidP="00FE53B5">
      <w:pPr>
        <w:tabs>
          <w:tab w:val="left" w:pos="8505"/>
        </w:tabs>
        <w:spacing w:line="240" w:lineRule="auto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</w:p>
    <w:p w:rsidR="00FE53B5" w:rsidRPr="00FE53B5" w:rsidRDefault="00A76769" w:rsidP="00FE53B5">
      <w:pPr>
        <w:spacing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21</w:t>
      </w:r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.0</w:t>
      </w:r>
      <w:r w:rsidR="00FE53B5" w:rsidRPr="00A7479C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2</w:t>
      </w:r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.202</w:t>
      </w:r>
      <w:r w:rsidR="000302F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4</w:t>
      </w:r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      </w:t>
      </w:r>
      <w:r w:rsidR="000A2E4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   </w:t>
      </w:r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№ </w:t>
      </w:r>
      <w:r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21</w:t>
      </w:r>
      <w:r w:rsidR="00FE53B5" w:rsidRPr="00FE53B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</w:p>
    <w:p w:rsidR="00FE53B5" w:rsidRPr="00FE53B5" w:rsidRDefault="00FE53B5" w:rsidP="00FE53B5">
      <w:pPr>
        <w:spacing w:line="240" w:lineRule="auto"/>
        <w:jc w:val="center"/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</w:pPr>
    </w:p>
    <w:p w:rsidR="00FE53B5" w:rsidRPr="00FE53B5" w:rsidRDefault="00FE53B5" w:rsidP="00FE53B5">
      <w:pPr>
        <w:widowControl w:val="0"/>
        <w:spacing w:line="240" w:lineRule="auto"/>
        <w:jc w:val="center"/>
        <w:rPr>
          <w:rFonts w:ascii="PT Astra Serif" w:eastAsiaTheme="majorEastAsia" w:hAnsi="PT Astra Serif"/>
          <w:bCs/>
          <w:sz w:val="26"/>
          <w:szCs w:val="26"/>
        </w:rPr>
      </w:pPr>
      <w:r w:rsidRPr="00FE53B5">
        <w:rPr>
          <w:rFonts w:ascii="PT Astra Serif" w:hAnsi="PT Astra Serif"/>
          <w:sz w:val="26"/>
          <w:szCs w:val="26"/>
        </w:rPr>
        <w:t xml:space="preserve">Об утверждении 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 xml:space="preserve">Доклада о правоприменительной практике </w:t>
      </w:r>
      <w:r w:rsidR="00F709D6" w:rsidRPr="00A7479C">
        <w:rPr>
          <w:rFonts w:ascii="PT Astra Serif" w:eastAsiaTheme="majorEastAsia" w:hAnsi="PT Astra Serif"/>
          <w:bCs/>
          <w:sz w:val="26"/>
          <w:szCs w:val="26"/>
        </w:rPr>
        <w:t xml:space="preserve">по 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федеральному государственному лицензионному контролю (надзору) за деятельностью по заготовке, хранению, переработке и реализации лома черных и цветных металлов 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 xml:space="preserve">на территории 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                      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>Томской области за 202</w:t>
      </w:r>
      <w:r w:rsidR="000302FD">
        <w:rPr>
          <w:rFonts w:ascii="PT Astra Serif" w:eastAsiaTheme="majorEastAsia" w:hAnsi="PT Astra Serif"/>
          <w:bCs/>
          <w:sz w:val="26"/>
          <w:szCs w:val="26"/>
        </w:rPr>
        <w:t>3</w:t>
      </w:r>
      <w:r w:rsidRPr="00FE53B5">
        <w:rPr>
          <w:rFonts w:ascii="PT Astra Serif" w:eastAsiaTheme="majorEastAsia" w:hAnsi="PT Astra Serif"/>
          <w:bCs/>
          <w:sz w:val="26"/>
          <w:szCs w:val="26"/>
        </w:rPr>
        <w:t xml:space="preserve"> год</w:t>
      </w:r>
    </w:p>
    <w:p w:rsidR="00FE53B5" w:rsidRPr="00FE53B5" w:rsidRDefault="00FE53B5" w:rsidP="00FE53B5">
      <w:pPr>
        <w:spacing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FE53B5" w:rsidRPr="00FE53B5" w:rsidRDefault="00FE53B5" w:rsidP="00A7479C">
      <w:pPr>
        <w:tabs>
          <w:tab w:val="left" w:pos="7088"/>
        </w:tabs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 соответствии с  частью 4 статьи 47 Федерального закона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>и муниципальном контроле в Российской Федерации»</w:t>
      </w:r>
      <w:r w:rsidR="000302FD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, постановлением Правительства Российской Федерации от 28.05.2022 № 980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:</w:t>
      </w:r>
    </w:p>
    <w:p w:rsidR="00FE53B5" w:rsidRPr="00FE53B5" w:rsidRDefault="00FE53B5" w:rsidP="00A7479C">
      <w:pPr>
        <w:widowControl w:val="0"/>
        <w:ind w:firstLine="851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sz w:val="26"/>
          <w:szCs w:val="26"/>
          <w:lang w:eastAsia="ru-RU"/>
        </w:rPr>
        <w:t>1. Утвердить Доклад</w:t>
      </w:r>
      <w:r w:rsidR="000302FD">
        <w:rPr>
          <w:rFonts w:ascii="PT Astra Serif" w:eastAsia="Times New Roman" w:hAnsi="PT Astra Serif"/>
          <w:sz w:val="26"/>
          <w:szCs w:val="26"/>
          <w:lang w:eastAsia="ru-RU"/>
        </w:rPr>
        <w:t>, содержащий результаты</w:t>
      </w:r>
      <w:r w:rsidRPr="00FE53B5">
        <w:rPr>
          <w:rFonts w:ascii="PT Astra Serif" w:eastAsia="Times New Roman" w:hAnsi="PT Astra Serif"/>
          <w:sz w:val="26"/>
          <w:szCs w:val="26"/>
          <w:lang w:eastAsia="ru-RU"/>
        </w:rPr>
        <w:t xml:space="preserve"> о</w:t>
      </w:r>
      <w:r w:rsidR="000302FD">
        <w:rPr>
          <w:rFonts w:ascii="PT Astra Serif" w:eastAsia="Times New Roman" w:hAnsi="PT Astra Serif"/>
          <w:sz w:val="26"/>
          <w:szCs w:val="26"/>
          <w:lang w:eastAsia="ru-RU"/>
        </w:rPr>
        <w:t>бобщения правоприменительной практики осуществления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федерально</w:t>
      </w:r>
      <w:r w:rsidR="000302FD">
        <w:rPr>
          <w:rFonts w:ascii="PT Astra Serif" w:eastAsiaTheme="majorEastAsia" w:hAnsi="PT Astra Serif"/>
          <w:bCs/>
          <w:sz w:val="26"/>
          <w:szCs w:val="26"/>
        </w:rPr>
        <w:t>го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государственно</w:t>
      </w:r>
      <w:r w:rsidR="000302FD">
        <w:rPr>
          <w:rFonts w:ascii="PT Astra Serif" w:eastAsiaTheme="majorEastAsia" w:hAnsi="PT Astra Serif"/>
          <w:bCs/>
          <w:sz w:val="26"/>
          <w:szCs w:val="26"/>
        </w:rPr>
        <w:t>го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лицензионно</w:t>
      </w:r>
      <w:r w:rsidR="000302FD">
        <w:rPr>
          <w:rFonts w:ascii="PT Astra Serif" w:eastAsiaTheme="majorEastAsia" w:hAnsi="PT Astra Serif"/>
          <w:bCs/>
          <w:sz w:val="26"/>
          <w:szCs w:val="26"/>
        </w:rPr>
        <w:t>го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контрол</w:t>
      </w:r>
      <w:r w:rsidR="000302FD">
        <w:rPr>
          <w:rFonts w:ascii="PT Astra Serif" w:eastAsiaTheme="majorEastAsia" w:hAnsi="PT Astra Serif"/>
          <w:bCs/>
          <w:sz w:val="26"/>
          <w:szCs w:val="26"/>
        </w:rPr>
        <w:t>я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 (надзор</w:t>
      </w:r>
      <w:r w:rsidR="000302FD">
        <w:rPr>
          <w:rFonts w:ascii="PT Astra Serif" w:eastAsiaTheme="majorEastAsia" w:hAnsi="PT Astra Serif"/>
          <w:bCs/>
          <w:sz w:val="26"/>
          <w:szCs w:val="26"/>
        </w:rPr>
        <w:t>а</w:t>
      </w:r>
      <w:r w:rsidR="00A7479C" w:rsidRPr="00A7479C">
        <w:rPr>
          <w:rFonts w:ascii="PT Astra Serif" w:eastAsiaTheme="majorEastAsia" w:hAnsi="PT Astra Serif"/>
          <w:bCs/>
          <w:sz w:val="26"/>
          <w:szCs w:val="26"/>
        </w:rPr>
        <w:t xml:space="preserve">) за деятельностью по заготовке, хранению, переработке и реализации лома черных и цветных металлов </w:t>
      </w:r>
      <w:r w:rsidR="00A7479C" w:rsidRPr="00FE53B5">
        <w:rPr>
          <w:rFonts w:ascii="PT Astra Serif" w:eastAsiaTheme="majorEastAsia" w:hAnsi="PT Astra Serif"/>
          <w:bCs/>
          <w:sz w:val="26"/>
          <w:szCs w:val="26"/>
        </w:rPr>
        <w:t>на территории Томской области за 202</w:t>
      </w:r>
      <w:r w:rsidR="000302FD">
        <w:rPr>
          <w:rFonts w:ascii="PT Astra Serif" w:eastAsiaTheme="majorEastAsia" w:hAnsi="PT Astra Serif"/>
          <w:bCs/>
          <w:sz w:val="26"/>
          <w:szCs w:val="26"/>
        </w:rPr>
        <w:t>3</w:t>
      </w:r>
      <w:r w:rsidR="00A7479C" w:rsidRPr="00FE53B5">
        <w:rPr>
          <w:rFonts w:ascii="PT Astra Serif" w:eastAsiaTheme="majorEastAsia" w:hAnsi="PT Astra Serif"/>
          <w:bCs/>
          <w:sz w:val="26"/>
          <w:szCs w:val="26"/>
        </w:rPr>
        <w:t xml:space="preserve"> год</w:t>
      </w:r>
      <w:r w:rsidR="00A7479C">
        <w:rPr>
          <w:rFonts w:ascii="PT Astra Serif" w:eastAsiaTheme="majorEastAsia" w:hAnsi="PT Astra Serif"/>
          <w:bCs/>
          <w:sz w:val="26"/>
          <w:szCs w:val="26"/>
        </w:rPr>
        <w:t xml:space="preserve"> </w:t>
      </w:r>
      <w:r w:rsidRPr="00FE53B5">
        <w:rPr>
          <w:rFonts w:ascii="PT Astra Serif" w:eastAsia="Times New Roman" w:hAnsi="PT Astra Serif"/>
          <w:sz w:val="26"/>
          <w:szCs w:val="26"/>
          <w:lang w:eastAsia="ru-RU"/>
        </w:rPr>
        <w:t xml:space="preserve">(далее – Доклад) 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согласно приложению к настоящему распоряжению.</w:t>
      </w:r>
    </w:p>
    <w:p w:rsidR="00FE53B5" w:rsidRPr="00FE53B5" w:rsidRDefault="00FE53B5" w:rsidP="00934E58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2.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ab/>
      </w:r>
      <w:proofErr w:type="spellStart"/>
      <w:r w:rsidR="006E579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И.о</w:t>
      </w:r>
      <w:proofErr w:type="spellEnd"/>
      <w:r w:rsidR="006E579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п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редседател</w:t>
      </w:r>
      <w:r w:rsidR="006E579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я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комитета лицензионно – разрешительной деятельности Департамента лицензирования и регионального государственного контроля Томской области (далее – Департамент) </w:t>
      </w:r>
      <w:r w:rsidR="006E579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Ю.В. Андреевой</w:t>
      </w:r>
      <w:r w:rsidR="00934E5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ознакомить сотрудников комитета лицензионно-разрешительной деятельности Департамента с настоящим Докладом;</w:t>
      </w:r>
    </w:p>
    <w:p w:rsidR="0017262B" w:rsidRPr="0017262B" w:rsidRDefault="0017262B" w:rsidP="0017262B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3. </w:t>
      </w:r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Консультанту комитета организационно-правового обеспечения Департамента П.Н. </w:t>
      </w:r>
      <w:proofErr w:type="spellStart"/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Палухину</w:t>
      </w:r>
      <w:proofErr w:type="spellEnd"/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в срок до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1</w:t>
      </w:r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марта</w:t>
      </w:r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2024 года разместить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</w:t>
      </w:r>
      <w:r w:rsidRP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оклад на официальном сайте Департамента.</w:t>
      </w:r>
    </w:p>
    <w:p w:rsidR="00FE53B5" w:rsidRPr="00FE53B5" w:rsidRDefault="00647617" w:rsidP="00A7479C">
      <w:pPr>
        <w:autoSpaceDE w:val="0"/>
        <w:autoSpaceDN w:val="0"/>
        <w:adjustRightInd w:val="0"/>
        <w:ind w:firstLine="851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 w:rsidR="0017262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4</w:t>
      </w:r>
      <w:r w:rsidR="00FE53B5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 Контроль за исполнением настоящего распоряжения оставляю за собой.</w:t>
      </w:r>
    </w:p>
    <w:p w:rsidR="00FE53B5" w:rsidRPr="00FE53B5" w:rsidRDefault="00FE53B5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FE53B5" w:rsidRPr="00FE53B5" w:rsidRDefault="00FE53B5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FE53B5" w:rsidRPr="00FE53B5" w:rsidRDefault="0017262B" w:rsidP="00FE53B5">
      <w:pPr>
        <w:spacing w:line="240" w:lineRule="auto"/>
        <w:jc w:val="left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Н</w:t>
      </w:r>
      <w:r w:rsidR="00FE53B5" w:rsidRPr="00FE53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ачальник департамента                                            </w:t>
      </w:r>
      <w:r w:rsidR="0098055D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98055D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98055D">
        <w:rPr>
          <w:rFonts w:ascii="PT Astra Serif" w:eastAsia="Times New Roman" w:hAnsi="PT Astra Serif"/>
          <w:sz w:val="26"/>
          <w:szCs w:val="26"/>
          <w:lang w:eastAsia="ru-RU"/>
        </w:rPr>
        <w:tab/>
        <w:t xml:space="preserve">    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А.Н. Деев</w:t>
      </w:r>
    </w:p>
    <w:p w:rsidR="00FE53B5" w:rsidRDefault="00FE53B5"/>
    <w:p w:rsidR="00FE53B5" w:rsidRDefault="00FE53B5"/>
    <w:p w:rsidR="00934E58" w:rsidRDefault="00934E58"/>
    <w:p w:rsidR="00934E58" w:rsidRDefault="00934E58"/>
    <w:p w:rsidR="00934E58" w:rsidRDefault="00934E58"/>
    <w:p w:rsidR="00934E58" w:rsidRDefault="00934E58"/>
    <w:p w:rsidR="00934E58" w:rsidRDefault="00934E58"/>
    <w:p w:rsidR="00FE53B5" w:rsidRDefault="00FE53B5"/>
    <w:tbl>
      <w:tblPr>
        <w:tblStyle w:val="a9"/>
        <w:tblW w:w="4253" w:type="dxa"/>
        <w:tblInd w:w="5778" w:type="dxa"/>
        <w:tblLook w:val="04A0" w:firstRow="1" w:lastRow="0" w:firstColumn="1" w:lastColumn="0" w:noHBand="0" w:noVBand="1"/>
      </w:tblPr>
      <w:tblGrid>
        <w:gridCol w:w="4253"/>
      </w:tblGrid>
      <w:tr w:rsidR="00B553D1" w:rsidTr="00BB02D5">
        <w:trPr>
          <w:trHeight w:val="26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1B6443" w:rsidRDefault="00B553D1" w:rsidP="00BB02D5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 w:rsidRPr="00B553D1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>УТВЕРЖД</w:t>
            </w:r>
            <w:r w:rsidR="001B6443">
              <w:rPr>
                <w:rFonts w:ascii="PT Astra Serif" w:hAnsi="PT Astra Serif"/>
                <w:bCs/>
                <w:sz w:val="26"/>
                <w:szCs w:val="26"/>
              </w:rPr>
              <w:t>ЕН</w:t>
            </w:r>
          </w:p>
          <w:p w:rsidR="00B553D1" w:rsidRDefault="001B6443" w:rsidP="00BB02D5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Распоряжением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 Департамента лицензирования и регионального государственного контроля                  Томской области </w:t>
            </w:r>
          </w:p>
          <w:p w:rsidR="00B553D1" w:rsidRDefault="001B6443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от </w:t>
            </w:r>
            <w:r w:rsidR="006E579A">
              <w:rPr>
                <w:rFonts w:ascii="PT Astra Serif" w:hAnsi="PT Astra Serif"/>
                <w:bCs/>
                <w:sz w:val="26"/>
                <w:szCs w:val="26"/>
              </w:rPr>
              <w:t xml:space="preserve">          </w:t>
            </w:r>
            <w:r w:rsidR="00A76769"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21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.0</w:t>
            </w:r>
            <w:r w:rsidR="00B51F1B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>202</w:t>
            </w:r>
            <w:r w:rsidR="00B51F1B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№</w:t>
            </w:r>
            <w:r w:rsidR="00373C90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A76769"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21</w:t>
            </w:r>
            <w:bookmarkStart w:id="0" w:name="_GoBack"/>
            <w:bookmarkEnd w:id="0"/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</w:tbl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7F24D8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B51F1B">
        <w:rPr>
          <w:rFonts w:ascii="PT Astra Serif" w:hAnsi="PT Astra Serif"/>
          <w:b/>
          <w:bCs/>
          <w:sz w:val="26"/>
          <w:szCs w:val="26"/>
        </w:rPr>
        <w:t xml:space="preserve">ДОКЛАД </w:t>
      </w:r>
    </w:p>
    <w:p w:rsidR="00000DDF" w:rsidRDefault="007F24D8" w:rsidP="007F24D8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О 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>ПРАВОПРИМЕНИТЕЛЬНОЙ ПРАКТИК</w:t>
      </w:r>
      <w:r w:rsidR="004A264B">
        <w:rPr>
          <w:rFonts w:ascii="PT Astra Serif" w:hAnsi="PT Astra Serif"/>
          <w:b/>
          <w:bCs/>
          <w:sz w:val="26"/>
          <w:szCs w:val="26"/>
        </w:rPr>
        <w:t>Е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000DDF">
        <w:rPr>
          <w:rFonts w:ascii="PT Astra Serif" w:hAnsi="PT Astra Serif"/>
          <w:b/>
          <w:bCs/>
          <w:sz w:val="26"/>
          <w:szCs w:val="26"/>
        </w:rPr>
        <w:t>ПО ФЕДЕРАЛЬНОМУ ГОСУДАРСТВЕННОМУ ЛИЦЕНЗИОННОМУ КОНТРОЛЮ (НАДЗОРУ)</w:t>
      </w:r>
    </w:p>
    <w:p w:rsidR="00B553D1" w:rsidRDefault="00000DDF" w:rsidP="007F24D8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ЗА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  </w:t>
      </w:r>
      <w:r w:rsidR="004A264B">
        <w:rPr>
          <w:rFonts w:ascii="PT Astra Serif" w:hAnsi="PT Astra Serif"/>
          <w:b/>
          <w:bCs/>
          <w:sz w:val="26"/>
          <w:szCs w:val="26"/>
        </w:rPr>
        <w:t>Д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>ЕЯТЕЛЬНОСТ</w:t>
      </w:r>
      <w:r>
        <w:rPr>
          <w:rFonts w:ascii="PT Astra Serif" w:hAnsi="PT Astra Serif"/>
          <w:b/>
          <w:bCs/>
          <w:sz w:val="26"/>
          <w:szCs w:val="26"/>
        </w:rPr>
        <w:t>ЬЮ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 xml:space="preserve"> ПО ЗАГОТОВКЕ, ХРАНЕНИЮ, ПЕРЕРАБОТКЕ И РЕАЛИЗАЦИИ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 xml:space="preserve">ЛОМА ЧЕРНЫХ </w:t>
      </w:r>
      <w:r>
        <w:rPr>
          <w:rFonts w:ascii="PT Astra Serif" w:hAnsi="PT Astra Serif"/>
          <w:b/>
          <w:bCs/>
          <w:sz w:val="26"/>
          <w:szCs w:val="26"/>
        </w:rPr>
        <w:t xml:space="preserve">И 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>ЦВЕТНЫХ МЕТАЛЛОВ</w:t>
      </w:r>
      <w:r w:rsidR="007F24D8">
        <w:rPr>
          <w:rFonts w:ascii="PT Astra Serif" w:hAnsi="PT Astra Serif"/>
          <w:b/>
          <w:bCs/>
          <w:sz w:val="26"/>
          <w:szCs w:val="26"/>
        </w:rPr>
        <w:t xml:space="preserve"> НА ТЕРРИТОРИИ ТОМСКОЙ ОБЛАСТИ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 ЗА 202</w:t>
      </w:r>
      <w:r w:rsidR="00C813AE">
        <w:rPr>
          <w:rFonts w:ascii="PT Astra Serif" w:hAnsi="PT Astra Serif"/>
          <w:b/>
          <w:bCs/>
          <w:sz w:val="26"/>
          <w:szCs w:val="26"/>
        </w:rPr>
        <w:t>3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 ГОД</w:t>
      </w:r>
    </w:p>
    <w:p w:rsidR="00322F0D" w:rsidRDefault="00322F0D" w:rsidP="007F24D8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5B14C8" w:rsidRDefault="00D96771" w:rsidP="00FA4E54">
      <w:pPr>
        <w:pStyle w:val="a4"/>
        <w:spacing w:before="0" w:beforeAutospacing="0" w:after="0" w:line="276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D96771">
        <w:rPr>
          <w:rFonts w:ascii="PT Astra Serif" w:hAnsi="PT Astra Serif"/>
          <w:bCs/>
          <w:sz w:val="26"/>
          <w:szCs w:val="26"/>
        </w:rPr>
        <w:t>Настоящий доклад</w:t>
      </w:r>
      <w:r w:rsidR="004E1905"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>подготовлен по результатам</w:t>
      </w:r>
      <w:r w:rsidR="004E1905"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>обобщения правоприменительной практики контрольно-надзорной деятельности Департамента лицензирования и регионального государственного контроля Томской области (далее – Департамент) во исполнение пункта 3 статьи 47 Федерального закона от 31.07.2020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D96771">
        <w:rPr>
          <w:rFonts w:ascii="PT Astra Serif" w:hAnsi="PT Astra Serif"/>
          <w:bCs/>
          <w:sz w:val="26"/>
          <w:szCs w:val="26"/>
        </w:rPr>
        <w:t xml:space="preserve"> № 248-ФЗ </w:t>
      </w:r>
      <w:r w:rsidR="005A0910">
        <w:rPr>
          <w:rFonts w:ascii="PT Astra Serif" w:hAnsi="PT Astra Serif"/>
          <w:bCs/>
          <w:sz w:val="26"/>
          <w:szCs w:val="26"/>
        </w:rPr>
        <w:t>«</w:t>
      </w:r>
      <w:r w:rsidRPr="00D96771">
        <w:rPr>
          <w:rFonts w:ascii="PT Astra Serif" w:hAnsi="PT Astra Serif"/>
          <w:bCs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5A0910">
        <w:rPr>
          <w:rFonts w:ascii="PT Astra Serif" w:hAnsi="PT Astra Serif"/>
          <w:bCs/>
          <w:sz w:val="26"/>
          <w:szCs w:val="26"/>
        </w:rPr>
        <w:t>»</w:t>
      </w:r>
      <w:r w:rsidRPr="00D96771">
        <w:rPr>
          <w:rFonts w:ascii="PT Astra Serif" w:hAnsi="PT Astra Serif"/>
          <w:bCs/>
          <w:sz w:val="26"/>
          <w:szCs w:val="26"/>
        </w:rPr>
        <w:t xml:space="preserve"> (далее – Федеральный закон - №248-ФЗ)</w:t>
      </w:r>
      <w:r w:rsidR="00454592">
        <w:rPr>
          <w:rFonts w:ascii="PT Astra Serif" w:hAnsi="PT Astra Serif"/>
          <w:bCs/>
          <w:sz w:val="26"/>
          <w:szCs w:val="26"/>
        </w:rPr>
        <w:t xml:space="preserve">, </w:t>
      </w:r>
      <w:r w:rsidR="00454592" w:rsidRPr="00454592">
        <w:rPr>
          <w:rFonts w:ascii="PT Astra Serif" w:hAnsi="PT Astra Serif"/>
          <w:bCs/>
          <w:sz w:val="26"/>
          <w:szCs w:val="26"/>
        </w:rPr>
        <w:t>пункта 37 Положения о лицензировании деятельности по заготовке, хранению, переработке и реализации лома черных и цветных металлов, утвержденного постановлением Правительства Российской Федерации от 28.05.2022 № 980 (далее – Постановление № 980, Положение о лицензировании)</w:t>
      </w:r>
      <w:r w:rsidRPr="00D96771">
        <w:rPr>
          <w:rFonts w:ascii="PT Astra Serif" w:hAnsi="PT Astra Serif"/>
          <w:bCs/>
          <w:sz w:val="26"/>
          <w:szCs w:val="26"/>
        </w:rPr>
        <w:t>.</w:t>
      </w:r>
    </w:p>
    <w:p w:rsidR="00EA00E4" w:rsidRDefault="00EA00E4" w:rsidP="00F371A1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 w:rsidRPr="00EA00E4">
        <w:rPr>
          <w:rFonts w:ascii="PT Astra Serif" w:hAnsi="PT Astra Serif"/>
          <w:bCs/>
          <w:sz w:val="26"/>
          <w:szCs w:val="26"/>
        </w:rPr>
        <w:t>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</w:t>
      </w:r>
      <w:r>
        <w:rPr>
          <w:rFonts w:ascii="PT Astra Serif" w:hAnsi="PT Astra Serif"/>
          <w:bCs/>
          <w:sz w:val="26"/>
          <w:szCs w:val="26"/>
        </w:rPr>
        <w:t>я» (далее – Постановление № 336)</w:t>
      </w:r>
      <w:r w:rsidRPr="00EA00E4">
        <w:rPr>
          <w:rFonts w:ascii="PT Astra Serif" w:hAnsi="PT Astra Serif"/>
          <w:bCs/>
          <w:sz w:val="26"/>
          <w:szCs w:val="26"/>
        </w:rPr>
        <w:t xml:space="preserve"> контрольно-надзорным органам запрещено привлекать организации и индивидуальных предпринимателей к административной ответственности, если нарушение было выявлено вне рамок проведения контрольно-надзорных мероприятий.</w:t>
      </w:r>
      <w:r w:rsidR="00F32C8C">
        <w:rPr>
          <w:rFonts w:ascii="PT Astra Serif" w:hAnsi="PT Astra Serif"/>
          <w:bCs/>
          <w:sz w:val="26"/>
          <w:szCs w:val="26"/>
        </w:rPr>
        <w:t xml:space="preserve"> </w:t>
      </w:r>
      <w:r w:rsidRPr="00EA00E4">
        <w:rPr>
          <w:rFonts w:ascii="PT Astra Serif" w:hAnsi="PT Astra Serif"/>
          <w:bCs/>
          <w:sz w:val="26"/>
          <w:szCs w:val="26"/>
        </w:rPr>
        <w:t>В Постановлении №336 отмечено, что проведение внеплановых контрольных мероприятий допустимо лишь в исключительных случаях при непосредственной угрозе жизни и причинения тяжкого вреда здоровью граждан. Такие проверки должны быть согласованы с прокуратурой Томской области.</w:t>
      </w:r>
    </w:p>
    <w:p w:rsidR="00EA00E4" w:rsidRDefault="00EA00E4" w:rsidP="00F371A1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К</w:t>
      </w:r>
      <w:r w:rsidRPr="00EA00E4">
        <w:rPr>
          <w:rFonts w:ascii="PT Astra Serif" w:hAnsi="PT Astra Serif"/>
          <w:bCs/>
          <w:sz w:val="26"/>
          <w:szCs w:val="26"/>
        </w:rPr>
        <w:t xml:space="preserve">онтрольно-надзорной деятельности Департамента </w:t>
      </w:r>
      <w:r w:rsidR="005A414E" w:rsidRPr="005A414E">
        <w:rPr>
          <w:rFonts w:ascii="PT Astra Serif" w:hAnsi="PT Astra Serif"/>
          <w:bCs/>
          <w:sz w:val="26"/>
          <w:szCs w:val="26"/>
        </w:rPr>
        <w:t>в 202</w:t>
      </w:r>
      <w:r>
        <w:rPr>
          <w:rFonts w:ascii="PT Astra Serif" w:hAnsi="PT Astra Serif"/>
          <w:bCs/>
          <w:sz w:val="26"/>
          <w:szCs w:val="26"/>
        </w:rPr>
        <w:t>3</w:t>
      </w:r>
      <w:r w:rsidR="005A414E" w:rsidRPr="005A414E">
        <w:rPr>
          <w:rFonts w:ascii="PT Astra Serif" w:hAnsi="PT Astra Serif"/>
          <w:bCs/>
          <w:sz w:val="26"/>
          <w:szCs w:val="26"/>
        </w:rPr>
        <w:t xml:space="preserve"> году</w:t>
      </w:r>
      <w:r>
        <w:rPr>
          <w:rFonts w:ascii="PT Astra Serif" w:hAnsi="PT Astra Serif"/>
          <w:bCs/>
          <w:sz w:val="26"/>
          <w:szCs w:val="26"/>
        </w:rPr>
        <w:t xml:space="preserve"> была направлена на осуществление </w:t>
      </w:r>
      <w:r w:rsidRPr="00EA00E4">
        <w:t xml:space="preserve"> </w:t>
      </w:r>
      <w:r w:rsidRPr="00EA00E4">
        <w:rPr>
          <w:rFonts w:ascii="PT Astra Serif" w:hAnsi="PT Astra Serif"/>
          <w:bCs/>
          <w:sz w:val="26"/>
          <w:szCs w:val="26"/>
        </w:rPr>
        <w:t>профилактическ</w:t>
      </w:r>
      <w:r>
        <w:rPr>
          <w:rFonts w:ascii="PT Astra Serif" w:hAnsi="PT Astra Serif"/>
          <w:bCs/>
          <w:sz w:val="26"/>
          <w:szCs w:val="26"/>
        </w:rPr>
        <w:t>их</w:t>
      </w:r>
      <w:r w:rsidRPr="00EA00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мероприятий</w:t>
      </w:r>
      <w:r w:rsidRPr="00EA00E4">
        <w:rPr>
          <w:rFonts w:ascii="PT Astra Serif" w:hAnsi="PT Astra Serif"/>
          <w:bCs/>
          <w:sz w:val="26"/>
          <w:szCs w:val="26"/>
        </w:rPr>
        <w:t>.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E23595" w:rsidRPr="00E23595" w:rsidRDefault="00172751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а официальном сайте </w:t>
      </w:r>
      <w:r w:rsidR="003B59F0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E05BFB">
        <w:rPr>
          <w:rFonts w:ascii="PT Astra Serif" w:hAnsi="PT Astra Serif"/>
          <w:bCs/>
          <w:sz w:val="26"/>
          <w:szCs w:val="26"/>
        </w:rPr>
        <w:t>(</w:t>
      </w:r>
      <w:r w:rsidR="003B59F0">
        <w:rPr>
          <w:rFonts w:ascii="PT Astra Serif" w:hAnsi="PT Astra Serif"/>
          <w:bCs/>
          <w:sz w:val="26"/>
          <w:szCs w:val="26"/>
          <w:lang w:val="en-US"/>
        </w:rPr>
        <w:t>http</w:t>
      </w:r>
      <w:r w:rsidR="003B59F0">
        <w:rPr>
          <w:rFonts w:ascii="PT Astra Serif" w:hAnsi="PT Astra Serif"/>
          <w:bCs/>
          <w:sz w:val="26"/>
          <w:szCs w:val="26"/>
        </w:rPr>
        <w:t>:</w:t>
      </w:r>
      <w:r w:rsidR="003B59F0" w:rsidRPr="003B59F0">
        <w:rPr>
          <w:rFonts w:ascii="PT Astra Serif" w:hAnsi="PT Astra Serif"/>
          <w:bCs/>
          <w:sz w:val="26"/>
          <w:szCs w:val="26"/>
        </w:rPr>
        <w:t>//</w:t>
      </w:r>
      <w:r w:rsidR="003B59F0" w:rsidRPr="003B59F0">
        <w:t xml:space="preserve"> </w:t>
      </w:r>
      <w:r w:rsidR="003B59F0" w:rsidRPr="003B59F0">
        <w:rPr>
          <w:rFonts w:ascii="PT Astra Serif" w:hAnsi="PT Astra Serif"/>
          <w:bCs/>
          <w:sz w:val="26"/>
          <w:szCs w:val="26"/>
        </w:rPr>
        <w:t>dlk.tomsk.gov.ru</w:t>
      </w:r>
      <w:r w:rsidR="00E05BFB">
        <w:rPr>
          <w:rFonts w:ascii="PT Astra Serif" w:hAnsi="PT Astra Serif"/>
          <w:bCs/>
          <w:sz w:val="26"/>
          <w:szCs w:val="26"/>
        </w:rPr>
        <w:t>)</w:t>
      </w:r>
      <w:r w:rsidR="003B59F0">
        <w:rPr>
          <w:rFonts w:ascii="PT Astra Serif" w:hAnsi="PT Astra Serif"/>
          <w:bCs/>
          <w:sz w:val="26"/>
          <w:szCs w:val="26"/>
        </w:rPr>
        <w:t xml:space="preserve"> </w:t>
      </w:r>
      <w:r w:rsidR="00E23595" w:rsidRPr="00E23595">
        <w:rPr>
          <w:rFonts w:ascii="PT Astra Serif" w:hAnsi="PT Astra Serif"/>
          <w:bCs/>
          <w:sz w:val="26"/>
          <w:szCs w:val="26"/>
        </w:rPr>
        <w:t>размещен пере</w:t>
      </w:r>
      <w:r>
        <w:rPr>
          <w:rFonts w:ascii="PT Astra Serif" w:hAnsi="PT Astra Serif"/>
          <w:bCs/>
          <w:sz w:val="26"/>
          <w:szCs w:val="26"/>
        </w:rPr>
        <w:t>чень нормативных правовых актов</w:t>
      </w:r>
      <w:r w:rsidR="00E23595" w:rsidRPr="00E23595">
        <w:rPr>
          <w:rFonts w:ascii="PT Astra Serif" w:hAnsi="PT Astra Serif"/>
          <w:bCs/>
          <w:sz w:val="26"/>
          <w:szCs w:val="26"/>
        </w:rPr>
        <w:t>, содержащих обязательные требования, оценка соблюдения которых осуществляется в рамках</w:t>
      </w:r>
      <w:r w:rsidR="00F32C8C">
        <w:rPr>
          <w:rFonts w:ascii="PT Astra Serif" w:hAnsi="PT Astra Serif"/>
          <w:bCs/>
          <w:sz w:val="26"/>
          <w:szCs w:val="26"/>
        </w:rPr>
        <w:t xml:space="preserve"> </w:t>
      </w:r>
      <w:r w:rsidR="00F32C8C" w:rsidRPr="00F32C8C">
        <w:rPr>
          <w:rFonts w:ascii="PT Astra Serif" w:hAnsi="PT Astra Serif"/>
          <w:bCs/>
          <w:sz w:val="26"/>
          <w:szCs w:val="26"/>
        </w:rPr>
        <w:t>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 на территории Томской области (далее - лицензионный контроль).</w:t>
      </w:r>
      <w:r w:rsidR="00F32C8C">
        <w:rPr>
          <w:rFonts w:ascii="PT Astra Serif" w:hAnsi="PT Astra Serif"/>
          <w:bCs/>
          <w:sz w:val="26"/>
          <w:szCs w:val="26"/>
        </w:rPr>
        <w:t xml:space="preserve"> </w:t>
      </w:r>
      <w:r w:rsidR="00E07078">
        <w:rPr>
          <w:rFonts w:ascii="PT Astra Serif" w:hAnsi="PT Astra Serif"/>
          <w:bCs/>
          <w:sz w:val="26"/>
          <w:szCs w:val="26"/>
        </w:rPr>
        <w:t xml:space="preserve">Перечень включает </w:t>
      </w:r>
      <w:r w:rsidR="00E23595" w:rsidRPr="00E23595">
        <w:rPr>
          <w:rFonts w:ascii="PT Astra Serif" w:hAnsi="PT Astra Serif"/>
          <w:bCs/>
          <w:sz w:val="26"/>
          <w:szCs w:val="26"/>
        </w:rPr>
        <w:t>текст</w:t>
      </w:r>
      <w:r w:rsidR="00E07078">
        <w:rPr>
          <w:rFonts w:ascii="PT Astra Serif" w:hAnsi="PT Astra Serif"/>
          <w:bCs/>
          <w:sz w:val="26"/>
          <w:szCs w:val="26"/>
        </w:rPr>
        <w:t>ы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нормативных правовых актов, с указанием</w:t>
      </w:r>
      <w:r w:rsidR="00E07078">
        <w:rPr>
          <w:rFonts w:ascii="PT Astra Serif" w:hAnsi="PT Astra Serif"/>
          <w:bCs/>
          <w:sz w:val="26"/>
          <w:szCs w:val="26"/>
        </w:rPr>
        <w:t xml:space="preserve"> конкретных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структурных единиц, содержащих обязательные требования, оценка соблюдения которых является предметом </w:t>
      </w:r>
      <w:r w:rsidR="00E534B4">
        <w:rPr>
          <w:rFonts w:ascii="PT Astra Serif" w:hAnsi="PT Astra Serif"/>
          <w:bCs/>
          <w:sz w:val="26"/>
          <w:szCs w:val="26"/>
        </w:rPr>
        <w:t xml:space="preserve">лицензионного </w:t>
      </w:r>
      <w:r w:rsidR="00E23595" w:rsidRPr="00E23595">
        <w:rPr>
          <w:rFonts w:ascii="PT Astra Serif" w:hAnsi="PT Astra Serif"/>
          <w:bCs/>
          <w:sz w:val="26"/>
          <w:szCs w:val="26"/>
        </w:rPr>
        <w:t>контроля</w:t>
      </w:r>
      <w:r w:rsidR="003B312A">
        <w:rPr>
          <w:rFonts w:ascii="PT Astra Serif" w:hAnsi="PT Astra Serif"/>
          <w:bCs/>
          <w:sz w:val="26"/>
          <w:szCs w:val="26"/>
        </w:rPr>
        <w:t>.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</w:t>
      </w:r>
    </w:p>
    <w:p w:rsidR="00077BF8" w:rsidRDefault="00077BF8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F371A1" w:rsidRDefault="00077BF8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077BF8">
        <w:rPr>
          <w:rFonts w:ascii="PT Astra Serif" w:hAnsi="PT Astra Serif"/>
          <w:b/>
          <w:bCs/>
          <w:sz w:val="26"/>
          <w:szCs w:val="26"/>
        </w:rPr>
        <w:t>Раздел I.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2C32B4">
        <w:rPr>
          <w:rFonts w:ascii="PT Astra Serif" w:hAnsi="PT Astra Serif"/>
          <w:b/>
          <w:bCs/>
          <w:sz w:val="26"/>
          <w:szCs w:val="26"/>
        </w:rPr>
        <w:t>Организация и проведение мероприятий по</w:t>
      </w:r>
      <w:r w:rsidR="00E534B4">
        <w:rPr>
          <w:rFonts w:ascii="PT Astra Serif" w:hAnsi="PT Astra Serif"/>
          <w:b/>
          <w:bCs/>
          <w:sz w:val="26"/>
          <w:szCs w:val="26"/>
        </w:rPr>
        <w:t xml:space="preserve"> лицензионному</w:t>
      </w:r>
      <w:r w:rsidR="002C32B4">
        <w:rPr>
          <w:rFonts w:ascii="PT Astra Serif" w:hAnsi="PT Astra Serif"/>
          <w:b/>
          <w:bCs/>
          <w:sz w:val="26"/>
          <w:szCs w:val="26"/>
        </w:rPr>
        <w:t xml:space="preserve"> контролю (надзору) </w:t>
      </w:r>
    </w:p>
    <w:p w:rsidR="00E534B4" w:rsidRDefault="00E534B4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2C32B4" w:rsidRDefault="002C32B4" w:rsidP="00677138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2C32B4">
        <w:rPr>
          <w:rFonts w:ascii="PT Astra Serif" w:hAnsi="PT Astra Serif"/>
          <w:bCs/>
          <w:sz w:val="26"/>
          <w:szCs w:val="26"/>
        </w:rPr>
        <w:t xml:space="preserve">Постановлением № 980 определено, что лицензионный контроль осуществляется посредством проведения профилактических мероприятий, плановых контрольных (надзорных) мероприятий, внеплановых контрольных (надзорных) мероприятий в соответствии с </w:t>
      </w:r>
      <w:r w:rsidR="004E5CAF">
        <w:rPr>
          <w:rFonts w:ascii="PT Astra Serif" w:hAnsi="PT Astra Serif"/>
          <w:bCs/>
          <w:sz w:val="26"/>
          <w:szCs w:val="26"/>
        </w:rPr>
        <w:t>Федеральным з</w:t>
      </w:r>
      <w:r w:rsidRPr="002C32B4">
        <w:rPr>
          <w:rFonts w:ascii="PT Astra Serif" w:hAnsi="PT Astra Serif"/>
          <w:bCs/>
          <w:sz w:val="26"/>
          <w:szCs w:val="26"/>
        </w:rPr>
        <w:t>аконом № 248-ФЗ</w:t>
      </w:r>
      <w:r w:rsidR="00E534B4" w:rsidRPr="00E534B4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="00E534B4">
        <w:rPr>
          <w:rFonts w:ascii="PT Astra Serif" w:hAnsi="PT Astra Serif" w:cs="PT Astra Serif"/>
          <w:b/>
          <w:bCs/>
          <w:sz w:val="26"/>
          <w:szCs w:val="26"/>
        </w:rPr>
        <w:t>«</w:t>
      </w:r>
      <w:r w:rsidR="00E534B4" w:rsidRPr="00E534B4">
        <w:rPr>
          <w:rFonts w:ascii="PT Astra Serif" w:hAnsi="PT Astra Serif" w:cs="PT Astra Serif"/>
          <w:bCs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E534B4">
        <w:rPr>
          <w:rFonts w:ascii="PT Astra Serif" w:hAnsi="PT Astra Serif" w:cs="PT Astra Serif"/>
          <w:bCs/>
          <w:sz w:val="26"/>
          <w:szCs w:val="26"/>
        </w:rPr>
        <w:t>»</w:t>
      </w:r>
      <w:r w:rsidR="00E534B4" w:rsidRPr="00E534B4">
        <w:rPr>
          <w:rFonts w:ascii="PT Astra Serif" w:hAnsi="PT Astra Serif" w:cs="PT Astra Serif"/>
          <w:bCs/>
          <w:sz w:val="26"/>
          <w:szCs w:val="26"/>
        </w:rPr>
        <w:t>.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9B439F" w:rsidRDefault="009B439F" w:rsidP="00677138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9B439F">
        <w:rPr>
          <w:rFonts w:ascii="PT Astra Serif" w:hAnsi="PT Astra Serif"/>
          <w:bCs/>
          <w:sz w:val="26"/>
          <w:szCs w:val="26"/>
        </w:rPr>
        <w:t>Объектом лицензионного контроля является деятельность юридических лиц и индивидуальных предпринимателей по заготовке, хранению, переработке и реализации лома черных и цветных металлов</w:t>
      </w:r>
      <w:r w:rsidR="006677F0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9B439F">
        <w:rPr>
          <w:rFonts w:ascii="PT Astra Serif" w:hAnsi="PT Astra Serif"/>
          <w:bCs/>
          <w:sz w:val="26"/>
          <w:szCs w:val="26"/>
        </w:rPr>
        <w:t>.</w:t>
      </w:r>
    </w:p>
    <w:p w:rsidR="00A870C7" w:rsidRPr="006D329E" w:rsidRDefault="00A870C7" w:rsidP="00A870C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Статьей 22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Федерального з</w:t>
      </w: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акона № 248-ФЗ определено, что государственный контроль (надзор) осуществляется на основе управления рисками причинения вреда (ущерба), определяющего выбор профилактических мероприятий и контрольных (надзорных) мероприятий, их содержание (в том числе объем проверяемых обязательных требований), интенсивность и результаты.</w:t>
      </w:r>
    </w:p>
    <w:p w:rsidR="00A870C7" w:rsidRPr="006D329E" w:rsidRDefault="00A870C7" w:rsidP="00A870C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Категорирование объектов в соответствии с нормами законодательства проводится один раз в год до 1 августа текущего года, для применения в следующем году</w:t>
      </w:r>
      <w:r w:rsidR="00645F9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установлено пунктом 22 Положения о лицензировании</w:t>
      </w: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870C7" w:rsidRPr="006D329E" w:rsidRDefault="00A870C7" w:rsidP="00A870C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 если объект лицензионного контроля не отнесен к определенной категории риска, он считается отнесенным к категории низкого риска.</w:t>
      </w:r>
    </w:p>
    <w:p w:rsidR="00A870C7" w:rsidRPr="006D329E" w:rsidRDefault="00A870C7" w:rsidP="00A870C7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Планирование контрольных (надзорных) мероприятий осуществляется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Департамент</w:t>
      </w: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ом в соответствии с категориями риска объектов контроля.</w:t>
      </w:r>
    </w:p>
    <w:p w:rsidR="00921A20" w:rsidRDefault="00921A20" w:rsidP="00921A20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Пунктом 28 Положения о лицензировании установлено, что для категории среднего риска проводится одно из следующих контрольных (надзорных) мероприятий: выездная проверка - 1 раз в течение 3 лет; инспекционный визит - 1 раз в течение 3 лет. Для категории низкого риска плановые контрольные (надзорные) мероприятия не проводятся.</w:t>
      </w:r>
    </w:p>
    <w:p w:rsidR="00921A20" w:rsidRPr="002C32B4" w:rsidRDefault="00921A20" w:rsidP="00921A20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2C32B4">
        <w:rPr>
          <w:rFonts w:ascii="PT Astra Serif" w:hAnsi="PT Astra Serif"/>
          <w:bCs/>
          <w:sz w:val="26"/>
          <w:szCs w:val="26"/>
        </w:rPr>
        <w:t>Пунктом 35 По</w:t>
      </w:r>
      <w:r>
        <w:rPr>
          <w:rFonts w:ascii="PT Astra Serif" w:hAnsi="PT Astra Serif"/>
          <w:bCs/>
          <w:sz w:val="26"/>
          <w:szCs w:val="26"/>
        </w:rPr>
        <w:t xml:space="preserve">ложения о лицензировании </w:t>
      </w:r>
      <w:r w:rsidRPr="002C32B4">
        <w:rPr>
          <w:rFonts w:ascii="PT Astra Serif" w:hAnsi="PT Astra Serif"/>
          <w:bCs/>
          <w:sz w:val="26"/>
          <w:szCs w:val="26"/>
        </w:rPr>
        <w:t>при осуществлении лицензионного контроля проводятся следующие виды профилактических мероприятий:</w:t>
      </w:r>
    </w:p>
    <w:p w:rsidR="00921A20" w:rsidRPr="002C32B4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информирование;</w:t>
      </w:r>
    </w:p>
    <w:p w:rsidR="00921A20" w:rsidRPr="002C32B4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обобщение правоприменительной практики;</w:t>
      </w:r>
    </w:p>
    <w:p w:rsidR="00921A20" w:rsidRPr="002C32B4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объявление предостережения;</w:t>
      </w:r>
    </w:p>
    <w:p w:rsidR="00921A20" w:rsidRPr="002C32B4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консультирование;</w:t>
      </w:r>
    </w:p>
    <w:p w:rsidR="00921A20" w:rsidRDefault="00921A20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Pr="002C32B4">
        <w:rPr>
          <w:rFonts w:ascii="PT Astra Serif" w:hAnsi="PT Astra Serif"/>
          <w:bCs/>
          <w:sz w:val="26"/>
          <w:szCs w:val="26"/>
        </w:rPr>
        <w:t>профилактический визит.</w:t>
      </w:r>
    </w:p>
    <w:p w:rsidR="0080568B" w:rsidRPr="00AE4CE0" w:rsidRDefault="0080568B" w:rsidP="0080568B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Задачами</w:t>
      </w:r>
      <w:r w:rsidRPr="00AE4CE0">
        <w:rPr>
          <w:rFonts w:ascii="PT Astra Serif" w:hAnsi="PT Astra Serif"/>
          <w:bCs/>
          <w:sz w:val="26"/>
          <w:szCs w:val="26"/>
        </w:rPr>
        <w:t xml:space="preserve"> обобщения и анализа правоприменительной практики Департамента являются:</w:t>
      </w:r>
    </w:p>
    <w:p w:rsidR="0080568B" w:rsidRDefault="0080568B" w:rsidP="0080568B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FD2605" w:rsidRDefault="00FD2605" w:rsidP="00FD2605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FD2605" w:rsidRDefault="00FD2605" w:rsidP="00FD2605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анализ случаев причинения вреда (ущерба) охраняемым законом ценностям, выявление источников и факторов риска причинения вреда (ущерба); </w:t>
      </w:r>
    </w:p>
    <w:p w:rsidR="00FD2605" w:rsidRDefault="00FD2605" w:rsidP="00FD2605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подготовка предложений об актуализации обязательных требований; </w:t>
      </w:r>
    </w:p>
    <w:p w:rsidR="00FD2605" w:rsidRDefault="00FD2605" w:rsidP="00FD2605">
      <w:pPr>
        <w:autoSpaceDE w:val="0"/>
        <w:autoSpaceDN w:val="0"/>
        <w:adjustRightInd w:val="0"/>
        <w:spacing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подготовка предложений о внесении изменений в законодательство Российской Федерации о государственном контроле (надзоре).</w:t>
      </w:r>
    </w:p>
    <w:p w:rsidR="0043077F" w:rsidRDefault="0043077F" w:rsidP="00FD260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Целями обобщения и анализа правоприменительной практики Департамента являются:</w:t>
      </w:r>
    </w:p>
    <w:p w:rsidR="0043077F" w:rsidRDefault="0043077F" w:rsidP="00380DD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повышение результативности и эффективности контрольно-надзорной деятельности;</w:t>
      </w:r>
    </w:p>
    <w:p w:rsidR="0043077F" w:rsidRDefault="0043077F" w:rsidP="00380DD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обеспечение доступности сведений о правоприменительной практике Департамента для подконтрольных субъектов;</w:t>
      </w:r>
    </w:p>
    <w:p w:rsidR="0043077F" w:rsidRDefault="0043077F" w:rsidP="00380DD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выработка путей по минимизации причинения вреда охраняемым законом ценностям пр</w:t>
      </w:r>
      <w:r w:rsidR="00AE4CE0">
        <w:rPr>
          <w:rFonts w:ascii="PT Astra Serif" w:hAnsi="PT Astra Serif"/>
          <w:bCs/>
          <w:sz w:val="26"/>
          <w:szCs w:val="26"/>
        </w:rPr>
        <w:t>и</w:t>
      </w:r>
      <w:r>
        <w:rPr>
          <w:rFonts w:ascii="PT Astra Serif" w:hAnsi="PT Astra Serif"/>
          <w:bCs/>
          <w:sz w:val="26"/>
          <w:szCs w:val="26"/>
        </w:rPr>
        <w:t xml:space="preserve"> оптимальном использовании материальных, финансовых и кадровых ресурс</w:t>
      </w:r>
      <w:r w:rsidR="00AE4CE0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>в Департамента</w:t>
      </w:r>
      <w:r w:rsidR="00AE4CE0">
        <w:rPr>
          <w:rFonts w:ascii="PT Astra Serif" w:hAnsi="PT Astra Serif"/>
          <w:bCs/>
          <w:sz w:val="26"/>
          <w:szCs w:val="26"/>
        </w:rPr>
        <w:t>.</w:t>
      </w:r>
    </w:p>
    <w:p w:rsidR="008B4A39" w:rsidRPr="008B4A39" w:rsidRDefault="008B4A39" w:rsidP="00C6433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8B4A39">
        <w:rPr>
          <w:rFonts w:ascii="PT Astra Serif" w:hAnsi="PT Astra Serif"/>
          <w:bCs/>
          <w:sz w:val="26"/>
          <w:szCs w:val="26"/>
        </w:rPr>
        <w:t>По данным Департамента на 01.01.202</w:t>
      </w:r>
      <w:r w:rsidR="00A6638C">
        <w:rPr>
          <w:rFonts w:ascii="PT Astra Serif" w:hAnsi="PT Astra Serif"/>
          <w:bCs/>
          <w:sz w:val="26"/>
          <w:szCs w:val="26"/>
        </w:rPr>
        <w:t xml:space="preserve">3 </w:t>
      </w:r>
      <w:r w:rsidRPr="008B4A39">
        <w:rPr>
          <w:rFonts w:ascii="PT Astra Serif" w:hAnsi="PT Astra Serif"/>
          <w:bCs/>
          <w:sz w:val="26"/>
          <w:szCs w:val="26"/>
        </w:rPr>
        <w:t>года численность контролируемых лиц на территории Томской области составляла 6</w:t>
      </w:r>
      <w:r w:rsidR="005B498F">
        <w:rPr>
          <w:rFonts w:ascii="PT Astra Serif" w:hAnsi="PT Astra Serif"/>
          <w:bCs/>
          <w:sz w:val="26"/>
          <w:szCs w:val="26"/>
        </w:rPr>
        <w:t>2</w:t>
      </w:r>
      <w:r w:rsidR="00734D85">
        <w:rPr>
          <w:rFonts w:ascii="PT Astra Serif" w:hAnsi="PT Astra Serif"/>
          <w:bCs/>
          <w:sz w:val="26"/>
          <w:szCs w:val="26"/>
        </w:rPr>
        <w:t xml:space="preserve"> (</w:t>
      </w:r>
      <w:r w:rsidR="00734D85" w:rsidRPr="008B4A39">
        <w:rPr>
          <w:rFonts w:ascii="PT Astra Serif" w:hAnsi="PT Astra Serif"/>
          <w:bCs/>
          <w:sz w:val="26"/>
          <w:szCs w:val="26"/>
        </w:rPr>
        <w:t>индивидуальных предпринимателей</w:t>
      </w:r>
      <w:r w:rsidR="00734D85">
        <w:rPr>
          <w:rFonts w:ascii="PT Astra Serif" w:hAnsi="PT Astra Serif"/>
          <w:bCs/>
          <w:sz w:val="26"/>
          <w:szCs w:val="26"/>
        </w:rPr>
        <w:t xml:space="preserve"> - </w:t>
      </w:r>
      <w:r w:rsidR="005B498F">
        <w:rPr>
          <w:rFonts w:ascii="PT Astra Serif" w:hAnsi="PT Astra Serif"/>
          <w:bCs/>
          <w:sz w:val="26"/>
          <w:szCs w:val="26"/>
        </w:rPr>
        <w:t>9</w:t>
      </w:r>
      <w:r w:rsidR="00734D85" w:rsidRPr="008B4A39">
        <w:rPr>
          <w:rFonts w:ascii="PT Astra Serif" w:hAnsi="PT Astra Serif"/>
          <w:bCs/>
          <w:sz w:val="26"/>
          <w:szCs w:val="26"/>
        </w:rPr>
        <w:t>;</w:t>
      </w:r>
      <w:r w:rsidR="00734D85">
        <w:rPr>
          <w:rFonts w:ascii="PT Astra Serif" w:hAnsi="PT Astra Serif"/>
          <w:bCs/>
          <w:sz w:val="26"/>
          <w:szCs w:val="26"/>
        </w:rPr>
        <w:t xml:space="preserve"> </w:t>
      </w:r>
      <w:r w:rsidR="00734D85" w:rsidRPr="008B4A39">
        <w:rPr>
          <w:rFonts w:ascii="PT Astra Serif" w:hAnsi="PT Astra Serif"/>
          <w:bCs/>
          <w:sz w:val="26"/>
          <w:szCs w:val="26"/>
        </w:rPr>
        <w:t xml:space="preserve"> юридически</w:t>
      </w:r>
      <w:r w:rsidR="00734D85">
        <w:rPr>
          <w:rFonts w:ascii="PT Astra Serif" w:hAnsi="PT Astra Serif"/>
          <w:bCs/>
          <w:sz w:val="26"/>
          <w:szCs w:val="26"/>
        </w:rPr>
        <w:t>х</w:t>
      </w:r>
      <w:r w:rsidR="00734D85" w:rsidRPr="008B4A39">
        <w:rPr>
          <w:rFonts w:ascii="PT Astra Serif" w:hAnsi="PT Astra Serif"/>
          <w:bCs/>
          <w:sz w:val="26"/>
          <w:szCs w:val="26"/>
        </w:rPr>
        <w:t xml:space="preserve"> лиц</w:t>
      </w:r>
      <w:r w:rsidR="00734D85">
        <w:rPr>
          <w:rFonts w:ascii="PT Astra Serif" w:hAnsi="PT Astra Serif"/>
          <w:bCs/>
          <w:sz w:val="26"/>
          <w:szCs w:val="26"/>
        </w:rPr>
        <w:t xml:space="preserve"> – 53)</w:t>
      </w:r>
      <w:r w:rsidRPr="008B4A39">
        <w:rPr>
          <w:rFonts w:ascii="PT Astra Serif" w:hAnsi="PT Astra Serif"/>
          <w:bCs/>
          <w:sz w:val="26"/>
          <w:szCs w:val="26"/>
        </w:rPr>
        <w:t xml:space="preserve">, </w:t>
      </w:r>
      <w:r w:rsidR="00734D85">
        <w:rPr>
          <w:rFonts w:ascii="PT Astra Serif" w:hAnsi="PT Astra Serif"/>
          <w:bCs/>
          <w:sz w:val="26"/>
          <w:szCs w:val="26"/>
        </w:rPr>
        <w:t xml:space="preserve">осуществляющих деятельность на </w:t>
      </w:r>
      <w:r w:rsidR="005B498F">
        <w:rPr>
          <w:rFonts w:ascii="PT Astra Serif" w:hAnsi="PT Astra Serif"/>
          <w:bCs/>
          <w:sz w:val="26"/>
          <w:szCs w:val="26"/>
        </w:rPr>
        <w:t>138</w:t>
      </w:r>
      <w:r w:rsidR="00734D85">
        <w:rPr>
          <w:rFonts w:ascii="PT Astra Serif" w:hAnsi="PT Astra Serif"/>
          <w:bCs/>
          <w:sz w:val="26"/>
          <w:szCs w:val="26"/>
        </w:rPr>
        <w:t xml:space="preserve"> </w:t>
      </w:r>
      <w:r w:rsidR="00734D85" w:rsidRPr="008B4A39">
        <w:rPr>
          <w:rFonts w:ascii="PT Astra Serif" w:hAnsi="PT Astra Serif"/>
          <w:bCs/>
          <w:sz w:val="26"/>
          <w:szCs w:val="26"/>
        </w:rPr>
        <w:t>пункт</w:t>
      </w:r>
      <w:r w:rsidR="00734D85">
        <w:rPr>
          <w:rFonts w:ascii="PT Astra Serif" w:hAnsi="PT Astra Serif"/>
          <w:bCs/>
          <w:sz w:val="26"/>
          <w:szCs w:val="26"/>
        </w:rPr>
        <w:t>ах</w:t>
      </w:r>
      <w:r w:rsidR="00734D85" w:rsidRPr="008B4A39">
        <w:rPr>
          <w:rFonts w:ascii="PT Astra Serif" w:hAnsi="PT Astra Serif"/>
          <w:bCs/>
          <w:sz w:val="26"/>
          <w:szCs w:val="26"/>
        </w:rPr>
        <w:t xml:space="preserve"> приема лома металлов.</w:t>
      </w:r>
      <w:r w:rsidR="00734D85">
        <w:rPr>
          <w:rFonts w:ascii="PT Astra Serif" w:hAnsi="PT Astra Serif"/>
          <w:bCs/>
          <w:sz w:val="26"/>
          <w:szCs w:val="26"/>
        </w:rPr>
        <w:t xml:space="preserve"> </w:t>
      </w:r>
      <w:r w:rsidRPr="008B4A39">
        <w:rPr>
          <w:rFonts w:ascii="PT Astra Serif" w:hAnsi="PT Astra Serif"/>
          <w:bCs/>
          <w:sz w:val="26"/>
          <w:szCs w:val="26"/>
        </w:rPr>
        <w:t xml:space="preserve"> </w:t>
      </w:r>
    </w:p>
    <w:p w:rsidR="00174417" w:rsidRPr="008B4A39" w:rsidRDefault="008B4A39" w:rsidP="00C64335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Pr="008B4A39">
        <w:rPr>
          <w:rFonts w:ascii="PT Astra Serif" w:hAnsi="PT Astra Serif"/>
          <w:bCs/>
          <w:sz w:val="26"/>
          <w:szCs w:val="26"/>
        </w:rPr>
        <w:t xml:space="preserve">о состоянию на </w:t>
      </w:r>
      <w:r>
        <w:rPr>
          <w:rFonts w:ascii="PT Astra Serif" w:hAnsi="PT Astra Serif"/>
          <w:bCs/>
          <w:sz w:val="26"/>
          <w:szCs w:val="26"/>
        </w:rPr>
        <w:t>0</w:t>
      </w:r>
      <w:r w:rsidR="006677F0">
        <w:rPr>
          <w:rFonts w:ascii="PT Astra Serif" w:hAnsi="PT Astra Serif"/>
          <w:bCs/>
          <w:sz w:val="26"/>
          <w:szCs w:val="26"/>
        </w:rPr>
        <w:t>1.01.</w:t>
      </w:r>
      <w:r w:rsidRPr="008B4A39">
        <w:rPr>
          <w:rFonts w:ascii="PT Astra Serif" w:hAnsi="PT Astra Serif"/>
          <w:bCs/>
          <w:sz w:val="26"/>
          <w:szCs w:val="26"/>
        </w:rPr>
        <w:t>202</w:t>
      </w:r>
      <w:r w:rsidR="005B498F">
        <w:rPr>
          <w:rFonts w:ascii="PT Astra Serif" w:hAnsi="PT Astra Serif"/>
          <w:bCs/>
          <w:sz w:val="26"/>
          <w:szCs w:val="26"/>
        </w:rPr>
        <w:t>4</w:t>
      </w:r>
      <w:r w:rsidRPr="008B4A39">
        <w:rPr>
          <w:rFonts w:ascii="PT Astra Serif" w:hAnsi="PT Astra Serif"/>
          <w:bCs/>
          <w:sz w:val="26"/>
          <w:szCs w:val="26"/>
        </w:rPr>
        <w:t xml:space="preserve"> года</w:t>
      </w:r>
      <w:r w:rsidR="00174417">
        <w:rPr>
          <w:rFonts w:ascii="PT Astra Serif" w:hAnsi="PT Astra Serif"/>
          <w:bCs/>
          <w:sz w:val="26"/>
          <w:szCs w:val="26"/>
        </w:rPr>
        <w:t xml:space="preserve"> </w:t>
      </w:r>
      <w:r w:rsidR="00174417" w:rsidRPr="008B4A39">
        <w:rPr>
          <w:rFonts w:ascii="PT Astra Serif" w:hAnsi="PT Astra Serif"/>
          <w:bCs/>
          <w:sz w:val="26"/>
          <w:szCs w:val="26"/>
        </w:rPr>
        <w:t>численность контролируемых лиц на территории Томской области составляла 6</w:t>
      </w:r>
      <w:r w:rsidR="005B498F">
        <w:rPr>
          <w:rFonts w:ascii="PT Astra Serif" w:hAnsi="PT Astra Serif"/>
          <w:bCs/>
          <w:sz w:val="26"/>
          <w:szCs w:val="26"/>
        </w:rPr>
        <w:t>3</w:t>
      </w:r>
      <w:r w:rsidR="00174417">
        <w:rPr>
          <w:rFonts w:ascii="PT Astra Serif" w:hAnsi="PT Astra Serif"/>
          <w:bCs/>
          <w:sz w:val="26"/>
          <w:szCs w:val="26"/>
        </w:rPr>
        <w:t xml:space="preserve"> (</w:t>
      </w:r>
      <w:r w:rsidR="00174417" w:rsidRPr="008B4A39">
        <w:rPr>
          <w:rFonts w:ascii="PT Astra Serif" w:hAnsi="PT Astra Serif"/>
          <w:bCs/>
          <w:sz w:val="26"/>
          <w:szCs w:val="26"/>
        </w:rPr>
        <w:t>индивидуальных предпринимателей</w:t>
      </w:r>
      <w:r w:rsidR="00174417">
        <w:rPr>
          <w:rFonts w:ascii="PT Astra Serif" w:hAnsi="PT Astra Serif"/>
          <w:bCs/>
          <w:sz w:val="26"/>
          <w:szCs w:val="26"/>
        </w:rPr>
        <w:t xml:space="preserve"> - </w:t>
      </w:r>
      <w:r w:rsidR="00F650F6">
        <w:rPr>
          <w:rFonts w:ascii="PT Astra Serif" w:hAnsi="PT Astra Serif"/>
          <w:bCs/>
          <w:sz w:val="26"/>
          <w:szCs w:val="26"/>
        </w:rPr>
        <w:t>9</w:t>
      </w:r>
      <w:r w:rsidR="00174417" w:rsidRPr="008B4A39">
        <w:rPr>
          <w:rFonts w:ascii="PT Astra Serif" w:hAnsi="PT Astra Serif"/>
          <w:bCs/>
          <w:sz w:val="26"/>
          <w:szCs w:val="26"/>
        </w:rPr>
        <w:t>;</w:t>
      </w:r>
      <w:r w:rsidR="00174417">
        <w:rPr>
          <w:rFonts w:ascii="PT Astra Serif" w:hAnsi="PT Astra Serif"/>
          <w:bCs/>
          <w:sz w:val="26"/>
          <w:szCs w:val="26"/>
        </w:rPr>
        <w:t xml:space="preserve"> 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 юридически</w:t>
      </w:r>
      <w:r w:rsidR="00174417">
        <w:rPr>
          <w:rFonts w:ascii="PT Astra Serif" w:hAnsi="PT Astra Serif"/>
          <w:bCs/>
          <w:sz w:val="26"/>
          <w:szCs w:val="26"/>
        </w:rPr>
        <w:t>х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 лиц</w:t>
      </w:r>
      <w:r w:rsidR="00174417">
        <w:rPr>
          <w:rFonts w:ascii="PT Astra Serif" w:hAnsi="PT Astra Serif"/>
          <w:bCs/>
          <w:sz w:val="26"/>
          <w:szCs w:val="26"/>
        </w:rPr>
        <w:t xml:space="preserve"> – 5</w:t>
      </w:r>
      <w:r w:rsidR="00620426">
        <w:rPr>
          <w:rFonts w:ascii="PT Astra Serif" w:hAnsi="PT Astra Serif"/>
          <w:bCs/>
          <w:sz w:val="26"/>
          <w:szCs w:val="26"/>
        </w:rPr>
        <w:t>4</w:t>
      </w:r>
      <w:r w:rsidR="00174417">
        <w:rPr>
          <w:rFonts w:ascii="PT Astra Serif" w:hAnsi="PT Astra Serif"/>
          <w:bCs/>
          <w:sz w:val="26"/>
          <w:szCs w:val="26"/>
        </w:rPr>
        <w:t>)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, </w:t>
      </w:r>
      <w:r w:rsidR="00174417">
        <w:rPr>
          <w:rFonts w:ascii="PT Astra Serif" w:hAnsi="PT Astra Serif"/>
          <w:bCs/>
          <w:sz w:val="26"/>
          <w:szCs w:val="26"/>
        </w:rPr>
        <w:t>осуществляющих деятельность на 1</w:t>
      </w:r>
      <w:r w:rsidR="005B498F">
        <w:rPr>
          <w:rFonts w:ascii="PT Astra Serif" w:hAnsi="PT Astra Serif"/>
          <w:bCs/>
          <w:sz w:val="26"/>
          <w:szCs w:val="26"/>
        </w:rPr>
        <w:t>50</w:t>
      </w:r>
      <w:r w:rsidR="00174417">
        <w:rPr>
          <w:rFonts w:ascii="PT Astra Serif" w:hAnsi="PT Astra Serif"/>
          <w:bCs/>
          <w:sz w:val="26"/>
          <w:szCs w:val="26"/>
        </w:rPr>
        <w:t xml:space="preserve"> </w:t>
      </w:r>
      <w:r w:rsidR="00174417" w:rsidRPr="008B4A39">
        <w:rPr>
          <w:rFonts w:ascii="PT Astra Serif" w:hAnsi="PT Astra Serif"/>
          <w:bCs/>
          <w:sz w:val="26"/>
          <w:szCs w:val="26"/>
        </w:rPr>
        <w:t>пункт</w:t>
      </w:r>
      <w:r w:rsidR="00174417">
        <w:rPr>
          <w:rFonts w:ascii="PT Astra Serif" w:hAnsi="PT Astra Serif"/>
          <w:bCs/>
          <w:sz w:val="26"/>
          <w:szCs w:val="26"/>
        </w:rPr>
        <w:t>ах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 приема лома металлов.</w:t>
      </w:r>
      <w:r w:rsidR="00174417">
        <w:rPr>
          <w:rFonts w:ascii="PT Astra Serif" w:hAnsi="PT Astra Serif"/>
          <w:bCs/>
          <w:sz w:val="26"/>
          <w:szCs w:val="26"/>
        </w:rPr>
        <w:t xml:space="preserve"> </w:t>
      </w:r>
      <w:r w:rsidR="00174417" w:rsidRPr="008B4A39">
        <w:rPr>
          <w:rFonts w:ascii="PT Astra Serif" w:hAnsi="PT Astra Serif"/>
          <w:bCs/>
          <w:sz w:val="26"/>
          <w:szCs w:val="26"/>
        </w:rPr>
        <w:t xml:space="preserve"> </w:t>
      </w:r>
    </w:p>
    <w:p w:rsidR="008B4A39" w:rsidRDefault="008B4A39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8B4A39">
        <w:rPr>
          <w:rFonts w:ascii="PT Astra Serif" w:hAnsi="PT Astra Serif"/>
          <w:bCs/>
          <w:sz w:val="26"/>
          <w:szCs w:val="26"/>
        </w:rPr>
        <w:t>Практически 100% контролируемых лиц являются  субъектами малого предпринимательства и включены в Единый реестр субъектов малого и среднего предпринимательства.</w:t>
      </w:r>
    </w:p>
    <w:p w:rsidR="00AB595E" w:rsidRDefault="00AB595E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48568B" w:rsidRDefault="0048568B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Основные показатели </w:t>
      </w:r>
      <w:r w:rsidR="00F371A1" w:rsidRPr="00F371A1">
        <w:rPr>
          <w:rFonts w:ascii="PT Astra Serif" w:hAnsi="PT Astra Serif"/>
          <w:bCs/>
          <w:sz w:val="26"/>
          <w:szCs w:val="26"/>
        </w:rPr>
        <w:t>Департамента</w:t>
      </w:r>
      <w:r w:rsidR="00F371A1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деятельности </w:t>
      </w:r>
      <w:r w:rsidR="00F371A1" w:rsidRPr="00F371A1">
        <w:rPr>
          <w:rFonts w:ascii="PT Astra Serif" w:hAnsi="PT Astra Serif"/>
          <w:bCs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="00F371A1">
        <w:rPr>
          <w:rFonts w:ascii="PT Astra Serif" w:hAnsi="PT Astra Serif"/>
          <w:bCs/>
          <w:sz w:val="26"/>
          <w:szCs w:val="26"/>
        </w:rPr>
        <w:t xml:space="preserve"> в Томской области за 2016-202</w:t>
      </w:r>
      <w:r w:rsidR="00A6638C">
        <w:rPr>
          <w:rFonts w:ascii="PT Astra Serif" w:hAnsi="PT Astra Serif"/>
          <w:bCs/>
          <w:sz w:val="26"/>
          <w:szCs w:val="26"/>
        </w:rPr>
        <w:t>3</w:t>
      </w:r>
      <w:r w:rsidR="00F371A1">
        <w:rPr>
          <w:rFonts w:ascii="PT Astra Serif" w:hAnsi="PT Astra Serif"/>
          <w:bCs/>
          <w:sz w:val="26"/>
          <w:szCs w:val="26"/>
        </w:rPr>
        <w:t xml:space="preserve"> годы.</w:t>
      </w:r>
    </w:p>
    <w:p w:rsidR="00F371A1" w:rsidRDefault="00F371A1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W w:w="99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3686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426D09" w:rsidTr="008A2F14">
        <w:tc>
          <w:tcPr>
            <w:tcW w:w="56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№</w:t>
            </w:r>
          </w:p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proofErr w:type="spellStart"/>
            <w:proofErr w:type="gramStart"/>
            <w:r w:rsidRPr="00A6638C">
              <w:rPr>
                <w:rFonts w:ascii="PT Astra Serif" w:hAnsi="PT Astra Serif"/>
                <w:bCs/>
              </w:rPr>
              <w:t>п.п</w:t>
            </w:r>
            <w:proofErr w:type="spellEnd"/>
            <w:proofErr w:type="gramEnd"/>
          </w:p>
        </w:tc>
        <w:tc>
          <w:tcPr>
            <w:tcW w:w="3686" w:type="dxa"/>
          </w:tcPr>
          <w:p w:rsidR="00426D09" w:rsidRPr="00A6638C" w:rsidRDefault="00426D09" w:rsidP="00F650F6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 xml:space="preserve">Основные показатели подконтрольного вида деятельности 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2016г</w:t>
            </w:r>
            <w:r>
              <w:rPr>
                <w:rFonts w:ascii="PT Astra Serif" w:hAnsi="PT Astra Serif"/>
                <w:bCs/>
              </w:rPr>
              <w:t>од</w:t>
            </w:r>
          </w:p>
        </w:tc>
        <w:tc>
          <w:tcPr>
            <w:tcW w:w="709" w:type="dxa"/>
          </w:tcPr>
          <w:p w:rsidR="00426D09" w:rsidRDefault="00426D09" w:rsidP="00A6638C">
            <w:pPr>
              <w:pStyle w:val="a4"/>
              <w:spacing w:before="0" w:beforeAutospacing="0" w:after="0"/>
              <w:ind w:right="-184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2017</w:t>
            </w:r>
          </w:p>
          <w:p w:rsidR="00426D09" w:rsidRPr="00A6638C" w:rsidRDefault="00426D09" w:rsidP="00A6638C">
            <w:pPr>
              <w:pStyle w:val="a4"/>
              <w:spacing w:before="0" w:beforeAutospacing="0" w:after="0"/>
              <w:ind w:right="-184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г</w:t>
            </w:r>
            <w:r>
              <w:rPr>
                <w:rFonts w:ascii="PT Astra Serif" w:hAnsi="PT Astra Serif"/>
                <w:bCs/>
              </w:rPr>
              <w:t>од</w:t>
            </w:r>
          </w:p>
        </w:tc>
        <w:tc>
          <w:tcPr>
            <w:tcW w:w="709" w:type="dxa"/>
          </w:tcPr>
          <w:p w:rsidR="00426D09" w:rsidRDefault="00426D09" w:rsidP="00A6638C">
            <w:pPr>
              <w:pStyle w:val="a4"/>
              <w:spacing w:before="0" w:beforeAutospacing="0" w:after="0"/>
              <w:ind w:right="-192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2018</w:t>
            </w:r>
          </w:p>
          <w:p w:rsidR="00426D09" w:rsidRPr="00A6638C" w:rsidRDefault="00426D09" w:rsidP="00A6638C">
            <w:pPr>
              <w:pStyle w:val="a4"/>
              <w:spacing w:before="0" w:beforeAutospacing="0" w:after="0"/>
              <w:ind w:right="-192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г</w:t>
            </w:r>
            <w:r>
              <w:rPr>
                <w:rFonts w:ascii="PT Astra Serif" w:hAnsi="PT Astra Serif"/>
                <w:bCs/>
              </w:rPr>
              <w:t>од</w:t>
            </w:r>
          </w:p>
        </w:tc>
        <w:tc>
          <w:tcPr>
            <w:tcW w:w="709" w:type="dxa"/>
          </w:tcPr>
          <w:p w:rsidR="00426D09" w:rsidRDefault="00426D09" w:rsidP="00A6638C">
            <w:pPr>
              <w:pStyle w:val="a4"/>
              <w:spacing w:before="0" w:beforeAutospacing="0" w:after="0"/>
              <w:ind w:right="-165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2019</w:t>
            </w:r>
          </w:p>
          <w:p w:rsidR="00426D09" w:rsidRPr="00A6638C" w:rsidRDefault="00426D09" w:rsidP="00A6638C">
            <w:pPr>
              <w:pStyle w:val="a4"/>
              <w:spacing w:before="0" w:beforeAutospacing="0" w:after="0"/>
              <w:ind w:right="-165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г</w:t>
            </w:r>
            <w:r>
              <w:rPr>
                <w:rFonts w:ascii="PT Astra Serif" w:hAnsi="PT Astra Serif"/>
                <w:bCs/>
              </w:rPr>
              <w:t>од</w:t>
            </w:r>
          </w:p>
        </w:tc>
        <w:tc>
          <w:tcPr>
            <w:tcW w:w="708" w:type="dxa"/>
          </w:tcPr>
          <w:p w:rsidR="00426D09" w:rsidRDefault="00426D09" w:rsidP="00A6638C">
            <w:pPr>
              <w:pStyle w:val="a4"/>
              <w:spacing w:before="0" w:beforeAutospacing="0" w:after="0"/>
              <w:ind w:right="-192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2020</w:t>
            </w:r>
          </w:p>
          <w:p w:rsidR="00426D09" w:rsidRPr="00A6638C" w:rsidRDefault="00426D09" w:rsidP="00A6638C">
            <w:pPr>
              <w:pStyle w:val="a4"/>
              <w:spacing w:before="0" w:beforeAutospacing="0" w:after="0"/>
              <w:ind w:right="-192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г</w:t>
            </w:r>
            <w:r>
              <w:rPr>
                <w:rFonts w:ascii="PT Astra Serif" w:hAnsi="PT Astra Serif"/>
                <w:bCs/>
              </w:rPr>
              <w:t>од</w:t>
            </w:r>
          </w:p>
        </w:tc>
        <w:tc>
          <w:tcPr>
            <w:tcW w:w="709" w:type="dxa"/>
          </w:tcPr>
          <w:p w:rsidR="00426D09" w:rsidRDefault="00426D09" w:rsidP="00A6638C">
            <w:pPr>
              <w:pStyle w:val="a4"/>
              <w:spacing w:before="0" w:beforeAutospacing="0" w:after="0"/>
              <w:ind w:right="-146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2021</w:t>
            </w:r>
          </w:p>
          <w:p w:rsidR="00426D09" w:rsidRPr="00A6638C" w:rsidRDefault="00426D09" w:rsidP="00A6638C">
            <w:pPr>
              <w:pStyle w:val="a4"/>
              <w:spacing w:before="0" w:beforeAutospacing="0" w:after="0"/>
              <w:ind w:right="-146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г</w:t>
            </w:r>
            <w:r>
              <w:rPr>
                <w:rFonts w:ascii="PT Astra Serif" w:hAnsi="PT Astra Serif"/>
                <w:bCs/>
              </w:rPr>
              <w:t>од</w:t>
            </w:r>
          </w:p>
        </w:tc>
        <w:tc>
          <w:tcPr>
            <w:tcW w:w="709" w:type="dxa"/>
          </w:tcPr>
          <w:p w:rsidR="00426D09" w:rsidRDefault="00426D09" w:rsidP="00A6638C">
            <w:pPr>
              <w:pStyle w:val="a4"/>
              <w:spacing w:before="0" w:beforeAutospacing="0" w:after="0"/>
              <w:ind w:right="-146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2022</w:t>
            </w:r>
          </w:p>
          <w:p w:rsidR="00426D09" w:rsidRPr="00A6638C" w:rsidRDefault="00426D09" w:rsidP="00A6638C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г</w:t>
            </w:r>
            <w:r>
              <w:rPr>
                <w:rFonts w:ascii="PT Astra Serif" w:hAnsi="PT Astra Serif"/>
                <w:bCs/>
              </w:rPr>
              <w:t>од</w:t>
            </w:r>
          </w:p>
        </w:tc>
        <w:tc>
          <w:tcPr>
            <w:tcW w:w="709" w:type="dxa"/>
          </w:tcPr>
          <w:p w:rsidR="00426D09" w:rsidRDefault="00426D09" w:rsidP="00A6638C">
            <w:pPr>
              <w:pStyle w:val="a4"/>
              <w:spacing w:before="0" w:beforeAutospacing="0" w:after="0"/>
              <w:ind w:right="-146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2023</w:t>
            </w:r>
          </w:p>
          <w:p w:rsidR="00426D09" w:rsidRPr="00A6638C" w:rsidRDefault="00426D09" w:rsidP="00A6638C">
            <w:pPr>
              <w:pStyle w:val="a4"/>
              <w:spacing w:before="0" w:beforeAutospacing="0" w:after="0"/>
              <w:ind w:right="-146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год</w:t>
            </w:r>
          </w:p>
        </w:tc>
      </w:tr>
      <w:tr w:rsidR="00426D09" w:rsidTr="008A2F14">
        <w:tc>
          <w:tcPr>
            <w:tcW w:w="56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686" w:type="dxa"/>
          </w:tcPr>
          <w:p w:rsidR="00426D09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Количество субъектов рынка</w:t>
            </w:r>
          </w:p>
          <w:p w:rsidR="008A2F14" w:rsidRPr="00A6638C" w:rsidRDefault="008A2F14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64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68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77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79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80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60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62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63</w:t>
            </w:r>
          </w:p>
        </w:tc>
      </w:tr>
      <w:tr w:rsidR="00426D09" w:rsidTr="008A2F14">
        <w:tc>
          <w:tcPr>
            <w:tcW w:w="56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3686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Количество пунктов приема лома металлов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114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132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153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164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169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205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138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150</w:t>
            </w:r>
          </w:p>
        </w:tc>
      </w:tr>
      <w:tr w:rsidR="00426D09" w:rsidTr="008A2F14">
        <w:tc>
          <w:tcPr>
            <w:tcW w:w="56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3686" w:type="dxa"/>
          </w:tcPr>
          <w:p w:rsidR="00426D09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Количество выданных лицензий</w:t>
            </w:r>
          </w:p>
          <w:p w:rsidR="008A2F14" w:rsidRPr="00A6638C" w:rsidRDefault="008A2F14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10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2</w:t>
            </w:r>
          </w:p>
        </w:tc>
      </w:tr>
      <w:tr w:rsidR="00426D09" w:rsidTr="008A2F14">
        <w:tc>
          <w:tcPr>
            <w:tcW w:w="56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4</w:t>
            </w:r>
          </w:p>
        </w:tc>
        <w:tc>
          <w:tcPr>
            <w:tcW w:w="3686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Количество переоформленных лицензий/ внесенных изменений в лицензии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16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15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15</w:t>
            </w:r>
          </w:p>
        </w:tc>
      </w:tr>
      <w:tr w:rsidR="00426D09" w:rsidTr="008A2F14">
        <w:tc>
          <w:tcPr>
            <w:tcW w:w="56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3686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Количество лицензиатов прекративших деятельность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0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</w:t>
            </w:r>
          </w:p>
        </w:tc>
      </w:tr>
      <w:tr w:rsidR="00426D09" w:rsidTr="008A2F14">
        <w:tc>
          <w:tcPr>
            <w:tcW w:w="56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3686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Количество плановых контрольных проверок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708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 w:rsidRPr="00A6638C">
              <w:rPr>
                <w:rFonts w:ascii="PT Astra Serif" w:hAnsi="PT Astra Serif"/>
                <w:bCs/>
              </w:rPr>
              <w:t>0</w:t>
            </w:r>
          </w:p>
        </w:tc>
        <w:tc>
          <w:tcPr>
            <w:tcW w:w="709" w:type="dxa"/>
          </w:tcPr>
          <w:p w:rsidR="00426D09" w:rsidRPr="00A6638C" w:rsidRDefault="00426D09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0</w:t>
            </w:r>
          </w:p>
        </w:tc>
      </w:tr>
    </w:tbl>
    <w:p w:rsidR="00426D09" w:rsidRDefault="00426D09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0761D6" w:rsidRDefault="008B4A39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9A74E5">
        <w:rPr>
          <w:rFonts w:ascii="PT Astra Serif" w:hAnsi="PT Astra Serif"/>
          <w:bCs/>
          <w:sz w:val="26"/>
          <w:szCs w:val="26"/>
        </w:rPr>
        <w:t>Обращения, заявления граждан, в том числе индивидуальных</w:t>
      </w:r>
      <w:r w:rsidRPr="008B4A39">
        <w:rPr>
          <w:rFonts w:ascii="PT Astra Serif" w:hAnsi="PT Astra Serif"/>
          <w:bCs/>
          <w:sz w:val="26"/>
          <w:szCs w:val="26"/>
        </w:rPr>
        <w:t xml:space="preserve"> предпринимателей, юридических лиц, информация от органов государственной власти, органов местного самоуправления, средств массовой информации о фактах грубых нарушений контролируемыми лицами лицензионных требований</w:t>
      </w:r>
      <w:r w:rsidR="000761D6">
        <w:rPr>
          <w:rFonts w:ascii="PT Astra Serif" w:hAnsi="PT Astra Serif"/>
          <w:bCs/>
          <w:sz w:val="26"/>
          <w:szCs w:val="26"/>
        </w:rPr>
        <w:t xml:space="preserve">, нанесения </w:t>
      </w:r>
      <w:r w:rsidR="000761D6" w:rsidRPr="00171502">
        <w:rPr>
          <w:rFonts w:ascii="PT Astra Serif" w:hAnsi="PT Astra Serif"/>
          <w:bCs/>
          <w:sz w:val="26"/>
          <w:szCs w:val="26"/>
        </w:rPr>
        <w:t>вреда жизни и здоровью граждан, окружающей среде, возникновения чрезвычайных ситуаций природного и техногенного характера</w:t>
      </w:r>
      <w:r w:rsidR="000761D6">
        <w:rPr>
          <w:rFonts w:ascii="PT Astra Serif" w:hAnsi="PT Astra Serif"/>
          <w:bCs/>
          <w:sz w:val="26"/>
          <w:szCs w:val="26"/>
        </w:rPr>
        <w:t xml:space="preserve"> в</w:t>
      </w:r>
      <w:r w:rsidRPr="008B4A39">
        <w:rPr>
          <w:rFonts w:ascii="PT Astra Serif" w:hAnsi="PT Astra Serif"/>
          <w:bCs/>
          <w:sz w:val="26"/>
          <w:szCs w:val="26"/>
        </w:rPr>
        <w:t xml:space="preserve"> 202</w:t>
      </w:r>
      <w:r w:rsidR="00426D09">
        <w:rPr>
          <w:rFonts w:ascii="PT Astra Serif" w:hAnsi="PT Astra Serif"/>
          <w:bCs/>
          <w:sz w:val="26"/>
          <w:szCs w:val="26"/>
        </w:rPr>
        <w:t>3</w:t>
      </w:r>
      <w:r w:rsidRPr="008B4A39">
        <w:rPr>
          <w:rFonts w:ascii="PT Astra Serif" w:hAnsi="PT Astra Serif"/>
          <w:bCs/>
          <w:sz w:val="26"/>
          <w:szCs w:val="26"/>
        </w:rPr>
        <w:t xml:space="preserve"> году в адрес Департамента не поступали</w:t>
      </w:r>
      <w:r w:rsidR="006677F0">
        <w:rPr>
          <w:rFonts w:ascii="PT Astra Serif" w:hAnsi="PT Astra Serif"/>
          <w:bCs/>
          <w:sz w:val="26"/>
          <w:szCs w:val="26"/>
        </w:rPr>
        <w:t>.</w:t>
      </w:r>
      <w:r w:rsidRPr="008B4A39">
        <w:rPr>
          <w:rFonts w:ascii="PT Astra Serif" w:hAnsi="PT Astra Serif"/>
          <w:bCs/>
          <w:sz w:val="26"/>
          <w:szCs w:val="26"/>
        </w:rPr>
        <w:t xml:space="preserve"> </w:t>
      </w:r>
    </w:p>
    <w:p w:rsidR="008B4A39" w:rsidRPr="008B4A39" w:rsidRDefault="006677F0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="008B4A39" w:rsidRPr="008B4A39">
        <w:rPr>
          <w:rFonts w:ascii="PT Astra Serif" w:hAnsi="PT Astra Serif"/>
          <w:bCs/>
          <w:sz w:val="26"/>
          <w:szCs w:val="26"/>
        </w:rPr>
        <w:t xml:space="preserve"> связи с чем, у Департамента отсутствовали основания для мотивированных </w:t>
      </w:r>
      <w:r w:rsidR="000761D6">
        <w:rPr>
          <w:rFonts w:ascii="PT Astra Serif" w:hAnsi="PT Astra Serif"/>
          <w:bCs/>
          <w:sz w:val="26"/>
          <w:szCs w:val="26"/>
        </w:rPr>
        <w:t>з</w:t>
      </w:r>
      <w:r w:rsidR="008B4A39" w:rsidRPr="008B4A39">
        <w:rPr>
          <w:rFonts w:ascii="PT Astra Serif" w:hAnsi="PT Astra Serif"/>
          <w:bCs/>
          <w:sz w:val="26"/>
          <w:szCs w:val="26"/>
        </w:rPr>
        <w:t>а</w:t>
      </w:r>
      <w:r w:rsidR="000761D6">
        <w:rPr>
          <w:rFonts w:ascii="PT Astra Serif" w:hAnsi="PT Astra Serif"/>
          <w:bCs/>
          <w:sz w:val="26"/>
          <w:szCs w:val="26"/>
        </w:rPr>
        <w:t>я</w:t>
      </w:r>
      <w:r w:rsidR="008B4A39" w:rsidRPr="008B4A39">
        <w:rPr>
          <w:rFonts w:ascii="PT Astra Serif" w:hAnsi="PT Astra Serif"/>
          <w:bCs/>
          <w:sz w:val="26"/>
          <w:szCs w:val="26"/>
        </w:rPr>
        <w:t>влений в прокуратуру Томской области</w:t>
      </w:r>
      <w:r w:rsidR="000761D6">
        <w:rPr>
          <w:rFonts w:ascii="PT Astra Serif" w:hAnsi="PT Astra Serif"/>
          <w:bCs/>
          <w:sz w:val="26"/>
          <w:szCs w:val="26"/>
        </w:rPr>
        <w:t xml:space="preserve"> о согласовании контрольных (надзорных) мероприятий</w:t>
      </w:r>
      <w:r w:rsidR="001E5270">
        <w:rPr>
          <w:rFonts w:ascii="PT Astra Serif" w:hAnsi="PT Astra Serif"/>
          <w:bCs/>
          <w:sz w:val="26"/>
          <w:szCs w:val="26"/>
        </w:rPr>
        <w:t>.</w:t>
      </w:r>
    </w:p>
    <w:p w:rsidR="0011175A" w:rsidRDefault="00171502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 xml:space="preserve">Нарушения установленных законом требований к </w:t>
      </w:r>
      <w:r w:rsidR="004E09B7" w:rsidRPr="004E09B7">
        <w:rPr>
          <w:rFonts w:ascii="PT Astra Serif" w:hAnsi="PT Astra Serif"/>
          <w:bCs/>
          <w:sz w:val="26"/>
          <w:szCs w:val="26"/>
        </w:rPr>
        <w:t xml:space="preserve">осуществлению </w:t>
      </w:r>
      <w:r w:rsidR="0011548E" w:rsidRPr="0011548E">
        <w:rPr>
          <w:rFonts w:ascii="PT Astra Serif" w:hAnsi="PT Astra Serif"/>
          <w:bCs/>
          <w:sz w:val="26"/>
          <w:szCs w:val="26"/>
        </w:rPr>
        <w:t>лицензионно</w:t>
      </w:r>
      <w:r w:rsidR="004E09B7">
        <w:rPr>
          <w:rFonts w:ascii="PT Astra Serif" w:hAnsi="PT Astra Serif"/>
          <w:bCs/>
          <w:sz w:val="26"/>
          <w:szCs w:val="26"/>
        </w:rPr>
        <w:t>го</w:t>
      </w:r>
      <w:r w:rsidR="0011548E" w:rsidRPr="0011548E">
        <w:rPr>
          <w:rFonts w:ascii="PT Astra Serif" w:hAnsi="PT Astra Serif"/>
          <w:bCs/>
          <w:sz w:val="26"/>
          <w:szCs w:val="26"/>
        </w:rPr>
        <w:t xml:space="preserve"> контрол</w:t>
      </w:r>
      <w:r w:rsidR="004E09B7">
        <w:rPr>
          <w:rFonts w:ascii="PT Astra Serif" w:hAnsi="PT Astra Serif"/>
          <w:bCs/>
          <w:sz w:val="26"/>
          <w:szCs w:val="26"/>
        </w:rPr>
        <w:t>я</w:t>
      </w:r>
      <w:r w:rsidR="0011548E" w:rsidRPr="0011548E">
        <w:rPr>
          <w:rFonts w:ascii="PT Astra Serif" w:hAnsi="PT Astra Serif"/>
          <w:bCs/>
          <w:sz w:val="26"/>
          <w:szCs w:val="26"/>
        </w:rPr>
        <w:t xml:space="preserve"> (надзор</w:t>
      </w:r>
      <w:r w:rsidR="004E09B7">
        <w:rPr>
          <w:rFonts w:ascii="PT Astra Serif" w:hAnsi="PT Astra Serif"/>
          <w:bCs/>
          <w:sz w:val="26"/>
          <w:szCs w:val="26"/>
        </w:rPr>
        <w:t>а</w:t>
      </w:r>
      <w:r w:rsidR="0011548E" w:rsidRPr="0011548E">
        <w:rPr>
          <w:rFonts w:ascii="PT Astra Serif" w:hAnsi="PT Astra Serif"/>
          <w:bCs/>
          <w:sz w:val="26"/>
          <w:szCs w:val="26"/>
        </w:rPr>
        <w:t xml:space="preserve">) </w:t>
      </w:r>
      <w:r w:rsidRPr="00171502">
        <w:rPr>
          <w:rFonts w:ascii="PT Astra Serif" w:hAnsi="PT Astra Serif"/>
          <w:bCs/>
          <w:sz w:val="26"/>
          <w:szCs w:val="26"/>
        </w:rPr>
        <w:t>Департаментом, либо его должностными лицами не допускались.</w:t>
      </w:r>
    </w:p>
    <w:p w:rsidR="006F54D5" w:rsidRDefault="006F54D5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6F54D5">
        <w:rPr>
          <w:rFonts w:ascii="PT Astra Serif" w:hAnsi="PT Astra Serif"/>
          <w:bCs/>
          <w:sz w:val="26"/>
          <w:szCs w:val="26"/>
        </w:rPr>
        <w:t>Фактов поступления в  Департамент жалоб от контролируемых лиц на нарушения их прав, злоупотреблений правом, разглашения информации, составляющей коммерческую, служебную или иную охраняемую законом тайну в 202</w:t>
      </w:r>
      <w:r w:rsidR="00426D09">
        <w:rPr>
          <w:rFonts w:ascii="PT Astra Serif" w:hAnsi="PT Astra Serif"/>
          <w:bCs/>
          <w:sz w:val="26"/>
          <w:szCs w:val="26"/>
        </w:rPr>
        <w:t>3</w:t>
      </w:r>
      <w:r w:rsidRPr="006F54D5">
        <w:rPr>
          <w:rFonts w:ascii="PT Astra Serif" w:hAnsi="PT Astra Serif"/>
          <w:bCs/>
          <w:sz w:val="26"/>
          <w:szCs w:val="26"/>
        </w:rPr>
        <w:t xml:space="preserve"> году не </w:t>
      </w:r>
      <w:r w:rsidR="00F371A1">
        <w:rPr>
          <w:rFonts w:ascii="PT Astra Serif" w:hAnsi="PT Astra Serif"/>
          <w:bCs/>
          <w:sz w:val="26"/>
          <w:szCs w:val="26"/>
        </w:rPr>
        <w:t>было</w:t>
      </w:r>
      <w:r w:rsidRPr="006F54D5">
        <w:rPr>
          <w:rFonts w:ascii="PT Astra Serif" w:hAnsi="PT Astra Serif"/>
          <w:bCs/>
          <w:sz w:val="26"/>
          <w:szCs w:val="26"/>
        </w:rPr>
        <w:t>.</w:t>
      </w:r>
    </w:p>
    <w:p w:rsidR="00252CE9" w:rsidRDefault="00252CE9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FA3BC0" w:rsidRDefault="00FA3BC0" w:rsidP="00252CE9">
      <w:pPr>
        <w:pStyle w:val="a4"/>
        <w:spacing w:before="0" w:beforeAutospacing="0" w:after="0"/>
        <w:ind w:firstLine="567"/>
        <w:rPr>
          <w:rFonts w:ascii="PT Astra Serif" w:hAnsi="PT Astra Serif"/>
          <w:b/>
          <w:bCs/>
          <w:sz w:val="26"/>
          <w:szCs w:val="26"/>
        </w:rPr>
      </w:pPr>
      <w:r w:rsidRPr="00FA3BC0">
        <w:rPr>
          <w:rFonts w:ascii="PT Astra Serif" w:hAnsi="PT Astra Serif"/>
          <w:b/>
          <w:bCs/>
          <w:sz w:val="26"/>
          <w:szCs w:val="26"/>
        </w:rPr>
        <w:t>Раздел I</w:t>
      </w:r>
      <w:r w:rsidRPr="00FA3BC0"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 w:rsidRPr="00FA3BC0">
        <w:rPr>
          <w:rFonts w:ascii="PT Astra Serif" w:hAnsi="PT Astra Serif"/>
          <w:b/>
          <w:bCs/>
          <w:sz w:val="26"/>
          <w:szCs w:val="26"/>
        </w:rPr>
        <w:t>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Профилактика </w:t>
      </w:r>
      <w:r w:rsidR="009E4EF4">
        <w:rPr>
          <w:rFonts w:ascii="PT Astra Serif" w:hAnsi="PT Astra Serif"/>
          <w:b/>
          <w:bCs/>
          <w:sz w:val="26"/>
          <w:szCs w:val="26"/>
        </w:rPr>
        <w:t>право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нарушений в </w:t>
      </w:r>
      <w:r w:rsidR="009E4EF4">
        <w:rPr>
          <w:rFonts w:ascii="PT Astra Serif" w:hAnsi="PT Astra Serif"/>
          <w:b/>
          <w:bCs/>
          <w:sz w:val="26"/>
          <w:szCs w:val="26"/>
        </w:rPr>
        <w:t xml:space="preserve">контрольно-надзорной </w:t>
      </w:r>
      <w:r w:rsidR="006E43CB" w:rsidRPr="006E43CB">
        <w:rPr>
          <w:rFonts w:ascii="PT Astra Serif" w:hAnsi="PT Astra Serif"/>
          <w:b/>
          <w:bCs/>
          <w:sz w:val="26"/>
          <w:szCs w:val="26"/>
        </w:rPr>
        <w:t xml:space="preserve">деятельности по заготовке, хранению, переработке и реализации лома черных металлов, цветных металлов </w:t>
      </w:r>
      <w:r w:rsidRPr="00FA3BC0">
        <w:rPr>
          <w:rFonts w:ascii="PT Astra Serif" w:hAnsi="PT Astra Serif"/>
          <w:b/>
          <w:bCs/>
          <w:sz w:val="26"/>
          <w:szCs w:val="26"/>
        </w:rPr>
        <w:t>на территории Томской области</w:t>
      </w:r>
    </w:p>
    <w:p w:rsidR="00252CE9" w:rsidRPr="00FA3BC0" w:rsidRDefault="00252CE9" w:rsidP="00252CE9">
      <w:pPr>
        <w:pStyle w:val="a4"/>
        <w:spacing w:before="0" w:beforeAutospacing="0" w:after="0"/>
        <w:ind w:firstLine="567"/>
        <w:rPr>
          <w:rFonts w:ascii="PT Astra Serif" w:hAnsi="PT Astra Serif"/>
          <w:b/>
          <w:bCs/>
          <w:sz w:val="26"/>
          <w:szCs w:val="26"/>
        </w:rPr>
      </w:pPr>
    </w:p>
    <w:p w:rsidR="00252CE9" w:rsidRDefault="00252CE9" w:rsidP="00B313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252CE9">
        <w:rPr>
          <w:rFonts w:ascii="PT Astra Serif" w:hAnsi="PT Astra Serif"/>
          <w:bCs/>
          <w:sz w:val="26"/>
          <w:szCs w:val="26"/>
        </w:rPr>
        <w:t>В 202</w:t>
      </w:r>
      <w:r w:rsidR="00426D09">
        <w:rPr>
          <w:rFonts w:ascii="PT Astra Serif" w:hAnsi="PT Astra Serif"/>
          <w:bCs/>
          <w:sz w:val="26"/>
          <w:szCs w:val="26"/>
        </w:rPr>
        <w:t>3</w:t>
      </w:r>
      <w:r w:rsidRPr="00252CE9">
        <w:rPr>
          <w:rFonts w:ascii="PT Astra Serif" w:hAnsi="PT Astra Serif"/>
          <w:bCs/>
          <w:sz w:val="26"/>
          <w:szCs w:val="26"/>
        </w:rPr>
        <w:t xml:space="preserve"> году при организации и осуществлении мероприятий по профилактике обязательных требований Департамент руководств</w:t>
      </w:r>
      <w:r w:rsidR="00F1591F">
        <w:rPr>
          <w:rFonts w:ascii="PT Astra Serif" w:hAnsi="PT Astra Serif"/>
          <w:bCs/>
          <w:sz w:val="26"/>
          <w:szCs w:val="26"/>
        </w:rPr>
        <w:t>овал</w:t>
      </w:r>
      <w:r w:rsidRPr="00252CE9">
        <w:rPr>
          <w:rFonts w:ascii="PT Astra Serif" w:hAnsi="PT Astra Serif"/>
          <w:bCs/>
          <w:sz w:val="26"/>
          <w:szCs w:val="26"/>
        </w:rPr>
        <w:t>ся статьей 44 Федерального закона от  31 июля 2020 года № 248-ФЗ «О государственном контроле (надзоре) и муниципальном контроле в Российской Федерации», общими требованиями к организации и осуществлению органами  государственного  контроля  (надзора)  мероприятий по профилактике нарушений  обязательных требований, утвержденными постановлением Правительства Российской   Федерации от  26</w:t>
      </w:r>
      <w:r w:rsidR="00F5463E">
        <w:rPr>
          <w:rFonts w:ascii="PT Astra Serif" w:hAnsi="PT Astra Serif"/>
          <w:bCs/>
          <w:sz w:val="26"/>
          <w:szCs w:val="26"/>
        </w:rPr>
        <w:t>.12.</w:t>
      </w:r>
      <w:r w:rsidRPr="00252CE9">
        <w:rPr>
          <w:rFonts w:ascii="PT Astra Serif" w:hAnsi="PT Astra Serif"/>
          <w:bCs/>
          <w:sz w:val="26"/>
          <w:szCs w:val="26"/>
        </w:rPr>
        <w:t>2018  № 1680</w:t>
      </w:r>
      <w:r w:rsidR="00F5463E">
        <w:rPr>
          <w:rFonts w:ascii="PT Astra Serif" w:hAnsi="PT Astra Serif"/>
          <w:bCs/>
          <w:sz w:val="26"/>
          <w:szCs w:val="26"/>
        </w:rPr>
        <w:t>,</w:t>
      </w:r>
      <w:r w:rsidRPr="00252CE9">
        <w:rPr>
          <w:rFonts w:ascii="PT Astra Serif" w:hAnsi="PT Astra Serif"/>
          <w:bCs/>
          <w:sz w:val="26"/>
          <w:szCs w:val="26"/>
        </w:rPr>
        <w:t xml:space="preserve"> Ведомственной программой профилактики нарушений обязательных требований в сфере заготовки, хранения, переработки и реализации  лома черных металлов, цветных металлов</w:t>
      </w:r>
      <w:r w:rsidR="00F1591F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252CE9">
        <w:rPr>
          <w:rFonts w:ascii="PT Astra Serif" w:hAnsi="PT Astra Serif"/>
          <w:bCs/>
          <w:sz w:val="26"/>
          <w:szCs w:val="26"/>
        </w:rPr>
        <w:t xml:space="preserve"> на 2021 год и плановый период  2022 и 2023 годы</w:t>
      </w:r>
      <w:r w:rsidR="00A24FB6">
        <w:rPr>
          <w:rFonts w:ascii="PT Astra Serif" w:hAnsi="PT Astra Serif"/>
          <w:bCs/>
          <w:sz w:val="26"/>
          <w:szCs w:val="26"/>
        </w:rPr>
        <w:t>, утвержденной р</w:t>
      </w:r>
      <w:r w:rsidR="00A24FB6" w:rsidRPr="00A24FB6">
        <w:rPr>
          <w:rFonts w:ascii="PT Astra Serif" w:hAnsi="PT Astra Serif"/>
          <w:bCs/>
          <w:sz w:val="26"/>
          <w:szCs w:val="26"/>
        </w:rPr>
        <w:t>аспоряжением Департамента от 17</w:t>
      </w:r>
      <w:r w:rsidR="00F5463E">
        <w:rPr>
          <w:rFonts w:ascii="PT Astra Serif" w:hAnsi="PT Astra Serif"/>
          <w:bCs/>
          <w:sz w:val="26"/>
          <w:szCs w:val="26"/>
        </w:rPr>
        <w:t>.12.</w:t>
      </w:r>
      <w:r w:rsidR="00A24FB6" w:rsidRPr="00A24FB6">
        <w:rPr>
          <w:rFonts w:ascii="PT Astra Serif" w:hAnsi="PT Astra Serif"/>
          <w:bCs/>
          <w:sz w:val="26"/>
          <w:szCs w:val="26"/>
        </w:rPr>
        <w:t>2020 № 96</w:t>
      </w:r>
      <w:r w:rsidR="00E23314">
        <w:rPr>
          <w:rFonts w:ascii="PT Astra Serif" w:hAnsi="PT Astra Serif"/>
          <w:bCs/>
          <w:sz w:val="26"/>
          <w:szCs w:val="26"/>
        </w:rPr>
        <w:t>,</w:t>
      </w:r>
      <w:r w:rsidR="00E23314" w:rsidRPr="00E23314">
        <w:t xml:space="preserve"> </w:t>
      </w:r>
      <w:r w:rsidR="00E23314">
        <w:t>П</w:t>
      </w:r>
      <w:r w:rsidR="00E23314" w:rsidRPr="00E23314">
        <w:rPr>
          <w:rFonts w:ascii="PT Astra Serif" w:hAnsi="PT Astra Serif"/>
          <w:bCs/>
          <w:sz w:val="26"/>
          <w:szCs w:val="26"/>
        </w:rPr>
        <w:t xml:space="preserve">рограммой профилактики </w:t>
      </w:r>
      <w:r w:rsidR="00E23314">
        <w:rPr>
          <w:rFonts w:ascii="PT Astra Serif" w:hAnsi="PT Astra Serif"/>
          <w:bCs/>
          <w:sz w:val="26"/>
          <w:szCs w:val="26"/>
        </w:rPr>
        <w:t>рисков причинения вреда</w:t>
      </w:r>
      <w:r w:rsidR="00E23314" w:rsidRPr="00E23314">
        <w:rPr>
          <w:rFonts w:ascii="PT Astra Serif" w:hAnsi="PT Astra Serif"/>
          <w:bCs/>
          <w:sz w:val="26"/>
          <w:szCs w:val="26"/>
        </w:rPr>
        <w:t xml:space="preserve"> </w:t>
      </w:r>
      <w:r w:rsidR="00E23314">
        <w:rPr>
          <w:rFonts w:ascii="PT Astra Serif" w:hAnsi="PT Astra Serif"/>
          <w:bCs/>
          <w:sz w:val="26"/>
          <w:szCs w:val="26"/>
        </w:rPr>
        <w:t xml:space="preserve"> (ущерба)</w:t>
      </w:r>
      <w:r w:rsidR="00323464">
        <w:rPr>
          <w:rFonts w:ascii="PT Astra Serif" w:hAnsi="PT Astra Serif"/>
          <w:bCs/>
          <w:sz w:val="26"/>
          <w:szCs w:val="26"/>
        </w:rPr>
        <w:t xml:space="preserve"> охраняемым законом ценностям при осуществлении федерального государственного лицензионного контроля (надзора)</w:t>
      </w:r>
      <w:r w:rsidR="00275036">
        <w:rPr>
          <w:rFonts w:ascii="PT Astra Serif" w:hAnsi="PT Astra Serif"/>
          <w:bCs/>
          <w:sz w:val="26"/>
          <w:szCs w:val="26"/>
        </w:rPr>
        <w:t xml:space="preserve"> за деятельностью по </w:t>
      </w:r>
      <w:r w:rsidR="00E23314" w:rsidRPr="00E23314">
        <w:rPr>
          <w:rFonts w:ascii="PT Astra Serif" w:hAnsi="PT Astra Serif"/>
          <w:bCs/>
          <w:sz w:val="26"/>
          <w:szCs w:val="26"/>
        </w:rPr>
        <w:t>заготовк</w:t>
      </w:r>
      <w:r w:rsidR="00275036">
        <w:rPr>
          <w:rFonts w:ascii="PT Astra Serif" w:hAnsi="PT Astra Serif"/>
          <w:bCs/>
          <w:sz w:val="26"/>
          <w:szCs w:val="26"/>
        </w:rPr>
        <w:t>е</w:t>
      </w:r>
      <w:r w:rsidR="00E23314" w:rsidRPr="00E23314">
        <w:rPr>
          <w:rFonts w:ascii="PT Astra Serif" w:hAnsi="PT Astra Serif"/>
          <w:bCs/>
          <w:sz w:val="26"/>
          <w:szCs w:val="26"/>
        </w:rPr>
        <w:t>, хранени</w:t>
      </w:r>
      <w:r w:rsidR="00275036">
        <w:rPr>
          <w:rFonts w:ascii="PT Astra Serif" w:hAnsi="PT Astra Serif"/>
          <w:bCs/>
          <w:sz w:val="26"/>
          <w:szCs w:val="26"/>
        </w:rPr>
        <w:t>ю</w:t>
      </w:r>
      <w:r w:rsidR="00E23314" w:rsidRPr="00E23314">
        <w:rPr>
          <w:rFonts w:ascii="PT Astra Serif" w:hAnsi="PT Astra Serif"/>
          <w:bCs/>
          <w:sz w:val="26"/>
          <w:szCs w:val="26"/>
        </w:rPr>
        <w:t>, переработк</w:t>
      </w:r>
      <w:r w:rsidR="00275036">
        <w:rPr>
          <w:rFonts w:ascii="PT Astra Serif" w:hAnsi="PT Astra Serif"/>
          <w:bCs/>
          <w:sz w:val="26"/>
          <w:szCs w:val="26"/>
        </w:rPr>
        <w:t>е</w:t>
      </w:r>
      <w:r w:rsidR="00E23314" w:rsidRPr="00E23314">
        <w:rPr>
          <w:rFonts w:ascii="PT Astra Serif" w:hAnsi="PT Astra Serif"/>
          <w:bCs/>
          <w:sz w:val="26"/>
          <w:szCs w:val="26"/>
        </w:rPr>
        <w:t xml:space="preserve"> и реализации  лома черных металлов</w:t>
      </w:r>
      <w:r w:rsidR="00275036">
        <w:rPr>
          <w:rFonts w:ascii="PT Astra Serif" w:hAnsi="PT Astra Serif"/>
          <w:bCs/>
          <w:sz w:val="26"/>
          <w:szCs w:val="26"/>
        </w:rPr>
        <w:t xml:space="preserve"> и</w:t>
      </w:r>
      <w:r w:rsidR="00E23314" w:rsidRPr="00E23314">
        <w:rPr>
          <w:rFonts w:ascii="PT Astra Serif" w:hAnsi="PT Astra Serif"/>
          <w:bCs/>
          <w:sz w:val="26"/>
          <w:szCs w:val="26"/>
        </w:rPr>
        <w:t xml:space="preserve"> цветных металлов на 202</w:t>
      </w:r>
      <w:r w:rsidR="00275036">
        <w:rPr>
          <w:rFonts w:ascii="PT Astra Serif" w:hAnsi="PT Astra Serif"/>
          <w:bCs/>
          <w:sz w:val="26"/>
          <w:szCs w:val="26"/>
        </w:rPr>
        <w:t>3</w:t>
      </w:r>
      <w:r w:rsidR="00E23314" w:rsidRPr="00E23314">
        <w:rPr>
          <w:rFonts w:ascii="PT Astra Serif" w:hAnsi="PT Astra Serif"/>
          <w:bCs/>
          <w:sz w:val="26"/>
          <w:szCs w:val="26"/>
        </w:rPr>
        <w:t xml:space="preserve"> год, утвержденной распоряжением Департамента от 1</w:t>
      </w:r>
      <w:r w:rsidR="00275036">
        <w:rPr>
          <w:rFonts w:ascii="PT Astra Serif" w:hAnsi="PT Astra Serif"/>
          <w:bCs/>
          <w:sz w:val="26"/>
          <w:szCs w:val="26"/>
        </w:rPr>
        <w:t>1</w:t>
      </w:r>
      <w:r w:rsidR="00E23314" w:rsidRPr="00E23314">
        <w:rPr>
          <w:rFonts w:ascii="PT Astra Serif" w:hAnsi="PT Astra Serif"/>
          <w:bCs/>
          <w:sz w:val="26"/>
          <w:szCs w:val="26"/>
        </w:rPr>
        <w:t>.1</w:t>
      </w:r>
      <w:r w:rsidR="00275036">
        <w:rPr>
          <w:rFonts w:ascii="PT Astra Serif" w:hAnsi="PT Astra Serif"/>
          <w:bCs/>
          <w:sz w:val="26"/>
          <w:szCs w:val="26"/>
        </w:rPr>
        <w:t>1</w:t>
      </w:r>
      <w:r w:rsidR="00E23314" w:rsidRPr="00E23314">
        <w:rPr>
          <w:rFonts w:ascii="PT Astra Serif" w:hAnsi="PT Astra Serif"/>
          <w:bCs/>
          <w:sz w:val="26"/>
          <w:szCs w:val="26"/>
        </w:rPr>
        <w:t>.202</w:t>
      </w:r>
      <w:r w:rsidR="00275036">
        <w:rPr>
          <w:rFonts w:ascii="PT Astra Serif" w:hAnsi="PT Astra Serif"/>
          <w:bCs/>
          <w:sz w:val="26"/>
          <w:szCs w:val="26"/>
        </w:rPr>
        <w:t>2</w:t>
      </w:r>
      <w:r w:rsidR="00E23314" w:rsidRPr="00E23314">
        <w:rPr>
          <w:rFonts w:ascii="PT Astra Serif" w:hAnsi="PT Astra Serif"/>
          <w:bCs/>
          <w:sz w:val="26"/>
          <w:szCs w:val="26"/>
        </w:rPr>
        <w:t xml:space="preserve"> № </w:t>
      </w:r>
      <w:r w:rsidR="00275036">
        <w:rPr>
          <w:rFonts w:ascii="PT Astra Serif" w:hAnsi="PT Astra Serif"/>
          <w:bCs/>
          <w:sz w:val="26"/>
          <w:szCs w:val="26"/>
        </w:rPr>
        <w:t>133</w:t>
      </w:r>
      <w:r w:rsidRPr="00252CE9">
        <w:rPr>
          <w:rFonts w:ascii="PT Astra Serif" w:hAnsi="PT Astra Serif"/>
          <w:bCs/>
          <w:sz w:val="26"/>
          <w:szCs w:val="26"/>
        </w:rPr>
        <w:t>.</w:t>
      </w:r>
      <w:r w:rsidR="003D451D">
        <w:rPr>
          <w:rFonts w:ascii="PT Astra Serif" w:hAnsi="PT Astra Serif"/>
          <w:bCs/>
          <w:sz w:val="26"/>
          <w:szCs w:val="26"/>
        </w:rPr>
        <w:t xml:space="preserve"> </w:t>
      </w:r>
    </w:p>
    <w:p w:rsidR="003D451D" w:rsidRPr="003D451D" w:rsidRDefault="00A24FB6" w:rsidP="00B313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3D451D" w:rsidRPr="003D451D">
        <w:rPr>
          <w:rFonts w:ascii="PT Astra Serif" w:hAnsi="PT Astra Serif"/>
          <w:bCs/>
          <w:sz w:val="26"/>
          <w:szCs w:val="26"/>
        </w:rPr>
        <w:t>рофилактик</w:t>
      </w:r>
      <w:r>
        <w:rPr>
          <w:rFonts w:ascii="PT Astra Serif" w:hAnsi="PT Astra Serif"/>
          <w:bCs/>
          <w:sz w:val="26"/>
          <w:szCs w:val="26"/>
        </w:rPr>
        <w:t>а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нарушений </w:t>
      </w:r>
      <w:r w:rsidRPr="00A24FB6">
        <w:rPr>
          <w:rFonts w:ascii="PT Astra Serif" w:hAnsi="PT Astra Serif"/>
          <w:bCs/>
          <w:sz w:val="26"/>
          <w:szCs w:val="26"/>
        </w:rPr>
        <w:t xml:space="preserve">обязательных требований в сфере заготовки, хранения, переработки и реализации  лома черных металлов, цветных металлов на территории Томской области </w:t>
      </w:r>
      <w:r w:rsidR="003D451D" w:rsidRPr="003D451D">
        <w:rPr>
          <w:rFonts w:ascii="PT Astra Serif" w:hAnsi="PT Astra Serif"/>
          <w:bCs/>
          <w:sz w:val="26"/>
          <w:szCs w:val="26"/>
        </w:rPr>
        <w:t>в 202</w:t>
      </w:r>
      <w:r w:rsidR="00275036">
        <w:rPr>
          <w:rFonts w:ascii="PT Astra Serif" w:hAnsi="PT Astra Serif"/>
          <w:bCs/>
          <w:sz w:val="26"/>
          <w:szCs w:val="26"/>
        </w:rPr>
        <w:t>3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году </w:t>
      </w:r>
      <w:r w:rsidR="00F65A72">
        <w:rPr>
          <w:rFonts w:ascii="PT Astra Serif" w:hAnsi="PT Astra Serif"/>
          <w:bCs/>
          <w:sz w:val="26"/>
          <w:szCs w:val="26"/>
        </w:rPr>
        <w:t>была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</w:t>
      </w:r>
      <w:r w:rsidR="00F65A72">
        <w:rPr>
          <w:rFonts w:ascii="PT Astra Serif" w:hAnsi="PT Astra Serif"/>
          <w:bCs/>
          <w:sz w:val="26"/>
          <w:szCs w:val="26"/>
        </w:rPr>
        <w:t xml:space="preserve">направлена на </w:t>
      </w:r>
      <w:r w:rsidR="003D451D" w:rsidRPr="003D451D">
        <w:rPr>
          <w:rFonts w:ascii="PT Astra Serif" w:hAnsi="PT Astra Serif"/>
          <w:bCs/>
          <w:sz w:val="26"/>
          <w:szCs w:val="26"/>
        </w:rPr>
        <w:t>реализаци</w:t>
      </w:r>
      <w:r>
        <w:rPr>
          <w:rFonts w:ascii="PT Astra Serif" w:hAnsi="PT Astra Serif"/>
          <w:bCs/>
          <w:sz w:val="26"/>
          <w:szCs w:val="26"/>
        </w:rPr>
        <w:t>ю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мер организационного, информационного, правового, социального характера, на достижение следующих основных целей: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1) предупреждение нарушений лицензионных  требований в подконтрольной сфере;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2) предотвращение риска причинения вреда и снижение уровня ущерба охраняемым законом ценностям вследствие нарушений лицензионных требований;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 xml:space="preserve">3) устранение существующих и потенциальных условий, причин и факторов, способных привести к нарушению лицензионных требований и причинению </w:t>
      </w:r>
      <w:r w:rsidR="008D38CA" w:rsidRPr="003D451D">
        <w:rPr>
          <w:rFonts w:ascii="PT Astra Serif" w:hAnsi="PT Astra Serif"/>
          <w:bCs/>
          <w:sz w:val="26"/>
          <w:szCs w:val="26"/>
        </w:rPr>
        <w:t>вреда,</w:t>
      </w:r>
      <w:r w:rsidRPr="003D451D">
        <w:rPr>
          <w:rFonts w:ascii="PT Astra Serif" w:hAnsi="PT Astra Serif"/>
          <w:bCs/>
          <w:sz w:val="26"/>
          <w:szCs w:val="26"/>
        </w:rPr>
        <w:t xml:space="preserve"> охраняемым законом ценностям;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4) повышение прозрачности системы контрольной  (надзорной) деятельности.</w:t>
      </w:r>
    </w:p>
    <w:p w:rsidR="003D451D" w:rsidRPr="00252CE9" w:rsidRDefault="003D451D" w:rsidP="00B313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Приоритетным направлением профилактической деятельности Департамента являлось создание условий и стимулов для правомерного поведения контролируемых лиц.</w:t>
      </w:r>
    </w:p>
    <w:p w:rsidR="00252CE9" w:rsidRDefault="00252CE9" w:rsidP="00B313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252CE9">
        <w:rPr>
          <w:rFonts w:ascii="PT Astra Serif" w:hAnsi="PT Astra Serif"/>
          <w:bCs/>
          <w:sz w:val="26"/>
          <w:szCs w:val="26"/>
        </w:rPr>
        <w:t>В целях предупреждения нарушений лицензионных требований в подконтрольной сфере Департаментом</w:t>
      </w:r>
      <w:r w:rsidR="00BF2016">
        <w:rPr>
          <w:rFonts w:ascii="PT Astra Serif" w:hAnsi="PT Astra Serif"/>
          <w:bCs/>
          <w:sz w:val="26"/>
          <w:szCs w:val="26"/>
        </w:rPr>
        <w:t xml:space="preserve"> в 202</w:t>
      </w:r>
      <w:r w:rsidR="00275036">
        <w:rPr>
          <w:rFonts w:ascii="PT Astra Serif" w:hAnsi="PT Astra Serif"/>
          <w:bCs/>
          <w:sz w:val="26"/>
          <w:szCs w:val="26"/>
        </w:rPr>
        <w:t>3</w:t>
      </w:r>
      <w:r w:rsidR="00BF2016">
        <w:rPr>
          <w:rFonts w:ascii="PT Astra Serif" w:hAnsi="PT Astra Serif"/>
          <w:bCs/>
          <w:sz w:val="26"/>
          <w:szCs w:val="26"/>
        </w:rPr>
        <w:t xml:space="preserve"> году </w:t>
      </w:r>
      <w:r w:rsidRPr="00252CE9">
        <w:rPr>
          <w:rFonts w:ascii="PT Astra Serif" w:hAnsi="PT Astra Serif"/>
          <w:bCs/>
          <w:sz w:val="26"/>
          <w:szCs w:val="26"/>
        </w:rPr>
        <w:t>проведены следующие мероприятия по профилактике нарушений законодательства в области заготовки, хранения, переработки и реализации  лома черных и цветных металлов</w:t>
      </w:r>
      <w:r w:rsidR="00F76861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252CE9">
        <w:rPr>
          <w:rFonts w:ascii="PT Astra Serif" w:hAnsi="PT Astra Serif"/>
          <w:bCs/>
          <w:sz w:val="26"/>
          <w:szCs w:val="26"/>
        </w:rPr>
        <w:t>:</w:t>
      </w:r>
    </w:p>
    <w:p w:rsidR="00EF401D" w:rsidRDefault="00BF2016" w:rsidP="00BF2016">
      <w:pPr>
        <w:pStyle w:val="a4"/>
        <w:numPr>
          <w:ilvl w:val="0"/>
          <w:numId w:val="7"/>
        </w:numPr>
        <w:spacing w:before="0" w:beforeAutospacing="0" w:after="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 w:rsidR="00EF401D" w:rsidRPr="00EF401D">
        <w:rPr>
          <w:rFonts w:ascii="PT Astra Serif" w:hAnsi="PT Astra Serif"/>
          <w:bCs/>
          <w:sz w:val="26"/>
          <w:szCs w:val="26"/>
        </w:rPr>
        <w:t>Анализ и обобщение правоприменительной практики за 202</w:t>
      </w:r>
      <w:r w:rsidR="00275036">
        <w:rPr>
          <w:rFonts w:ascii="PT Astra Serif" w:hAnsi="PT Astra Serif"/>
          <w:bCs/>
          <w:sz w:val="26"/>
          <w:szCs w:val="26"/>
        </w:rPr>
        <w:t>3</w:t>
      </w:r>
      <w:r w:rsidR="00EF401D" w:rsidRPr="00EF401D">
        <w:rPr>
          <w:rFonts w:ascii="PT Astra Serif" w:hAnsi="PT Astra Serif"/>
          <w:bCs/>
          <w:sz w:val="26"/>
          <w:szCs w:val="26"/>
        </w:rPr>
        <w:t xml:space="preserve"> год.</w:t>
      </w:r>
    </w:p>
    <w:p w:rsidR="00C502C8" w:rsidRDefault="00C502C8" w:rsidP="00C502C8">
      <w:pPr>
        <w:pStyle w:val="a4"/>
        <w:numPr>
          <w:ilvl w:val="0"/>
          <w:numId w:val="7"/>
        </w:numPr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r w:rsidRPr="00C502C8">
        <w:rPr>
          <w:rFonts w:ascii="PT Astra Serif" w:hAnsi="PT Astra Serif"/>
          <w:bCs/>
          <w:sz w:val="26"/>
          <w:szCs w:val="26"/>
        </w:rPr>
        <w:t xml:space="preserve">Проведено </w:t>
      </w:r>
      <w:r>
        <w:rPr>
          <w:rFonts w:ascii="PT Astra Serif" w:hAnsi="PT Astra Serif"/>
          <w:bCs/>
          <w:sz w:val="26"/>
          <w:szCs w:val="26"/>
        </w:rPr>
        <w:t>2</w:t>
      </w:r>
      <w:r w:rsidRPr="00C502C8">
        <w:rPr>
          <w:rFonts w:ascii="PT Astra Serif" w:hAnsi="PT Astra Serif"/>
          <w:bCs/>
          <w:sz w:val="26"/>
          <w:szCs w:val="26"/>
        </w:rPr>
        <w:t xml:space="preserve">  контрольных (надзорных) мероприятий без взаимодействия с контролируемыми лицами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C502C8" w:rsidRDefault="00C502C8" w:rsidP="00C502C8">
      <w:pPr>
        <w:pStyle w:val="a4"/>
        <w:numPr>
          <w:ilvl w:val="0"/>
          <w:numId w:val="7"/>
        </w:numPr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r w:rsidRPr="00C502C8">
        <w:rPr>
          <w:rFonts w:ascii="PT Astra Serif" w:hAnsi="PT Astra Serif"/>
          <w:bCs/>
          <w:sz w:val="26"/>
          <w:szCs w:val="26"/>
        </w:rPr>
        <w:t>Объявлен</w:t>
      </w:r>
      <w:r>
        <w:rPr>
          <w:rFonts w:ascii="PT Astra Serif" w:hAnsi="PT Astra Serif"/>
          <w:bCs/>
          <w:sz w:val="26"/>
          <w:szCs w:val="26"/>
        </w:rPr>
        <w:t>о 2</w:t>
      </w:r>
      <w:r w:rsidRPr="00C502C8">
        <w:rPr>
          <w:rFonts w:ascii="PT Astra Serif" w:hAnsi="PT Astra Serif"/>
          <w:bCs/>
          <w:sz w:val="26"/>
          <w:szCs w:val="26"/>
        </w:rPr>
        <w:t xml:space="preserve"> предостережения о недопустимости нарушения обязательных требований</w:t>
      </w:r>
      <w:r>
        <w:rPr>
          <w:rFonts w:ascii="PT Astra Serif" w:hAnsi="PT Astra Serif"/>
          <w:bCs/>
          <w:sz w:val="26"/>
          <w:szCs w:val="26"/>
        </w:rPr>
        <w:t xml:space="preserve"> в сфере </w:t>
      </w:r>
      <w:r w:rsidRPr="00C502C8">
        <w:rPr>
          <w:rFonts w:ascii="PT Astra Serif" w:hAnsi="PT Astra Serif"/>
          <w:bCs/>
          <w:sz w:val="26"/>
          <w:szCs w:val="26"/>
        </w:rPr>
        <w:t>деятельност</w:t>
      </w:r>
      <w:r>
        <w:rPr>
          <w:rFonts w:ascii="PT Astra Serif" w:hAnsi="PT Astra Serif"/>
          <w:bCs/>
          <w:sz w:val="26"/>
          <w:szCs w:val="26"/>
        </w:rPr>
        <w:t>и</w:t>
      </w:r>
      <w:r w:rsidRPr="00C502C8">
        <w:rPr>
          <w:rFonts w:ascii="PT Astra Serif" w:hAnsi="PT Astra Serif"/>
          <w:bCs/>
          <w:sz w:val="26"/>
          <w:szCs w:val="26"/>
        </w:rPr>
        <w:t xml:space="preserve"> по заготовке, хранению, переработке и реализации  лома черных металлов и цветных металлов</w:t>
      </w:r>
      <w:r>
        <w:rPr>
          <w:rFonts w:ascii="PT Astra Serif" w:hAnsi="PT Astra Serif"/>
          <w:bCs/>
          <w:sz w:val="26"/>
          <w:szCs w:val="26"/>
        </w:rPr>
        <w:t xml:space="preserve"> на территории Томской области.</w:t>
      </w:r>
    </w:p>
    <w:p w:rsidR="00252CE9" w:rsidRPr="00252CE9" w:rsidRDefault="00252CE9" w:rsidP="00074665">
      <w:pPr>
        <w:pStyle w:val="a4"/>
        <w:numPr>
          <w:ilvl w:val="0"/>
          <w:numId w:val="7"/>
        </w:numPr>
        <w:tabs>
          <w:tab w:val="left" w:pos="-142"/>
        </w:tabs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r w:rsidRPr="00252CE9">
        <w:rPr>
          <w:rFonts w:ascii="PT Astra Serif" w:hAnsi="PT Astra Serif"/>
          <w:bCs/>
          <w:sz w:val="26"/>
          <w:szCs w:val="26"/>
        </w:rPr>
        <w:t>Осуществля</w:t>
      </w:r>
      <w:r>
        <w:rPr>
          <w:rFonts w:ascii="PT Astra Serif" w:hAnsi="PT Astra Serif"/>
          <w:bCs/>
          <w:sz w:val="26"/>
          <w:szCs w:val="26"/>
        </w:rPr>
        <w:t>лось</w:t>
      </w:r>
      <w:r w:rsidRPr="00252CE9">
        <w:rPr>
          <w:rFonts w:ascii="PT Astra Serif" w:hAnsi="PT Astra Serif"/>
          <w:bCs/>
          <w:sz w:val="26"/>
          <w:szCs w:val="26"/>
        </w:rPr>
        <w:t xml:space="preserve"> регулярное информирование контролируемых лиц по вопросам соблюдения лицензионных требований, в том ч</w:t>
      </w:r>
      <w:r>
        <w:rPr>
          <w:rFonts w:ascii="PT Astra Serif" w:hAnsi="PT Astra Serif"/>
          <w:bCs/>
          <w:sz w:val="26"/>
          <w:szCs w:val="26"/>
        </w:rPr>
        <w:t>исле: разработаны, опубликованы</w:t>
      </w:r>
      <w:r w:rsidRPr="00252CE9">
        <w:rPr>
          <w:rFonts w:ascii="PT Astra Serif" w:hAnsi="PT Astra Serif"/>
          <w:bCs/>
          <w:sz w:val="26"/>
          <w:szCs w:val="26"/>
        </w:rPr>
        <w:t xml:space="preserve"> руководства по соблюдению лицензионных требований на сайте Департамента;</w:t>
      </w:r>
      <w:r>
        <w:rPr>
          <w:rFonts w:ascii="PT Astra Serif" w:hAnsi="PT Astra Serif"/>
          <w:bCs/>
          <w:sz w:val="26"/>
          <w:szCs w:val="26"/>
        </w:rPr>
        <w:t xml:space="preserve"> проводилась</w:t>
      </w:r>
      <w:r w:rsidRPr="00252CE9">
        <w:rPr>
          <w:rFonts w:ascii="PT Astra Serif" w:hAnsi="PT Astra Serif"/>
          <w:bCs/>
          <w:sz w:val="26"/>
          <w:szCs w:val="26"/>
        </w:rPr>
        <w:t xml:space="preserve"> разъяснительная работа в средствах массовой информации.</w:t>
      </w:r>
      <w:r w:rsidR="00074665">
        <w:rPr>
          <w:rFonts w:ascii="PT Astra Serif" w:hAnsi="PT Astra Serif"/>
          <w:bCs/>
          <w:sz w:val="26"/>
          <w:szCs w:val="26"/>
        </w:rPr>
        <w:t xml:space="preserve"> Департамент провел </w:t>
      </w:r>
      <w:r w:rsidR="00074665" w:rsidRPr="00074665">
        <w:rPr>
          <w:rFonts w:ascii="PT Astra Serif" w:hAnsi="PT Astra Serif"/>
          <w:bCs/>
          <w:sz w:val="26"/>
          <w:szCs w:val="26"/>
        </w:rPr>
        <w:t>6 информирований в сфере деятельности по заготовке, хранению, переработке и реализации  лома черных металлов и цветных металлов на территории Томской области.</w:t>
      </w:r>
    </w:p>
    <w:p w:rsidR="001D2866" w:rsidRDefault="00074665" w:rsidP="00BF2016">
      <w:pPr>
        <w:pStyle w:val="a4"/>
        <w:numPr>
          <w:ilvl w:val="0"/>
          <w:numId w:val="7"/>
        </w:numPr>
        <w:tabs>
          <w:tab w:val="left" w:pos="1134"/>
        </w:tabs>
        <w:spacing w:before="0" w:beforeAutospacing="0" w:after="0"/>
        <w:ind w:left="0" w:firstLine="709"/>
      </w:pPr>
      <w:r>
        <w:rPr>
          <w:rFonts w:ascii="PT Astra Serif" w:hAnsi="PT Astra Serif"/>
          <w:bCs/>
          <w:sz w:val="26"/>
          <w:szCs w:val="26"/>
        </w:rPr>
        <w:t>В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текущем рабочем режиме,  должностными лицами Департамента  провод</w:t>
      </w:r>
      <w:r w:rsidR="00252CE9">
        <w:rPr>
          <w:rFonts w:ascii="PT Astra Serif" w:hAnsi="PT Astra Serif"/>
          <w:bCs/>
          <w:sz w:val="26"/>
          <w:szCs w:val="26"/>
        </w:rPr>
        <w:t>ились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индивидуальные консультации контролируемых лиц (при личном посещении органа, посредством обращения  на адрес электронной почты,  по телефону, через сайт Департамента). </w:t>
      </w:r>
      <w:r w:rsidR="007E0C32">
        <w:rPr>
          <w:rFonts w:ascii="PT Astra Serif" w:hAnsi="PT Astra Serif"/>
          <w:bCs/>
          <w:sz w:val="26"/>
          <w:szCs w:val="26"/>
        </w:rPr>
        <w:t>В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202</w:t>
      </w:r>
      <w:r w:rsidR="007C481B">
        <w:rPr>
          <w:rFonts w:ascii="PT Astra Serif" w:hAnsi="PT Astra Serif"/>
          <w:bCs/>
          <w:sz w:val="26"/>
          <w:szCs w:val="26"/>
        </w:rPr>
        <w:t>3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год</w:t>
      </w:r>
      <w:r w:rsidR="007E0C32">
        <w:rPr>
          <w:rFonts w:ascii="PT Astra Serif" w:hAnsi="PT Astra Serif"/>
          <w:bCs/>
          <w:sz w:val="26"/>
          <w:szCs w:val="26"/>
        </w:rPr>
        <w:t>у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контролируемым лицам предоставлено </w:t>
      </w:r>
      <w:r w:rsidR="007C481B">
        <w:rPr>
          <w:rFonts w:ascii="PT Astra Serif" w:hAnsi="PT Astra Serif"/>
          <w:bCs/>
          <w:sz w:val="26"/>
          <w:szCs w:val="26"/>
        </w:rPr>
        <w:t>37</w:t>
      </w:r>
      <w:r w:rsidR="00252CE9" w:rsidRPr="007E0C32">
        <w:rPr>
          <w:rFonts w:ascii="PT Astra Serif" w:hAnsi="PT Astra Serif"/>
          <w:bCs/>
          <w:sz w:val="26"/>
          <w:szCs w:val="26"/>
        </w:rPr>
        <w:t xml:space="preserve"> консультаци</w:t>
      </w:r>
      <w:r w:rsidR="007E0C32">
        <w:rPr>
          <w:rFonts w:ascii="PT Astra Serif" w:hAnsi="PT Astra Serif"/>
          <w:bCs/>
          <w:sz w:val="26"/>
          <w:szCs w:val="26"/>
        </w:rPr>
        <w:t>и</w:t>
      </w:r>
      <w:r w:rsidR="00252CE9" w:rsidRPr="007E0C32">
        <w:rPr>
          <w:rFonts w:ascii="PT Astra Serif" w:hAnsi="PT Astra Serif"/>
          <w:bCs/>
          <w:sz w:val="26"/>
          <w:szCs w:val="26"/>
        </w:rPr>
        <w:t>.</w:t>
      </w:r>
      <w:r w:rsidR="001D2866" w:rsidRPr="001D2866">
        <w:t xml:space="preserve"> </w:t>
      </w:r>
    </w:p>
    <w:p w:rsidR="001D2866" w:rsidRDefault="001D2866" w:rsidP="00BF2016">
      <w:pPr>
        <w:pStyle w:val="a4"/>
        <w:numPr>
          <w:ilvl w:val="0"/>
          <w:numId w:val="7"/>
        </w:numPr>
        <w:tabs>
          <w:tab w:val="left" w:pos="1134"/>
        </w:tabs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r w:rsidRPr="001D2866">
        <w:rPr>
          <w:rFonts w:ascii="PT Astra Serif" w:hAnsi="PT Astra Serif"/>
          <w:bCs/>
          <w:sz w:val="26"/>
          <w:szCs w:val="26"/>
        </w:rPr>
        <w:t>Поддерживалс</w:t>
      </w:r>
      <w:r w:rsidR="002510FC">
        <w:rPr>
          <w:rFonts w:ascii="PT Astra Serif" w:hAnsi="PT Astra Serif"/>
          <w:bCs/>
          <w:sz w:val="26"/>
          <w:szCs w:val="26"/>
        </w:rPr>
        <w:t>я</w:t>
      </w:r>
      <w:r w:rsidRPr="001D2866">
        <w:rPr>
          <w:rFonts w:ascii="PT Astra Serif" w:hAnsi="PT Astra Serif"/>
          <w:bCs/>
          <w:sz w:val="26"/>
          <w:szCs w:val="26"/>
        </w:rPr>
        <w:t xml:space="preserve"> в актуальном состоянии размещенны</w:t>
      </w:r>
      <w:r w:rsidR="002510FC">
        <w:rPr>
          <w:rFonts w:ascii="PT Astra Serif" w:hAnsi="PT Astra Serif"/>
          <w:bCs/>
          <w:sz w:val="26"/>
          <w:szCs w:val="26"/>
        </w:rPr>
        <w:t>й</w:t>
      </w:r>
      <w:r w:rsidRPr="001D2866">
        <w:rPr>
          <w:rFonts w:ascii="PT Astra Serif" w:hAnsi="PT Astra Serif"/>
          <w:bCs/>
          <w:sz w:val="26"/>
          <w:szCs w:val="26"/>
        </w:rPr>
        <w:t xml:space="preserve"> на сайте  Департамента  перечень актов, содержащи</w:t>
      </w:r>
      <w:r w:rsidR="002510FC">
        <w:rPr>
          <w:rFonts w:ascii="PT Astra Serif" w:hAnsi="PT Astra Serif"/>
          <w:bCs/>
          <w:sz w:val="26"/>
          <w:szCs w:val="26"/>
        </w:rPr>
        <w:t>й</w:t>
      </w:r>
      <w:r w:rsidRPr="001D2866">
        <w:rPr>
          <w:rFonts w:ascii="PT Astra Serif" w:hAnsi="PT Astra Serif"/>
          <w:bCs/>
          <w:sz w:val="26"/>
          <w:szCs w:val="26"/>
        </w:rPr>
        <w:t xml:space="preserve"> лицензионные  требования, соблюдение которых оценивается Департаментом при проведении мероприятий по контролю. Также размещены тексты соответствующих нормативных правовых актов.</w:t>
      </w:r>
    </w:p>
    <w:p w:rsidR="007E0C32" w:rsidRDefault="00093C79" w:rsidP="002510FC">
      <w:pPr>
        <w:pStyle w:val="a4"/>
        <w:numPr>
          <w:ilvl w:val="0"/>
          <w:numId w:val="7"/>
        </w:numPr>
        <w:tabs>
          <w:tab w:val="left" w:pos="1134"/>
        </w:tabs>
        <w:spacing w:before="0" w:beforeAutospacing="0" w:after="0"/>
        <w:ind w:left="0" w:firstLine="709"/>
        <w:rPr>
          <w:rFonts w:ascii="PT Astra Serif" w:hAnsi="PT Astra Serif"/>
          <w:bCs/>
          <w:sz w:val="26"/>
          <w:szCs w:val="26"/>
        </w:rPr>
      </w:pPr>
      <w:r w:rsidRPr="00093C79">
        <w:rPr>
          <w:rFonts w:ascii="PT Astra Serif" w:hAnsi="PT Astra Serif"/>
          <w:bCs/>
          <w:sz w:val="26"/>
          <w:szCs w:val="26"/>
        </w:rPr>
        <w:t>В 202</w:t>
      </w:r>
      <w:r w:rsidR="007C481B">
        <w:rPr>
          <w:rFonts w:ascii="PT Astra Serif" w:hAnsi="PT Astra Serif"/>
          <w:bCs/>
          <w:sz w:val="26"/>
          <w:szCs w:val="26"/>
        </w:rPr>
        <w:t>3</w:t>
      </w:r>
      <w:r w:rsidRPr="00093C79">
        <w:rPr>
          <w:rFonts w:ascii="PT Astra Serif" w:hAnsi="PT Astra Serif"/>
          <w:bCs/>
          <w:sz w:val="26"/>
          <w:szCs w:val="26"/>
        </w:rPr>
        <w:t xml:space="preserve"> год</w:t>
      </w:r>
      <w:r w:rsidR="002510FC">
        <w:rPr>
          <w:rFonts w:ascii="PT Astra Serif" w:hAnsi="PT Astra Serif"/>
          <w:bCs/>
          <w:sz w:val="26"/>
          <w:szCs w:val="26"/>
        </w:rPr>
        <w:t>у</w:t>
      </w:r>
      <w:r w:rsidRPr="00093C79">
        <w:rPr>
          <w:rFonts w:ascii="PT Astra Serif" w:hAnsi="PT Astra Serif"/>
          <w:bCs/>
          <w:sz w:val="26"/>
          <w:szCs w:val="26"/>
        </w:rPr>
        <w:t xml:space="preserve"> </w:t>
      </w:r>
      <w:r w:rsidR="002510FC">
        <w:rPr>
          <w:rFonts w:ascii="PT Astra Serif" w:hAnsi="PT Astra Serif"/>
          <w:bCs/>
          <w:sz w:val="26"/>
          <w:szCs w:val="26"/>
        </w:rPr>
        <w:t xml:space="preserve">на </w:t>
      </w:r>
      <w:r w:rsidRPr="00093C79">
        <w:rPr>
          <w:rFonts w:ascii="PT Astra Serif" w:hAnsi="PT Astra Serif"/>
          <w:bCs/>
          <w:sz w:val="26"/>
          <w:szCs w:val="26"/>
        </w:rPr>
        <w:t>постоянно</w:t>
      </w:r>
      <w:r w:rsidR="002510FC">
        <w:rPr>
          <w:rFonts w:ascii="PT Astra Serif" w:hAnsi="PT Astra Serif"/>
          <w:bCs/>
          <w:sz w:val="26"/>
          <w:szCs w:val="26"/>
        </w:rPr>
        <w:t>й основе</w:t>
      </w:r>
      <w:r w:rsidRPr="00093C79">
        <w:rPr>
          <w:rFonts w:ascii="PT Astra Serif" w:hAnsi="PT Astra Serif"/>
          <w:bCs/>
          <w:sz w:val="26"/>
          <w:szCs w:val="26"/>
        </w:rPr>
        <w:t xml:space="preserve"> проводилось  администрирование аккаунтов официальных групп, созданных Департаментом  в </w:t>
      </w:r>
      <w:proofErr w:type="spellStart"/>
      <w:r w:rsidRPr="00093C79">
        <w:rPr>
          <w:rFonts w:ascii="PT Astra Serif" w:hAnsi="PT Astra Serif"/>
          <w:bCs/>
          <w:sz w:val="26"/>
          <w:szCs w:val="26"/>
        </w:rPr>
        <w:t>WhatsApp</w:t>
      </w:r>
      <w:proofErr w:type="spellEnd"/>
      <w:r w:rsidRPr="00093C79">
        <w:rPr>
          <w:rFonts w:ascii="PT Astra Serif" w:hAnsi="PT Astra Serif"/>
          <w:bCs/>
          <w:sz w:val="26"/>
          <w:szCs w:val="26"/>
        </w:rPr>
        <w:t xml:space="preserve">,   </w:t>
      </w:r>
      <w:r w:rsidR="002510FC">
        <w:rPr>
          <w:rFonts w:ascii="PT Astra Serif" w:hAnsi="PT Astra Serif"/>
          <w:bCs/>
          <w:sz w:val="26"/>
          <w:szCs w:val="26"/>
        </w:rPr>
        <w:t xml:space="preserve">Одноклассники и </w:t>
      </w:r>
      <w:proofErr w:type="spellStart"/>
      <w:r w:rsidRPr="00093C79">
        <w:rPr>
          <w:rFonts w:ascii="PT Astra Serif" w:hAnsi="PT Astra Serif"/>
          <w:bCs/>
          <w:sz w:val="26"/>
          <w:szCs w:val="26"/>
        </w:rPr>
        <w:t>ВКонтакте</w:t>
      </w:r>
      <w:proofErr w:type="spellEnd"/>
      <w:r w:rsidRPr="00093C79">
        <w:rPr>
          <w:rFonts w:ascii="PT Astra Serif" w:hAnsi="PT Astra Serif"/>
          <w:bCs/>
          <w:sz w:val="26"/>
          <w:szCs w:val="26"/>
        </w:rPr>
        <w:t>,  для своевременного информирования субъектов предпринимательства по вопросам лицензирования, контроля (надзора), изменения действующего законодательства в сфере заготовки, хранения, переработки и реализации лома черных и цветных металлов.  В течение 202</w:t>
      </w:r>
      <w:r w:rsidR="0043152C">
        <w:rPr>
          <w:rFonts w:ascii="PT Astra Serif" w:hAnsi="PT Astra Serif"/>
          <w:bCs/>
          <w:sz w:val="26"/>
          <w:szCs w:val="26"/>
        </w:rPr>
        <w:t>3</w:t>
      </w:r>
      <w:r w:rsidRPr="00093C79">
        <w:rPr>
          <w:rFonts w:ascii="PT Astra Serif" w:hAnsi="PT Astra Serif"/>
          <w:bCs/>
          <w:sz w:val="26"/>
          <w:szCs w:val="26"/>
        </w:rPr>
        <w:t xml:space="preserve"> года размещено 1</w:t>
      </w:r>
      <w:r w:rsidR="0043152C">
        <w:rPr>
          <w:rFonts w:ascii="PT Astra Serif" w:hAnsi="PT Astra Serif"/>
          <w:bCs/>
          <w:sz w:val="26"/>
          <w:szCs w:val="26"/>
        </w:rPr>
        <w:t>8</w:t>
      </w:r>
      <w:r w:rsidRPr="00093C79">
        <w:rPr>
          <w:rFonts w:ascii="PT Astra Serif" w:hAnsi="PT Astra Serif"/>
          <w:bCs/>
          <w:sz w:val="26"/>
          <w:szCs w:val="26"/>
        </w:rPr>
        <w:t xml:space="preserve"> информаций.  </w:t>
      </w:r>
    </w:p>
    <w:p w:rsidR="00B32013" w:rsidRPr="00B32013" w:rsidRDefault="00B32013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B32013">
        <w:rPr>
          <w:rFonts w:ascii="PT Astra Serif" w:hAnsi="PT Astra Serif"/>
          <w:bCs/>
          <w:sz w:val="26"/>
          <w:szCs w:val="26"/>
        </w:rPr>
        <w:t>Анализ деятельности по заготовке, хранению, переработке и реализации лома черных металлов, цветных металлов</w:t>
      </w:r>
      <w:r w:rsidR="009E4EF4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Pr="00B32013">
        <w:rPr>
          <w:rFonts w:ascii="PT Astra Serif" w:hAnsi="PT Astra Serif"/>
          <w:bCs/>
          <w:sz w:val="26"/>
          <w:szCs w:val="26"/>
        </w:rPr>
        <w:t xml:space="preserve"> за 202</w:t>
      </w:r>
      <w:r w:rsidR="0043152C">
        <w:rPr>
          <w:rFonts w:ascii="PT Astra Serif" w:hAnsi="PT Astra Serif"/>
          <w:bCs/>
          <w:sz w:val="26"/>
          <w:szCs w:val="26"/>
        </w:rPr>
        <w:t>3</w:t>
      </w:r>
      <w:r w:rsidRPr="00B32013">
        <w:rPr>
          <w:rFonts w:ascii="PT Astra Serif" w:hAnsi="PT Astra Serif"/>
          <w:bCs/>
          <w:sz w:val="26"/>
          <w:szCs w:val="26"/>
        </w:rPr>
        <w:t xml:space="preserve"> год, а также отсутствие жалоб и судебных исков юридических лиц и индивидуальных предпринимателей на действия (бездействие и решения) при осуществлении государственного контроля, позволяет сделать следующие выводы: </w:t>
      </w:r>
    </w:p>
    <w:p w:rsidR="007D76B7" w:rsidRDefault="00B32013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</w:t>
      </w:r>
      <w:r w:rsidRPr="00B32013">
        <w:rPr>
          <w:rFonts w:ascii="PT Astra Serif" w:hAnsi="PT Astra Serif"/>
          <w:bCs/>
          <w:sz w:val="26"/>
          <w:szCs w:val="26"/>
        </w:rPr>
        <w:t>еализована программа профилактики</w:t>
      </w:r>
      <w:r w:rsidR="0043152C">
        <w:rPr>
          <w:rFonts w:ascii="PT Astra Serif" w:hAnsi="PT Astra Serif"/>
          <w:bCs/>
          <w:sz w:val="26"/>
          <w:szCs w:val="26"/>
        </w:rPr>
        <w:t xml:space="preserve"> </w:t>
      </w:r>
      <w:r w:rsidR="007D76B7" w:rsidRPr="007D76B7">
        <w:rPr>
          <w:rFonts w:ascii="PT Astra Serif" w:hAnsi="PT Astra Serif"/>
          <w:bCs/>
          <w:sz w:val="26"/>
          <w:szCs w:val="26"/>
        </w:rPr>
        <w:t>рисков причинения вреда  (ущерба) охраняемым законом ценностям при осуществлении федерального государственного лицензионного контроля (надзора) за деятельностью по заготовке, хранению, переработке и реализации  лома черных металлов и цветных металлов на 2023 год</w:t>
      </w:r>
      <w:r w:rsidR="007D76B7">
        <w:rPr>
          <w:rFonts w:ascii="PT Astra Serif" w:hAnsi="PT Astra Serif"/>
          <w:bCs/>
          <w:sz w:val="26"/>
          <w:szCs w:val="26"/>
        </w:rPr>
        <w:t>.</w:t>
      </w:r>
    </w:p>
    <w:p w:rsidR="00093C79" w:rsidRPr="00B32013" w:rsidRDefault="007D76B7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</w:t>
      </w:r>
      <w:r w:rsidRPr="007D76B7">
        <w:rPr>
          <w:rFonts w:ascii="PT Astra Serif" w:hAnsi="PT Astra Serif"/>
          <w:bCs/>
          <w:sz w:val="26"/>
          <w:szCs w:val="26"/>
        </w:rPr>
        <w:t>аспоряжением Департамента от 1</w:t>
      </w:r>
      <w:r>
        <w:rPr>
          <w:rFonts w:ascii="PT Astra Serif" w:hAnsi="PT Astra Serif"/>
          <w:bCs/>
          <w:sz w:val="26"/>
          <w:szCs w:val="26"/>
        </w:rPr>
        <w:t>5</w:t>
      </w:r>
      <w:r w:rsidRPr="007D76B7">
        <w:rPr>
          <w:rFonts w:ascii="PT Astra Serif" w:hAnsi="PT Astra Serif"/>
          <w:bCs/>
          <w:sz w:val="26"/>
          <w:szCs w:val="26"/>
        </w:rPr>
        <w:t>.11.202</w:t>
      </w:r>
      <w:r>
        <w:rPr>
          <w:rFonts w:ascii="PT Astra Serif" w:hAnsi="PT Astra Serif"/>
          <w:bCs/>
          <w:sz w:val="26"/>
          <w:szCs w:val="26"/>
        </w:rPr>
        <w:t>3</w:t>
      </w:r>
      <w:r w:rsidRPr="007D76B7">
        <w:rPr>
          <w:rFonts w:ascii="PT Astra Serif" w:hAnsi="PT Astra Serif"/>
          <w:bCs/>
          <w:sz w:val="26"/>
          <w:szCs w:val="26"/>
        </w:rPr>
        <w:t xml:space="preserve"> № </w:t>
      </w:r>
      <w:r>
        <w:rPr>
          <w:rFonts w:ascii="PT Astra Serif" w:hAnsi="PT Astra Serif"/>
          <w:bCs/>
          <w:sz w:val="26"/>
          <w:szCs w:val="26"/>
        </w:rPr>
        <w:t xml:space="preserve">96 утверждена </w:t>
      </w:r>
      <w:r w:rsidR="00093C79" w:rsidRPr="00093C79">
        <w:rPr>
          <w:rFonts w:ascii="PT Astra Serif" w:hAnsi="PT Astra Serif"/>
          <w:bCs/>
          <w:sz w:val="26"/>
          <w:szCs w:val="26"/>
        </w:rPr>
        <w:t>Программа профилактики рисков причинения вреда (ущерба) охраняемым законом ценностям при осуществлении 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</w:t>
      </w:r>
      <w:r w:rsidR="00F2267C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="00093C79" w:rsidRPr="00093C79">
        <w:rPr>
          <w:rFonts w:ascii="PT Astra Serif" w:hAnsi="PT Astra Serif"/>
          <w:bCs/>
          <w:sz w:val="26"/>
          <w:szCs w:val="26"/>
        </w:rPr>
        <w:t xml:space="preserve"> на 202</w:t>
      </w:r>
      <w:r>
        <w:rPr>
          <w:rFonts w:ascii="PT Astra Serif" w:hAnsi="PT Astra Serif"/>
          <w:bCs/>
          <w:sz w:val="26"/>
          <w:szCs w:val="26"/>
        </w:rPr>
        <w:t>4</w:t>
      </w:r>
      <w:r w:rsidR="00093C79" w:rsidRPr="00093C79">
        <w:rPr>
          <w:rFonts w:ascii="PT Astra Serif" w:hAnsi="PT Astra Serif"/>
          <w:bCs/>
          <w:sz w:val="26"/>
          <w:szCs w:val="26"/>
        </w:rPr>
        <w:t xml:space="preserve"> год</w:t>
      </w:r>
      <w:r>
        <w:rPr>
          <w:rFonts w:ascii="PT Astra Serif" w:hAnsi="PT Astra Serif"/>
          <w:bCs/>
          <w:sz w:val="26"/>
          <w:szCs w:val="26"/>
        </w:rPr>
        <w:t xml:space="preserve"> и</w:t>
      </w:r>
      <w:r w:rsidR="00EF401D">
        <w:rPr>
          <w:rFonts w:ascii="PT Astra Serif" w:hAnsi="PT Astra Serif"/>
          <w:bCs/>
          <w:sz w:val="26"/>
          <w:szCs w:val="26"/>
        </w:rPr>
        <w:t xml:space="preserve"> размещена на сайте Департамента (</w:t>
      </w:r>
      <w:r w:rsidR="00EF401D" w:rsidRPr="00EF401D">
        <w:rPr>
          <w:rFonts w:ascii="PT Astra Serif" w:hAnsi="PT Astra Serif"/>
          <w:bCs/>
          <w:sz w:val="26"/>
          <w:szCs w:val="26"/>
        </w:rPr>
        <w:t>https://dlk.tomsk.gov.ru)</w:t>
      </w:r>
      <w:r w:rsidR="00EF401D">
        <w:rPr>
          <w:rFonts w:ascii="PT Astra Serif" w:hAnsi="PT Astra Serif"/>
          <w:bCs/>
          <w:sz w:val="26"/>
          <w:szCs w:val="26"/>
        </w:rPr>
        <w:t>.</w:t>
      </w:r>
    </w:p>
    <w:p w:rsidR="00B32013" w:rsidRPr="00B32013" w:rsidRDefault="00B32013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</w:t>
      </w:r>
      <w:r w:rsidRPr="00B32013">
        <w:rPr>
          <w:rFonts w:ascii="PT Astra Serif" w:hAnsi="PT Astra Serif"/>
          <w:bCs/>
          <w:sz w:val="26"/>
          <w:szCs w:val="26"/>
        </w:rPr>
        <w:t>беспечена открытость и полнота сведений о порядке и сроках лицензионного контроля.</w:t>
      </w:r>
    </w:p>
    <w:p w:rsidR="001469DC" w:rsidRDefault="00453607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Обеспечен постоянный межведомственный обмен информацией с УМВД РФ по Томской области, Главами муниципальных образований Томской области по вопросам </w:t>
      </w:r>
      <w:r w:rsidR="00B32013" w:rsidRPr="00B32013">
        <w:rPr>
          <w:rFonts w:ascii="PT Astra Serif" w:hAnsi="PT Astra Serif"/>
          <w:bCs/>
          <w:sz w:val="26"/>
          <w:szCs w:val="26"/>
        </w:rPr>
        <w:t>в сфере осуществления лицензионной деятельности по заготовке, хранению, переработке и реализации лома черных металлов, цветных металлов</w:t>
      </w:r>
      <w:r w:rsidRPr="00453607">
        <w:rPr>
          <w:rFonts w:ascii="PT Astra Serif" w:hAnsi="PT Astra Serif"/>
          <w:bCs/>
          <w:sz w:val="26"/>
          <w:szCs w:val="26"/>
        </w:rPr>
        <w:t>.</w:t>
      </w:r>
      <w:r w:rsidR="00300125">
        <w:rPr>
          <w:rFonts w:ascii="PT Astra Serif" w:hAnsi="PT Astra Serif"/>
          <w:bCs/>
          <w:sz w:val="26"/>
          <w:szCs w:val="26"/>
        </w:rPr>
        <w:t xml:space="preserve"> Предоставлены 42 ответа на обращения и запросы. </w:t>
      </w:r>
      <w:r w:rsidRPr="00453607">
        <w:rPr>
          <w:rFonts w:ascii="PT Astra Serif" w:hAnsi="PT Astra Serif"/>
          <w:bCs/>
          <w:sz w:val="26"/>
          <w:szCs w:val="26"/>
        </w:rPr>
        <w:t xml:space="preserve"> </w:t>
      </w:r>
    </w:p>
    <w:p w:rsidR="001414A7" w:rsidRDefault="001414A7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Задачей Департамента кроме пресечения</w:t>
      </w:r>
      <w:r w:rsidR="008B07AA">
        <w:rPr>
          <w:rFonts w:ascii="PT Astra Serif" w:hAnsi="PT Astra Serif"/>
          <w:bCs/>
          <w:sz w:val="26"/>
          <w:szCs w:val="26"/>
        </w:rPr>
        <w:t xml:space="preserve"> правонарушений в сфере </w:t>
      </w:r>
      <w:r w:rsidR="008B07AA" w:rsidRPr="008B07AA">
        <w:rPr>
          <w:rFonts w:ascii="PT Astra Serif" w:hAnsi="PT Astra Serif"/>
          <w:bCs/>
          <w:sz w:val="26"/>
          <w:szCs w:val="26"/>
        </w:rPr>
        <w:t>деятельности по заготовке, хранению, переработке и реализации лома черных металлов, цветных металлов</w:t>
      </w:r>
      <w:r w:rsidR="008B07AA">
        <w:rPr>
          <w:rFonts w:ascii="PT Astra Serif" w:hAnsi="PT Astra Serif"/>
          <w:bCs/>
          <w:sz w:val="26"/>
          <w:szCs w:val="26"/>
        </w:rPr>
        <w:t xml:space="preserve"> является недопущение правонарушений посредством повышения качества профилактической работы.</w:t>
      </w:r>
    </w:p>
    <w:p w:rsidR="003E0477" w:rsidRDefault="008B07AA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453607" w:rsidRDefault="00453607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077BF8" w:rsidRPr="00FA3BC0" w:rsidRDefault="00077BF8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077BF8" w:rsidRDefault="00077BF8" w:rsidP="003E0477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D43CC5" w:rsidRDefault="00D43CC5" w:rsidP="003E0477">
      <w:pPr>
        <w:pStyle w:val="a4"/>
        <w:spacing w:before="0" w:beforeAutospacing="0" w:after="0"/>
        <w:ind w:firstLine="567"/>
        <w:rPr>
          <w:rFonts w:ascii="PT Astra Serif" w:hAnsi="PT Astra Serif"/>
          <w:b/>
          <w:bCs/>
          <w:sz w:val="26"/>
          <w:szCs w:val="26"/>
        </w:rPr>
      </w:pPr>
    </w:p>
    <w:p w:rsidR="00430855" w:rsidRPr="005B422C" w:rsidRDefault="00430855" w:rsidP="003E0477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sectPr w:rsidR="00430855" w:rsidRPr="005B422C" w:rsidSect="004E1905">
      <w:footerReference w:type="default" r:id="rId9"/>
      <w:pgSz w:w="11906" w:h="16838"/>
      <w:pgMar w:top="1134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DE6" w:rsidRDefault="007C0DE6" w:rsidP="00D96771">
      <w:pPr>
        <w:spacing w:line="240" w:lineRule="auto"/>
      </w:pPr>
      <w:r>
        <w:separator/>
      </w:r>
    </w:p>
  </w:endnote>
  <w:endnote w:type="continuationSeparator" w:id="0">
    <w:p w:rsidR="007C0DE6" w:rsidRDefault="007C0DE6" w:rsidP="00D967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FC" w:rsidRDefault="005931FC">
    <w:pPr>
      <w:pStyle w:val="ac"/>
      <w:jc w:val="right"/>
    </w:pPr>
  </w:p>
  <w:p w:rsidR="005931FC" w:rsidRDefault="005931F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DE6" w:rsidRDefault="007C0DE6" w:rsidP="00D96771">
      <w:pPr>
        <w:spacing w:line="240" w:lineRule="auto"/>
      </w:pPr>
      <w:r>
        <w:separator/>
      </w:r>
    </w:p>
  </w:footnote>
  <w:footnote w:type="continuationSeparator" w:id="0">
    <w:p w:rsidR="007C0DE6" w:rsidRDefault="007C0DE6" w:rsidP="00D967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43605"/>
    <w:multiLevelType w:val="hybridMultilevel"/>
    <w:tmpl w:val="B38E0168"/>
    <w:lvl w:ilvl="0" w:tplc="5AD642B6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67BF"/>
    <w:rsid w:val="00000DDF"/>
    <w:rsid w:val="00000E94"/>
    <w:rsid w:val="00005014"/>
    <w:rsid w:val="000302FD"/>
    <w:rsid w:val="000336D7"/>
    <w:rsid w:val="00050D6C"/>
    <w:rsid w:val="00065547"/>
    <w:rsid w:val="00074665"/>
    <w:rsid w:val="000761D6"/>
    <w:rsid w:val="00077BF8"/>
    <w:rsid w:val="00093C79"/>
    <w:rsid w:val="00097F0E"/>
    <w:rsid w:val="000A2E4D"/>
    <w:rsid w:val="000C0864"/>
    <w:rsid w:val="001006D5"/>
    <w:rsid w:val="0011175A"/>
    <w:rsid w:val="0011548E"/>
    <w:rsid w:val="001414A7"/>
    <w:rsid w:val="001469DC"/>
    <w:rsid w:val="00171502"/>
    <w:rsid w:val="0017262B"/>
    <w:rsid w:val="00172751"/>
    <w:rsid w:val="00174417"/>
    <w:rsid w:val="001B6443"/>
    <w:rsid w:val="001D07CB"/>
    <w:rsid w:val="001D1B25"/>
    <w:rsid w:val="001D2866"/>
    <w:rsid w:val="001E5270"/>
    <w:rsid w:val="001F18ED"/>
    <w:rsid w:val="002454B3"/>
    <w:rsid w:val="002510FC"/>
    <w:rsid w:val="00252CE9"/>
    <w:rsid w:val="0027389F"/>
    <w:rsid w:val="00275036"/>
    <w:rsid w:val="00282D8F"/>
    <w:rsid w:val="00286803"/>
    <w:rsid w:val="00287055"/>
    <w:rsid w:val="002A737A"/>
    <w:rsid w:val="002C32B4"/>
    <w:rsid w:val="002F67BF"/>
    <w:rsid w:val="00300125"/>
    <w:rsid w:val="003006AB"/>
    <w:rsid w:val="00306E42"/>
    <w:rsid w:val="00322F0D"/>
    <w:rsid w:val="00323464"/>
    <w:rsid w:val="00362A78"/>
    <w:rsid w:val="00365B74"/>
    <w:rsid w:val="00373C90"/>
    <w:rsid w:val="003770BE"/>
    <w:rsid w:val="00380DD5"/>
    <w:rsid w:val="00391DF8"/>
    <w:rsid w:val="0039546C"/>
    <w:rsid w:val="003B312A"/>
    <w:rsid w:val="003B4C9F"/>
    <w:rsid w:val="003B59F0"/>
    <w:rsid w:val="003C5176"/>
    <w:rsid w:val="003D451D"/>
    <w:rsid w:val="003E0477"/>
    <w:rsid w:val="003E2518"/>
    <w:rsid w:val="003F0845"/>
    <w:rsid w:val="003F2411"/>
    <w:rsid w:val="00426D09"/>
    <w:rsid w:val="0043077F"/>
    <w:rsid w:val="00430855"/>
    <w:rsid w:val="0043152C"/>
    <w:rsid w:val="00453607"/>
    <w:rsid w:val="00454592"/>
    <w:rsid w:val="00477AF5"/>
    <w:rsid w:val="0048568B"/>
    <w:rsid w:val="004A264B"/>
    <w:rsid w:val="004A58C9"/>
    <w:rsid w:val="004B5BD2"/>
    <w:rsid w:val="004D1164"/>
    <w:rsid w:val="004E09B7"/>
    <w:rsid w:val="004E1905"/>
    <w:rsid w:val="004E5CAF"/>
    <w:rsid w:val="004E67C1"/>
    <w:rsid w:val="005351CD"/>
    <w:rsid w:val="00552315"/>
    <w:rsid w:val="00557043"/>
    <w:rsid w:val="005617C3"/>
    <w:rsid w:val="00580FAD"/>
    <w:rsid w:val="005931FC"/>
    <w:rsid w:val="005A0910"/>
    <w:rsid w:val="005A414E"/>
    <w:rsid w:val="005B14C8"/>
    <w:rsid w:val="005B422C"/>
    <w:rsid w:val="005B498F"/>
    <w:rsid w:val="005F02F3"/>
    <w:rsid w:val="005F207F"/>
    <w:rsid w:val="006116C8"/>
    <w:rsid w:val="00615295"/>
    <w:rsid w:val="00620426"/>
    <w:rsid w:val="00645F9C"/>
    <w:rsid w:val="00647617"/>
    <w:rsid w:val="006677F0"/>
    <w:rsid w:val="00677138"/>
    <w:rsid w:val="0068279C"/>
    <w:rsid w:val="00690E98"/>
    <w:rsid w:val="006D2326"/>
    <w:rsid w:val="006D329E"/>
    <w:rsid w:val="006E43CB"/>
    <w:rsid w:val="006E579A"/>
    <w:rsid w:val="006F54D5"/>
    <w:rsid w:val="00734D85"/>
    <w:rsid w:val="00742E86"/>
    <w:rsid w:val="00746160"/>
    <w:rsid w:val="00776280"/>
    <w:rsid w:val="00777108"/>
    <w:rsid w:val="00783E1D"/>
    <w:rsid w:val="00785716"/>
    <w:rsid w:val="0079686D"/>
    <w:rsid w:val="007B6C0A"/>
    <w:rsid w:val="007C0DE6"/>
    <w:rsid w:val="007C256C"/>
    <w:rsid w:val="007C481B"/>
    <w:rsid w:val="007D76B7"/>
    <w:rsid w:val="007E0C32"/>
    <w:rsid w:val="007F24D8"/>
    <w:rsid w:val="0080568B"/>
    <w:rsid w:val="00813C8E"/>
    <w:rsid w:val="00831087"/>
    <w:rsid w:val="00842923"/>
    <w:rsid w:val="00846F77"/>
    <w:rsid w:val="0087049D"/>
    <w:rsid w:val="00896AA4"/>
    <w:rsid w:val="008A2F14"/>
    <w:rsid w:val="008A5FF8"/>
    <w:rsid w:val="008B07AA"/>
    <w:rsid w:val="008B4A39"/>
    <w:rsid w:val="008C27E7"/>
    <w:rsid w:val="008D38CA"/>
    <w:rsid w:val="008F1ADD"/>
    <w:rsid w:val="008F5C81"/>
    <w:rsid w:val="00907DDD"/>
    <w:rsid w:val="00921A20"/>
    <w:rsid w:val="009333C2"/>
    <w:rsid w:val="00934E58"/>
    <w:rsid w:val="0094484A"/>
    <w:rsid w:val="009506E1"/>
    <w:rsid w:val="00966FEB"/>
    <w:rsid w:val="00974675"/>
    <w:rsid w:val="0098055D"/>
    <w:rsid w:val="00992792"/>
    <w:rsid w:val="00994A9E"/>
    <w:rsid w:val="009A74E5"/>
    <w:rsid w:val="009B439F"/>
    <w:rsid w:val="009B47F0"/>
    <w:rsid w:val="009C26FB"/>
    <w:rsid w:val="009D24DE"/>
    <w:rsid w:val="009E4EF4"/>
    <w:rsid w:val="009F1DF4"/>
    <w:rsid w:val="009F2B46"/>
    <w:rsid w:val="00A24FB6"/>
    <w:rsid w:val="00A369C3"/>
    <w:rsid w:val="00A609E3"/>
    <w:rsid w:val="00A6504A"/>
    <w:rsid w:val="00A6638C"/>
    <w:rsid w:val="00A71BA7"/>
    <w:rsid w:val="00A7479C"/>
    <w:rsid w:val="00A76769"/>
    <w:rsid w:val="00A870C7"/>
    <w:rsid w:val="00A9750B"/>
    <w:rsid w:val="00AB0453"/>
    <w:rsid w:val="00AB595E"/>
    <w:rsid w:val="00AD5B09"/>
    <w:rsid w:val="00AE4CE0"/>
    <w:rsid w:val="00AE711B"/>
    <w:rsid w:val="00AF0DB6"/>
    <w:rsid w:val="00AF7887"/>
    <w:rsid w:val="00B03505"/>
    <w:rsid w:val="00B07797"/>
    <w:rsid w:val="00B1289C"/>
    <w:rsid w:val="00B14BEE"/>
    <w:rsid w:val="00B31379"/>
    <w:rsid w:val="00B32013"/>
    <w:rsid w:val="00B344C3"/>
    <w:rsid w:val="00B51F1B"/>
    <w:rsid w:val="00B553D1"/>
    <w:rsid w:val="00B878A7"/>
    <w:rsid w:val="00B9569D"/>
    <w:rsid w:val="00BA2F8B"/>
    <w:rsid w:val="00BA6076"/>
    <w:rsid w:val="00BB02D5"/>
    <w:rsid w:val="00BC0B05"/>
    <w:rsid w:val="00BF2016"/>
    <w:rsid w:val="00C14D4A"/>
    <w:rsid w:val="00C21472"/>
    <w:rsid w:val="00C26033"/>
    <w:rsid w:val="00C31DFC"/>
    <w:rsid w:val="00C45525"/>
    <w:rsid w:val="00C502C8"/>
    <w:rsid w:val="00C51028"/>
    <w:rsid w:val="00C64335"/>
    <w:rsid w:val="00C72934"/>
    <w:rsid w:val="00C74FF7"/>
    <w:rsid w:val="00C813AE"/>
    <w:rsid w:val="00C94382"/>
    <w:rsid w:val="00C978CF"/>
    <w:rsid w:val="00CA413F"/>
    <w:rsid w:val="00CC2CE7"/>
    <w:rsid w:val="00CE5DAC"/>
    <w:rsid w:val="00CF0991"/>
    <w:rsid w:val="00D1657D"/>
    <w:rsid w:val="00D43CC5"/>
    <w:rsid w:val="00D5281B"/>
    <w:rsid w:val="00D56C28"/>
    <w:rsid w:val="00D96771"/>
    <w:rsid w:val="00DB3712"/>
    <w:rsid w:val="00DC3A12"/>
    <w:rsid w:val="00E05BFB"/>
    <w:rsid w:val="00E07078"/>
    <w:rsid w:val="00E23314"/>
    <w:rsid w:val="00E23595"/>
    <w:rsid w:val="00E534B4"/>
    <w:rsid w:val="00E66BB9"/>
    <w:rsid w:val="00E90D79"/>
    <w:rsid w:val="00E95192"/>
    <w:rsid w:val="00EA00E4"/>
    <w:rsid w:val="00EC029A"/>
    <w:rsid w:val="00EF22A7"/>
    <w:rsid w:val="00EF401D"/>
    <w:rsid w:val="00EF5D5C"/>
    <w:rsid w:val="00F1591F"/>
    <w:rsid w:val="00F2267C"/>
    <w:rsid w:val="00F27AFC"/>
    <w:rsid w:val="00F32C8C"/>
    <w:rsid w:val="00F371A1"/>
    <w:rsid w:val="00F41BE4"/>
    <w:rsid w:val="00F5463E"/>
    <w:rsid w:val="00F650F6"/>
    <w:rsid w:val="00F65A72"/>
    <w:rsid w:val="00F709D6"/>
    <w:rsid w:val="00F76861"/>
    <w:rsid w:val="00F82920"/>
    <w:rsid w:val="00F87B60"/>
    <w:rsid w:val="00FA3BC0"/>
    <w:rsid w:val="00FA4E54"/>
    <w:rsid w:val="00FB0DDB"/>
    <w:rsid w:val="00FB579A"/>
    <w:rsid w:val="00FD2605"/>
    <w:rsid w:val="00FD35F5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F2ED983"/>
  <w15:docId w15:val="{C95F58AC-9031-46A9-B12D-B686C450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84BF7-3F6C-4491-A378-39C9761B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7</Pages>
  <Words>2422</Words>
  <Characters>13810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Андреева Юлия Викторовна</cp:lastModifiedBy>
  <cp:revision>11</cp:revision>
  <cp:lastPrinted>2024-02-21T06:32:00Z</cp:lastPrinted>
  <dcterms:created xsi:type="dcterms:W3CDTF">2024-02-08T02:13:00Z</dcterms:created>
  <dcterms:modified xsi:type="dcterms:W3CDTF">2024-02-21T09:22:00Z</dcterms:modified>
</cp:coreProperties>
</file>