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18E8" w:rsidRDefault="00A918E8">
      <w:pPr>
        <w:pStyle w:val="ConsPlusNormal"/>
        <w:jc w:val="both"/>
        <w:outlineLvl w:val="0"/>
      </w:pPr>
      <w:bookmarkStart w:id="0" w:name="_GoBack"/>
      <w:bookmarkEnd w:id="0"/>
    </w:p>
    <w:p w:rsidR="00A918E8" w:rsidRDefault="00A918E8">
      <w:pPr>
        <w:pStyle w:val="ConsPlusTitle"/>
        <w:jc w:val="center"/>
      </w:pPr>
      <w:r>
        <w:t>АДМИНИСТРАЦИЯ ТОМСКОЙ ОБЛАСТИ</w:t>
      </w:r>
    </w:p>
    <w:p w:rsidR="00A918E8" w:rsidRDefault="00A918E8">
      <w:pPr>
        <w:pStyle w:val="ConsPlusTitle"/>
        <w:jc w:val="both"/>
      </w:pPr>
    </w:p>
    <w:p w:rsidR="00A918E8" w:rsidRDefault="00A918E8">
      <w:pPr>
        <w:pStyle w:val="ConsPlusTitle"/>
        <w:jc w:val="center"/>
      </w:pPr>
      <w:r>
        <w:t>ПОСТАНОВЛЕНИЕ</w:t>
      </w:r>
    </w:p>
    <w:p w:rsidR="00A918E8" w:rsidRDefault="00A918E8">
      <w:pPr>
        <w:pStyle w:val="ConsPlusTitle"/>
        <w:jc w:val="center"/>
      </w:pPr>
      <w:r>
        <w:t>от 15 августа 2023 г. N 371а</w:t>
      </w:r>
    </w:p>
    <w:p w:rsidR="00A918E8" w:rsidRDefault="00A918E8">
      <w:pPr>
        <w:pStyle w:val="ConsPlusTitle"/>
        <w:jc w:val="both"/>
      </w:pPr>
    </w:p>
    <w:p w:rsidR="00A918E8" w:rsidRDefault="00A918E8">
      <w:pPr>
        <w:pStyle w:val="ConsPlusTitle"/>
        <w:jc w:val="center"/>
      </w:pPr>
      <w:r>
        <w:t>О ВНЕСЕНИИ ИЗМЕНЕНИЙ В ПОСТАНОВЛЕНИЕ АДМИНИСТРАЦИИ</w:t>
      </w:r>
    </w:p>
    <w:p w:rsidR="00A918E8" w:rsidRDefault="00A918E8">
      <w:pPr>
        <w:pStyle w:val="ConsPlusTitle"/>
        <w:jc w:val="center"/>
      </w:pPr>
      <w:r>
        <w:t>ТОМСКОЙ ОБЛАСТИ ОТ 21.09.2021 N 392А</w:t>
      </w:r>
    </w:p>
    <w:p w:rsidR="00A918E8" w:rsidRDefault="00A918E8">
      <w:pPr>
        <w:pStyle w:val="ConsPlusNormal"/>
        <w:jc w:val="both"/>
      </w:pPr>
    </w:p>
    <w:p w:rsidR="00A918E8" w:rsidRDefault="00A918E8">
      <w:pPr>
        <w:pStyle w:val="ConsPlusNormal"/>
        <w:ind w:firstLine="540"/>
        <w:jc w:val="both"/>
      </w:pPr>
      <w:r>
        <w:t xml:space="preserve">В соответствии со </w:t>
      </w:r>
      <w:hyperlink r:id="rId4">
        <w:r>
          <w:rPr>
            <w:color w:val="0000FF"/>
          </w:rPr>
          <w:t>статьей 30</w:t>
        </w:r>
      </w:hyperlink>
      <w:r>
        <w:t xml:space="preserve">, </w:t>
      </w:r>
      <w:hyperlink r:id="rId5">
        <w:r>
          <w:rPr>
            <w:color w:val="0000FF"/>
          </w:rPr>
          <w:t>пунктом 2) статьи 33</w:t>
        </w:r>
      </w:hyperlink>
      <w:r>
        <w:t xml:space="preserve"> Федерального закона от 29 декабря 2022 года N 580-ФЗ "Об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Федерации" постановляю: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 xml:space="preserve">1. Внести в </w:t>
      </w:r>
      <w:hyperlink r:id="rId6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21.09.2021 N 392а "Об утверждении Положения о региональном государственном контроле (надзоре) в сфере перевозок пассажиров и багажа легковым такси на территории Томской области" ("Собрание законодательства Томской области", 2021, N 10/1 (276) следующие изменения: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 xml:space="preserve">1) в </w:t>
      </w:r>
      <w:hyperlink r:id="rId7">
        <w:r>
          <w:rPr>
            <w:color w:val="0000FF"/>
          </w:rPr>
          <w:t>преамбуле</w:t>
        </w:r>
      </w:hyperlink>
      <w:r>
        <w:t xml:space="preserve"> слова "статьей 9.1 Федерального закона от 21 апреля 2011 года N 69-ФЗ "О внесении изменений в отдельные законодательные акты Российской Федерации" заменить словами "</w:t>
      </w:r>
      <w:hyperlink r:id="rId8">
        <w:r>
          <w:rPr>
            <w:color w:val="0000FF"/>
          </w:rPr>
          <w:t>статьей 30</w:t>
        </w:r>
      </w:hyperlink>
      <w:r>
        <w:t xml:space="preserve"> Федерального закона от 29 декабря 2022 года N 580-ФЗ "Об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Федерации";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 xml:space="preserve">2) в </w:t>
      </w:r>
      <w:hyperlink r:id="rId9">
        <w:r>
          <w:rPr>
            <w:color w:val="0000FF"/>
          </w:rPr>
          <w:t>Положении</w:t>
        </w:r>
      </w:hyperlink>
      <w:r>
        <w:t xml:space="preserve"> о региональном государственном контроле (надзоре) в сфере перевозок пассажиров и багажа легковым такси на территории Томской области, утвержденном указанным постановлением: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 xml:space="preserve">а) </w:t>
      </w:r>
      <w:hyperlink r:id="rId10">
        <w:r>
          <w:rPr>
            <w:color w:val="0000FF"/>
          </w:rPr>
          <w:t>пункт 2</w:t>
        </w:r>
      </w:hyperlink>
      <w:r>
        <w:t xml:space="preserve"> признать утратившим силу;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 xml:space="preserve">б) </w:t>
      </w:r>
      <w:hyperlink r:id="rId11">
        <w:r>
          <w:rPr>
            <w:color w:val="0000FF"/>
          </w:rPr>
          <w:t>пункт 9</w:t>
        </w:r>
      </w:hyperlink>
      <w:r>
        <w:t xml:space="preserve"> изложить в следующей редакции: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>"9. Объектом регионального государственного контроля (надзора) (далее - объект контроля) являются деятельность, действия (бездействие) юридических лиц, индивидуальных предпринимателей, физических лиц по перевозке пассажиров и багажа легковым такси (далее - контролируемые лица).";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 xml:space="preserve">в) </w:t>
      </w:r>
      <w:hyperlink r:id="rId12">
        <w:r>
          <w:rPr>
            <w:color w:val="0000FF"/>
          </w:rPr>
          <w:t>абзац первый пункта 12</w:t>
        </w:r>
      </w:hyperlink>
      <w:r>
        <w:t xml:space="preserve"> изложить в следующей редакции: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 xml:space="preserve">"12. Информирование по вопросам соблюдения контролируемыми лицами обязательных требований, установленных Федеральным </w:t>
      </w:r>
      <w:hyperlink r:id="rId13">
        <w:r>
          <w:rPr>
            <w:color w:val="0000FF"/>
          </w:rPr>
          <w:t>законом</w:t>
        </w:r>
      </w:hyperlink>
      <w:r>
        <w:t xml:space="preserve"> от 29 декабря 2022 года N 580-ФЗ "Об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Федерации" (далее - Федеральный закон N 580-ФЗ), нормативными правовыми актами Томской области, принятыми в соответствии с Федеральным законом N 580-ФЗ, а также обязательных требований к обеспечению доступности для инвалидов объектов социальной, инженерной и транспортной инфраструктур и предоставляемых услуг (далее - обязательные требования) осуществляется Департаментом в порядке, </w:t>
      </w:r>
      <w:r>
        <w:lastRenderedPageBreak/>
        <w:t>установленном статьей 46 Федерального закона N 248-ФЗ.";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 xml:space="preserve">г) </w:t>
      </w:r>
      <w:hyperlink r:id="rId14">
        <w:r>
          <w:rPr>
            <w:color w:val="0000FF"/>
          </w:rPr>
          <w:t>подпункт 2) пункта 16</w:t>
        </w:r>
      </w:hyperlink>
      <w:r>
        <w:t xml:space="preserve"> изложить в следующей редакции: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>"2) данные контролируемого лица (наименование юридического лица, фамилия, имя, отчество (последнее - при наличии) индивидуального предпринимателя или физического лица, идентификационный номер налогоплательщика);";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 xml:space="preserve">д) в </w:t>
      </w:r>
      <w:hyperlink r:id="rId15">
        <w:r>
          <w:rPr>
            <w:color w:val="0000FF"/>
          </w:rPr>
          <w:t>пункте 25</w:t>
        </w:r>
      </w:hyperlink>
      <w:r>
        <w:t xml:space="preserve"> слова "по оказанию услуг по перевозке пассажиров и багажа легковым такси" заменить словами "по перевозке пассажиров и багажа легковым такси";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 xml:space="preserve">е) </w:t>
      </w:r>
      <w:hyperlink r:id="rId16">
        <w:r>
          <w:rPr>
            <w:color w:val="0000FF"/>
          </w:rPr>
          <w:t>пункт 34</w:t>
        </w:r>
      </w:hyperlink>
      <w:r>
        <w:t xml:space="preserve"> изложить в следующей редакции: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>"34. Индивидуальный предприниматель, физическое лицо, являющиеся контролируемыми лицами, вправе представить в Департамент информацию о невозможности присутствия при проведении контрольного (надзорного) мероприятия в следующих случаях: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>1) временная нетрудоспособность;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>2) избрание в отношении индивидуального предпринимателя, физического лица меры пресечения в виде подписки о невыезде и надлежащем поведении, запрета определенных действий, домашнего ареста, заключения под стражу;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>3) применение к индивидуальному предпринимателю, физическому лицу административного или уголовного наказания, которое делает невозможной явку индивидуального предпринимателя, физического лица;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>4) пребывание индивидуального предпринимателя, физического лица за пределами Томской области.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>К заявлению прилагаются документы, подтверждающие факт наличия (наступления) обстоятельств, указанных в настоящем пункте.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>Проведение контрольного (надзорного) мероприятия переносится Департаментом на срок, необходимый для устранения обстоятельств, послуживших поводом для данного обращения индивидуального предпринимателя, физического лица в Департамент.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>Департамент не позднее пяти рабочих дней со дня представления информации о невозможности присутствия при проведении контрольного (надзорного) мероприятия уведомляет о принятом по информации решении индивидуального предпринимателя, физического лица в порядке, установленном статьей 21 Федерального закона N 248-ФЗ.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>В случае переноса срока проведения контрольного (надзорного) мероприятия начальник Департамента в срок не позднее трех рабочих дней со дня представления индивидуальным предпринимателем, физическим лицом информации о невозможности присутствия при проведении контрольного (надзорного) мероприятия вносит изменение в решение, указанное в пункте 6 настоящего Положения, в части даты проведения контрольного (надзорного) мероприятия.";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 xml:space="preserve">ж) </w:t>
      </w:r>
      <w:hyperlink r:id="rId17">
        <w:r>
          <w:rPr>
            <w:color w:val="0000FF"/>
          </w:rPr>
          <w:t>дополнить</w:t>
        </w:r>
      </w:hyperlink>
      <w:r>
        <w:t xml:space="preserve"> разделом 3-1 следующего содержания:</w:t>
      </w:r>
    </w:p>
    <w:p w:rsidR="00A918E8" w:rsidRDefault="00A918E8">
      <w:pPr>
        <w:pStyle w:val="ConsPlusNormal"/>
        <w:jc w:val="both"/>
      </w:pPr>
    </w:p>
    <w:p w:rsidR="00A918E8" w:rsidRDefault="00A918E8">
      <w:pPr>
        <w:pStyle w:val="ConsPlusNormal"/>
        <w:jc w:val="center"/>
      </w:pPr>
      <w:r>
        <w:t>"3-1. Специальный режим государственного контроля (надзора).</w:t>
      </w:r>
    </w:p>
    <w:p w:rsidR="00A918E8" w:rsidRDefault="00A918E8">
      <w:pPr>
        <w:pStyle w:val="ConsPlusNormal"/>
        <w:jc w:val="center"/>
      </w:pPr>
      <w:r>
        <w:t>Постоянный рейд</w:t>
      </w:r>
    </w:p>
    <w:p w:rsidR="00A918E8" w:rsidRDefault="00A918E8">
      <w:pPr>
        <w:pStyle w:val="ConsPlusNormal"/>
        <w:jc w:val="both"/>
      </w:pPr>
    </w:p>
    <w:p w:rsidR="00A918E8" w:rsidRDefault="00A918E8">
      <w:pPr>
        <w:pStyle w:val="ConsPlusNormal"/>
        <w:ind w:firstLine="540"/>
        <w:jc w:val="both"/>
      </w:pPr>
      <w:r>
        <w:t>54-1. При осуществлении регионального государственного контроля (надзора) осуществляется специальный режим государственного контроля (надзора) - постоянный рейд в соответствии со статьей 97.1 Федерального закона N 248-ФЗ.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>54-2. К установлению пунктов контроля, территорий для постоянного рейда предъявляются следующие требования: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>1) пункты контроля, территории находятся на территории Томской области;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>2) в пункте контроля, на территории осуществляется деятельность по перевозке пассажиров и багажа легковым такси.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>54-3. Установление пунктов контроля, территорий для постоянного рейда осуществляется решением Департамента об осуществлении постоянного рейда. Форма решения Департамента об осуществлении постоянного рейда утверждается распоряжением Департамента.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>54-4. При осуществлении постоянного рейда могут совершаться следующие контрольные (надзорные) действия: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>1) осмотр;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>2) досмотр;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>3) опрос;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>4) истребование документов, которые в соответствии с обязательными требованиями должны находиться в транспортном средстве, на ином производственном объекте или у контролируемого лица.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>54-5. При осуществлении постоянного рейда время взаимодействия инспектора с одним контролируемым лицом не может превышать 30 минут (в данный период времени не включается оформление акта).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>54-6. По результатам постоянного рейда инспектор составляет акт в соответствии с частью 9 статьи 97.1 Федерального закона N 248-ФЗ. Форма акта утверждается распоряжением Департамента.".</w:t>
      </w:r>
    </w:p>
    <w:p w:rsidR="00A918E8" w:rsidRDefault="00A918E8">
      <w:pPr>
        <w:pStyle w:val="ConsPlusNormal"/>
        <w:spacing w:before="240"/>
        <w:ind w:firstLine="540"/>
        <w:jc w:val="both"/>
      </w:pPr>
      <w:r>
        <w:t>2. Настоящее постановление вступает в силу с 1 сентября 2023 года.</w:t>
      </w:r>
    </w:p>
    <w:p w:rsidR="00A918E8" w:rsidRDefault="00A918E8">
      <w:pPr>
        <w:pStyle w:val="ConsPlusNormal"/>
        <w:jc w:val="both"/>
      </w:pPr>
    </w:p>
    <w:p w:rsidR="00A918E8" w:rsidRDefault="00A918E8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A918E8" w:rsidRDefault="00A918E8">
      <w:pPr>
        <w:pStyle w:val="ConsPlusNormal"/>
        <w:jc w:val="right"/>
      </w:pPr>
      <w:r>
        <w:t>Томской области</w:t>
      </w:r>
    </w:p>
    <w:p w:rsidR="00A918E8" w:rsidRDefault="00A918E8">
      <w:pPr>
        <w:pStyle w:val="ConsPlusNormal"/>
        <w:jc w:val="right"/>
      </w:pPr>
      <w:r>
        <w:t>Н.Я.РУППЕЛЬ</w:t>
      </w:r>
    </w:p>
    <w:p w:rsidR="00A918E8" w:rsidRDefault="00A918E8">
      <w:pPr>
        <w:pStyle w:val="ConsPlusNormal"/>
        <w:jc w:val="both"/>
      </w:pPr>
    </w:p>
    <w:p w:rsidR="00A918E8" w:rsidRDefault="00A918E8">
      <w:pPr>
        <w:pStyle w:val="ConsPlusNormal"/>
        <w:jc w:val="both"/>
      </w:pPr>
    </w:p>
    <w:p w:rsidR="00A918E8" w:rsidRDefault="00A918E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656D4" w:rsidRDefault="002709AE"/>
    <w:sectPr w:rsidR="005656D4" w:rsidSect="00F77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18E8"/>
    <w:rsid w:val="001A4E18"/>
    <w:rsid w:val="002709AE"/>
    <w:rsid w:val="00490F36"/>
    <w:rsid w:val="00A77D73"/>
    <w:rsid w:val="00A91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317177-7165-4E3F-BF26-68D4771AB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918E8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szCs w:val="22"/>
      <w:lang w:eastAsia="ru-RU"/>
    </w:rPr>
  </w:style>
  <w:style w:type="paragraph" w:customStyle="1" w:styleId="ConsPlusTitle">
    <w:name w:val="ConsPlusTitle"/>
    <w:rsid w:val="00A918E8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b/>
      <w:szCs w:val="22"/>
      <w:lang w:eastAsia="ru-RU"/>
    </w:rPr>
  </w:style>
  <w:style w:type="paragraph" w:customStyle="1" w:styleId="ConsPlusTitlePage">
    <w:name w:val="ConsPlusTitlePage"/>
    <w:rsid w:val="00A918E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16972BCBB2234A18B31C9BBFFC75A3149E7FC5360E9DC875B02895D8FBD1F48E90C96172A5D96316B9E2D5F15C008863D79DEC26946062NBD4J" TargetMode="External"/><Relationship Id="rId13" Type="http://schemas.openxmlformats.org/officeDocument/2006/relationships/hyperlink" Target="consultantplus://offline/ref=8D16972BCBB2234A18B31C9BBFFC75A3149E7FC5360E9DC875B02895D8FBD1F49C90916D70ADC36119ACB484B7N0DAJ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D16972BCBB2234A18B31C8DBC902BA7119627C9350C979B2FE42EC287ABD7A1CED0CF3431E1D06011B2B684B10259DB2F9C90E630886068A9993900N9DBJ" TargetMode="External"/><Relationship Id="rId12" Type="http://schemas.openxmlformats.org/officeDocument/2006/relationships/hyperlink" Target="consultantplus://offline/ref=8D16972BCBB2234A18B31C8DBC902BA7119627C9350C979B2FE42EC287ABD7A1CED0CF3431E1D06011B2B680B50259DB2F9C90E630886068A9993900N9DBJ" TargetMode="External"/><Relationship Id="rId17" Type="http://schemas.openxmlformats.org/officeDocument/2006/relationships/hyperlink" Target="consultantplus://offline/ref=8D16972BCBB2234A18B31C8DBC902BA7119627C9350C979B2FE42EC287ABD7A1CED0CF3431E1D06011B2B685B10259DB2F9C90E630886068A9993900N9DB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D16972BCBB2234A18B31C8DBC902BA7119627C9350C979B2FE42EC287ABD7A1CED0CF3431E1D06011B2B78CBD0259DB2F9C90E630886068A9993900N9DB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D16972BCBB2234A18B31C8DBC902BA7119627C9350C979B2FE42EC287ABD7A1CED0CF3423E1886C13BAA884BD170F8A69NCDAJ" TargetMode="External"/><Relationship Id="rId11" Type="http://schemas.openxmlformats.org/officeDocument/2006/relationships/hyperlink" Target="consultantplus://offline/ref=8D16972BCBB2234A18B31C8DBC902BA7119627C9350C979B2FE42EC287ABD7A1CED0CF3431E1D06011B2B686BD0259DB2F9C90E630886068A9993900N9DBJ" TargetMode="External"/><Relationship Id="rId5" Type="http://schemas.openxmlformats.org/officeDocument/2006/relationships/hyperlink" Target="consultantplus://offline/ref=8D16972BCBB2234A18B31C9BBFFC75A3149E7FC5360E9DC875B02895D8FBD1F48E90C96172A5D96419B9E2D5F15C008863D79DEC26946062NBD4J" TargetMode="External"/><Relationship Id="rId15" Type="http://schemas.openxmlformats.org/officeDocument/2006/relationships/hyperlink" Target="consultantplus://offline/ref=8D16972BCBB2234A18B31C8DBC902BA7119627C9350C979B2FE42EC287ABD7A1CED0CF3431E1D06011B2B683BD0259DB2F9C90E630886068A9993900N9DBJ" TargetMode="External"/><Relationship Id="rId10" Type="http://schemas.openxmlformats.org/officeDocument/2006/relationships/hyperlink" Target="consultantplus://offline/ref=8D16972BCBB2234A18B31C8DBC902BA7119627C9350C979B2FE42EC287ABD7A1CED0CF3431E1D06011B2B685B20259DB2F9C90E630886068A9993900N9DBJ" TargetMode="External"/><Relationship Id="rId19" Type="http://schemas.openxmlformats.org/officeDocument/2006/relationships/theme" Target="theme/theme1.xml"/><Relationship Id="rId4" Type="http://schemas.openxmlformats.org/officeDocument/2006/relationships/hyperlink" Target="consultantplus://offline/ref=8D16972BCBB2234A18B31C9BBFFC75A3149E7FC5360E9DC875B02895D8FBD1F48E90C96172A5D96316B9E2D5F15C008863D79DEC26946062NBD4J" TargetMode="External"/><Relationship Id="rId9" Type="http://schemas.openxmlformats.org/officeDocument/2006/relationships/hyperlink" Target="consultantplus://offline/ref=8D16972BCBB2234A18B31C8DBC902BA7119627C9350C979B2FE42EC287ABD7A1CED0CF3431E1D06011B2B685B10259DB2F9C90E630886068A9993900N9DBJ" TargetMode="External"/><Relationship Id="rId14" Type="http://schemas.openxmlformats.org/officeDocument/2006/relationships/hyperlink" Target="consultantplus://offline/ref=8D16972BCBB2234A18B31C8DBC902BA7119627C9350C979B2FE42EC287ABD7A1CED0CF3431E1D06011B2B681B70259DB2F9C90E630886068A9993900N9DB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1374</Words>
  <Characters>7833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Палухин Павел Николаевич</cp:lastModifiedBy>
  <cp:revision>2</cp:revision>
  <dcterms:created xsi:type="dcterms:W3CDTF">2023-08-28T09:11:00Z</dcterms:created>
  <dcterms:modified xsi:type="dcterms:W3CDTF">2023-08-28T09:11:00Z</dcterms:modified>
</cp:coreProperties>
</file>