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  <w:r w:rsidRPr="007B3847">
        <w:rPr>
          <w:rFonts w:ascii="PT Astra Serif" w:hAnsi="PT Astra Serif"/>
          <w:sz w:val="26"/>
          <w:szCs w:val="26"/>
        </w:rPr>
        <w:t xml:space="preserve">Отчет о проведении антикоррупционной экспертизы нормативных - правовых актов, проектов нормативных правовых актов в сфере деятельности </w:t>
      </w:r>
    </w:p>
    <w:p w:rsidR="00D52AEF" w:rsidRPr="007B3847" w:rsidRDefault="009F4755" w:rsidP="00D52AEF">
      <w:pPr>
        <w:jc w:val="center"/>
        <w:rPr>
          <w:rFonts w:ascii="PT Astra Serif" w:hAnsi="PT Astra Serif"/>
          <w:sz w:val="26"/>
          <w:szCs w:val="26"/>
        </w:rPr>
      </w:pPr>
      <w:bookmarkStart w:id="0" w:name="_Hlk130818482"/>
      <w:r>
        <w:rPr>
          <w:rFonts w:ascii="PT Astra Serif" w:hAnsi="PT Astra Serif"/>
          <w:color w:val="000000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7B3847">
        <w:rPr>
          <w:rFonts w:ascii="PT Astra Serif" w:hAnsi="PT Astra Serif"/>
          <w:color w:val="000000"/>
          <w:sz w:val="26"/>
          <w:szCs w:val="26"/>
        </w:rPr>
        <w:t xml:space="preserve">Томской области </w:t>
      </w:r>
      <w:bookmarkEnd w:id="0"/>
      <w:r w:rsidR="00D52AEF" w:rsidRPr="007B3847">
        <w:rPr>
          <w:rFonts w:ascii="PT Astra Serif" w:hAnsi="PT Astra Serif"/>
          <w:sz w:val="26"/>
          <w:szCs w:val="26"/>
        </w:rPr>
        <w:t>в 20</w:t>
      </w:r>
      <w:r w:rsidR="007B3847">
        <w:rPr>
          <w:rFonts w:ascii="PT Astra Serif" w:hAnsi="PT Astra Serif"/>
          <w:sz w:val="26"/>
          <w:szCs w:val="26"/>
        </w:rPr>
        <w:t>2</w:t>
      </w:r>
      <w:r w:rsidR="00316A13">
        <w:rPr>
          <w:rFonts w:ascii="PT Astra Serif" w:hAnsi="PT Astra Serif"/>
          <w:sz w:val="26"/>
          <w:szCs w:val="26"/>
        </w:rPr>
        <w:t>2</w:t>
      </w:r>
      <w:r w:rsidR="00D52AEF" w:rsidRPr="007B3847">
        <w:rPr>
          <w:rFonts w:ascii="PT Astra Serif" w:hAnsi="PT Astra Serif"/>
          <w:sz w:val="26"/>
          <w:szCs w:val="26"/>
        </w:rPr>
        <w:t xml:space="preserve"> году</w:t>
      </w:r>
    </w:p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</w:p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</w:p>
    <w:p w:rsidR="00D52AEF" w:rsidRPr="007B3847" w:rsidRDefault="007B3847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202</w:t>
      </w:r>
      <w:r w:rsidR="00316A13">
        <w:rPr>
          <w:rFonts w:ascii="PT Astra Serif" w:hAnsi="PT Astra Serif"/>
          <w:color w:val="000000"/>
          <w:sz w:val="26"/>
          <w:szCs w:val="26"/>
        </w:rPr>
        <w:t>2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году </w:t>
      </w:r>
      <w:r w:rsidR="009F4755">
        <w:rPr>
          <w:rFonts w:ascii="PT Astra Serif" w:hAnsi="PT Astra Serif"/>
          <w:color w:val="000000"/>
          <w:sz w:val="26"/>
          <w:szCs w:val="26"/>
        </w:rPr>
        <w:t xml:space="preserve">Департаментом лицензирования и регионального государственного контроля 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Томской области проведена антикоррупционная экспертиза </w:t>
      </w:r>
      <w:proofErr w:type="gramStart"/>
      <w:r w:rsidR="00316A13">
        <w:rPr>
          <w:rFonts w:ascii="PT Astra Serif" w:hAnsi="PT Astra Serif"/>
          <w:color w:val="000000"/>
          <w:sz w:val="26"/>
          <w:szCs w:val="26"/>
        </w:rPr>
        <w:t>22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 проектов</w:t>
      </w:r>
      <w:proofErr w:type="gramEnd"/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1" w:name="_GoBack"/>
      <w:bookmarkEnd w:id="1"/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нормативных правовых актов, в т.ч.:</w:t>
      </w:r>
    </w:p>
    <w:p w:rsidR="00D52AEF" w:rsidRPr="007B3847" w:rsidRDefault="00D52AEF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52AEF" w:rsidRPr="007B3847" w:rsidRDefault="008A54B4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 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>проект</w:t>
      </w:r>
      <w:r>
        <w:rPr>
          <w:rFonts w:ascii="PT Astra Serif" w:hAnsi="PT Astra Serif"/>
          <w:color w:val="000000"/>
          <w:sz w:val="26"/>
          <w:szCs w:val="26"/>
        </w:rPr>
        <w:t>а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постановления Губернатора Томской области;</w:t>
      </w:r>
    </w:p>
    <w:p w:rsidR="00D52AEF" w:rsidRPr="007B3847" w:rsidRDefault="00D52AEF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52AEF" w:rsidRPr="007B3847" w:rsidRDefault="00316A13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проектов </w:t>
      </w:r>
      <w:proofErr w:type="gramStart"/>
      <w:r w:rsidR="00D52AEF" w:rsidRPr="007B3847">
        <w:rPr>
          <w:rFonts w:ascii="PT Astra Serif" w:hAnsi="PT Astra Serif"/>
          <w:color w:val="000000"/>
          <w:sz w:val="26"/>
          <w:szCs w:val="26"/>
        </w:rPr>
        <w:t>постановления  Администрации</w:t>
      </w:r>
      <w:proofErr w:type="gramEnd"/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Томской области; </w:t>
      </w:r>
    </w:p>
    <w:p w:rsidR="00D52AEF" w:rsidRPr="007B3847" w:rsidRDefault="00D52AEF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5656D4" w:rsidRPr="007B3847" w:rsidRDefault="00316A13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</w:t>
      </w:r>
      <w:r w:rsidR="008A54B4">
        <w:rPr>
          <w:rFonts w:ascii="PT Astra Serif" w:hAnsi="PT Astra Serif"/>
          <w:color w:val="000000"/>
          <w:sz w:val="26"/>
          <w:szCs w:val="26"/>
        </w:rPr>
        <w:t>5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проект</w:t>
      </w:r>
      <w:r>
        <w:rPr>
          <w:rFonts w:ascii="PT Astra Serif" w:hAnsi="PT Astra Serif"/>
          <w:color w:val="000000"/>
          <w:sz w:val="26"/>
          <w:szCs w:val="26"/>
        </w:rPr>
        <w:t>ов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приказа </w:t>
      </w:r>
      <w:r w:rsidR="009F4755">
        <w:rPr>
          <w:rFonts w:ascii="PT Astra Serif" w:hAnsi="PT Astra Serif"/>
          <w:color w:val="000000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="009F4755" w:rsidRPr="007B3847">
        <w:rPr>
          <w:rFonts w:ascii="PT Astra Serif" w:hAnsi="PT Astra Serif"/>
          <w:color w:val="000000"/>
          <w:sz w:val="26"/>
          <w:szCs w:val="26"/>
        </w:rPr>
        <w:t>Томской области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>.</w:t>
      </w:r>
    </w:p>
    <w:p w:rsidR="00D52AEF" w:rsidRPr="007B3847" w:rsidRDefault="00D52AEF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A3715" w:rsidRDefault="00D52AEF" w:rsidP="00316A13">
      <w:pPr>
        <w:ind w:firstLine="709"/>
        <w:jc w:val="both"/>
        <w:rPr>
          <w:sz w:val="26"/>
          <w:szCs w:val="26"/>
        </w:rPr>
      </w:pPr>
      <w:r w:rsidRPr="007B3847">
        <w:rPr>
          <w:rFonts w:ascii="PT Astra Serif" w:hAnsi="PT Astra Serif"/>
          <w:sz w:val="26"/>
          <w:szCs w:val="26"/>
        </w:rPr>
        <w:t>Коррупционных факторов не выявлено</w:t>
      </w:r>
      <w:r>
        <w:rPr>
          <w:sz w:val="26"/>
          <w:szCs w:val="26"/>
        </w:rPr>
        <w:t>.</w:t>
      </w:r>
    </w:p>
    <w:p w:rsidR="00FA3715" w:rsidRPr="00FA3715" w:rsidRDefault="00FA3715" w:rsidP="00316A13">
      <w:pPr>
        <w:ind w:firstLine="709"/>
        <w:rPr>
          <w:sz w:val="26"/>
          <w:szCs w:val="26"/>
        </w:rPr>
      </w:pPr>
    </w:p>
    <w:p w:rsidR="00FA3715" w:rsidRPr="00FA3715" w:rsidRDefault="00FA3715" w:rsidP="00316A13">
      <w:pPr>
        <w:ind w:firstLine="709"/>
        <w:rPr>
          <w:sz w:val="26"/>
          <w:szCs w:val="26"/>
        </w:rPr>
      </w:pPr>
    </w:p>
    <w:p w:rsidR="00FA3715" w:rsidRDefault="00FA3715" w:rsidP="00316A13">
      <w:pPr>
        <w:ind w:firstLine="709"/>
        <w:rPr>
          <w:sz w:val="26"/>
          <w:szCs w:val="26"/>
        </w:rPr>
      </w:pPr>
    </w:p>
    <w:sectPr w:rsidR="00FA3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AEF"/>
    <w:rsid w:val="001A4E18"/>
    <w:rsid w:val="002B705E"/>
    <w:rsid w:val="00316A13"/>
    <w:rsid w:val="003E5E66"/>
    <w:rsid w:val="007665CE"/>
    <w:rsid w:val="007B3847"/>
    <w:rsid w:val="008A54B4"/>
    <w:rsid w:val="009F4755"/>
    <w:rsid w:val="00A77D73"/>
    <w:rsid w:val="00D52AEF"/>
    <w:rsid w:val="00ED04C6"/>
    <w:rsid w:val="00FA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6CA72"/>
  <w15:docId w15:val="{606C8FBE-1974-46BD-9E08-F9C53809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Верюжская Ольга Владиславовна</cp:lastModifiedBy>
  <cp:revision>4</cp:revision>
  <dcterms:created xsi:type="dcterms:W3CDTF">2023-03-27T07:08:00Z</dcterms:created>
  <dcterms:modified xsi:type="dcterms:W3CDTF">2023-03-27T07:27:00Z</dcterms:modified>
</cp:coreProperties>
</file>