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3B5" w:rsidRDefault="00FE53B5"/>
    <w:tbl>
      <w:tblPr>
        <w:tblpPr w:leftFromText="180" w:rightFromText="180" w:horzAnchor="margin" w:tblpY="-210"/>
        <w:tblW w:w="9777" w:type="dxa"/>
        <w:tblLayout w:type="fixed"/>
        <w:tblLook w:val="0000" w:firstRow="0" w:lastRow="0" w:firstColumn="0" w:lastColumn="0" w:noHBand="0" w:noVBand="0"/>
      </w:tblPr>
      <w:tblGrid>
        <w:gridCol w:w="3936"/>
        <w:gridCol w:w="236"/>
        <w:gridCol w:w="5605"/>
      </w:tblGrid>
      <w:tr w:rsidR="00FE53B5" w:rsidRPr="00FE53B5" w:rsidTr="008C16ED">
        <w:trPr>
          <w:cantSplit/>
          <w:trHeight w:val="1522"/>
        </w:trPr>
        <w:tc>
          <w:tcPr>
            <w:tcW w:w="3936" w:type="dxa"/>
          </w:tcPr>
          <w:p w:rsidR="00FE53B5" w:rsidRPr="00FE53B5" w:rsidRDefault="00FE53B5" w:rsidP="00FE53B5">
            <w:pPr>
              <w:tabs>
                <w:tab w:val="left" w:pos="1512"/>
                <w:tab w:val="left" w:pos="2592"/>
                <w:tab w:val="center" w:pos="4677"/>
                <w:tab w:val="right" w:pos="9355"/>
                <w:tab w:val="right" w:pos="9612"/>
              </w:tabs>
              <w:spacing w:line="240" w:lineRule="auto"/>
              <w:ind w:right="-108"/>
              <w:jc w:val="center"/>
              <w:rPr>
                <w:rFonts w:ascii="Times New Roman" w:hAnsi="Times New Roman"/>
                <w:highlight w:val="yellow"/>
              </w:rPr>
            </w:pPr>
          </w:p>
          <w:p w:rsidR="00FE53B5" w:rsidRPr="00FE53B5" w:rsidRDefault="00FE53B5" w:rsidP="00FE53B5">
            <w:pPr>
              <w:spacing w:after="200"/>
              <w:ind w:right="-108"/>
              <w:jc w:val="center"/>
              <w:rPr>
                <w:rFonts w:ascii="Times New Roman" w:hAnsi="Times New Roman"/>
                <w:sz w:val="14"/>
                <w:highlight w:val="yellow"/>
              </w:rPr>
            </w:pPr>
          </w:p>
        </w:tc>
        <w:tc>
          <w:tcPr>
            <w:tcW w:w="236" w:type="dxa"/>
          </w:tcPr>
          <w:p w:rsidR="00FE53B5" w:rsidRPr="00FE53B5" w:rsidRDefault="00FE53B5" w:rsidP="00FE53B5">
            <w:pPr>
              <w:spacing w:after="200"/>
              <w:ind w:firstLine="817"/>
              <w:jc w:val="center"/>
              <w:rPr>
                <w:sz w:val="14"/>
                <w:highlight w:val="yellow"/>
              </w:rPr>
            </w:pPr>
          </w:p>
        </w:tc>
        <w:tc>
          <w:tcPr>
            <w:tcW w:w="5605" w:type="dxa"/>
          </w:tcPr>
          <w:p w:rsidR="00FE53B5" w:rsidRPr="00FE53B5" w:rsidRDefault="00FE53B5" w:rsidP="00FE53B5">
            <w:pPr>
              <w:spacing w:after="200"/>
              <w:ind w:left="-4172"/>
              <w:jc w:val="center"/>
              <w:rPr>
                <w:szCs w:val="20"/>
              </w:rPr>
            </w:pPr>
            <w:r w:rsidRPr="00FE53B5">
              <w:rPr>
                <w:rFonts w:ascii="Times New Roman" w:hAnsi="Times New Roman"/>
                <w:noProof/>
                <w:lang w:eastAsia="ru-RU"/>
              </w:rPr>
              <w:drawing>
                <wp:inline distT="0" distB="0" distL="0" distR="0" wp14:anchorId="5CB51A3F" wp14:editId="2ABCB9E1">
                  <wp:extent cx="647700" cy="609600"/>
                  <wp:effectExtent l="0" t="0" r="0" b="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E53B5" w:rsidRPr="00FE53B5" w:rsidRDefault="00FE53B5" w:rsidP="00FE53B5">
      <w:pPr>
        <w:keepNext/>
        <w:tabs>
          <w:tab w:val="left" w:pos="3480"/>
        </w:tabs>
        <w:spacing w:line="240" w:lineRule="auto"/>
        <w:jc w:val="center"/>
        <w:outlineLvl w:val="0"/>
        <w:rPr>
          <w:rFonts w:ascii="PT Astra Serif" w:eastAsia="Times New Roman" w:hAnsi="PT Astra Serif"/>
          <w:b/>
          <w:bCs/>
          <w:color w:val="000000"/>
          <w:sz w:val="28"/>
          <w:szCs w:val="28"/>
          <w:lang w:eastAsia="ru-RU"/>
        </w:rPr>
      </w:pPr>
      <w:r w:rsidRPr="00FE53B5">
        <w:rPr>
          <w:rFonts w:ascii="PT Astra Serif" w:eastAsia="Times New Roman" w:hAnsi="PT Astra Serif"/>
          <w:b/>
          <w:bCs/>
          <w:color w:val="000000"/>
          <w:sz w:val="28"/>
          <w:szCs w:val="28"/>
          <w:lang w:eastAsia="ru-RU"/>
        </w:rPr>
        <w:t>ДЕПАРТАМЕНТ ЛИЦЕНЗИРОВАНИЯ И РЕГИОНАЛЬНОГО ГОСУДАРСТВЕННОГО КОНТРОЛЯ ТОМСКОЙ ОБЛАСТИ</w:t>
      </w:r>
    </w:p>
    <w:p w:rsidR="00FE53B5" w:rsidRPr="00FE53B5" w:rsidRDefault="00FE53B5" w:rsidP="00FE53B5">
      <w:pPr>
        <w:keepNext/>
        <w:tabs>
          <w:tab w:val="left" w:pos="3480"/>
        </w:tabs>
        <w:spacing w:line="240" w:lineRule="auto"/>
        <w:jc w:val="center"/>
        <w:outlineLvl w:val="0"/>
        <w:rPr>
          <w:rFonts w:ascii="PT Astra Serif" w:eastAsia="Times New Roman" w:hAnsi="PT Astra Serif"/>
          <w:bCs/>
          <w:color w:val="000000"/>
          <w:sz w:val="24"/>
          <w:szCs w:val="24"/>
          <w:lang w:eastAsia="ru-RU"/>
        </w:rPr>
      </w:pPr>
    </w:p>
    <w:p w:rsidR="00FE53B5" w:rsidRPr="00FE53B5" w:rsidRDefault="00FE53B5" w:rsidP="00FE53B5">
      <w:pPr>
        <w:tabs>
          <w:tab w:val="left" w:pos="8505"/>
        </w:tabs>
        <w:spacing w:line="240" w:lineRule="auto"/>
        <w:jc w:val="center"/>
        <w:rPr>
          <w:rFonts w:ascii="PT Astra Serif" w:eastAsia="Times New Roman" w:hAnsi="PT Astra Serif"/>
          <w:b/>
          <w:color w:val="000000"/>
          <w:sz w:val="28"/>
          <w:szCs w:val="28"/>
          <w:lang w:eastAsia="ru-RU"/>
        </w:rPr>
      </w:pPr>
      <w:r w:rsidRPr="00FE53B5">
        <w:rPr>
          <w:rFonts w:ascii="PT Astra Serif" w:eastAsia="Times New Roman" w:hAnsi="PT Astra Serif"/>
          <w:b/>
          <w:color w:val="000000"/>
          <w:sz w:val="28"/>
          <w:szCs w:val="28"/>
          <w:lang w:eastAsia="ru-RU"/>
        </w:rPr>
        <w:t>РАСПОРЯЖЕНИЕ</w:t>
      </w:r>
    </w:p>
    <w:p w:rsidR="00FE53B5" w:rsidRPr="00FE53B5" w:rsidRDefault="00FE53B5" w:rsidP="00FE53B5">
      <w:pPr>
        <w:tabs>
          <w:tab w:val="left" w:pos="8505"/>
        </w:tabs>
        <w:spacing w:line="240" w:lineRule="auto"/>
        <w:jc w:val="center"/>
        <w:rPr>
          <w:rFonts w:ascii="PT Astra Serif" w:eastAsia="Times New Roman" w:hAnsi="PT Astra Serif"/>
          <w:b/>
          <w:color w:val="000000"/>
          <w:sz w:val="28"/>
          <w:szCs w:val="28"/>
          <w:lang w:eastAsia="ru-RU"/>
        </w:rPr>
      </w:pPr>
    </w:p>
    <w:p w:rsidR="00FE53B5" w:rsidRPr="00FE53B5" w:rsidRDefault="00FE53B5" w:rsidP="00FE53B5">
      <w:pPr>
        <w:spacing w:line="240" w:lineRule="auto"/>
        <w:jc w:val="center"/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</w:pPr>
      <w:r w:rsidRPr="00FE53B5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>1</w:t>
      </w:r>
      <w:r w:rsidR="000A2E4D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>6</w:t>
      </w:r>
      <w:r w:rsidRPr="00FE53B5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>.0</w:t>
      </w:r>
      <w:r w:rsidRPr="00A7479C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>2</w:t>
      </w:r>
      <w:r w:rsidRPr="00FE53B5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>.202</w:t>
      </w:r>
      <w:r w:rsidRPr="00A7479C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>3</w:t>
      </w:r>
      <w:r w:rsidRPr="00FE53B5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 xml:space="preserve">                                                                                                           </w:t>
      </w:r>
      <w:r w:rsidR="000A2E4D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 xml:space="preserve">         </w:t>
      </w:r>
      <w:r w:rsidRPr="00FE53B5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 xml:space="preserve">      № </w:t>
      </w:r>
      <w:r w:rsidR="000A2E4D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>13</w:t>
      </w:r>
      <w:r w:rsidRPr="00FE53B5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 xml:space="preserve"> </w:t>
      </w:r>
    </w:p>
    <w:p w:rsidR="00FE53B5" w:rsidRPr="00FE53B5" w:rsidRDefault="00FE53B5" w:rsidP="00FE53B5">
      <w:pPr>
        <w:spacing w:line="240" w:lineRule="auto"/>
        <w:jc w:val="center"/>
        <w:rPr>
          <w:rFonts w:ascii="PT Astra Serif" w:eastAsia="Times New Roman" w:hAnsi="PT Astra Serif"/>
          <w:color w:val="000000" w:themeColor="text1"/>
          <w:sz w:val="24"/>
          <w:szCs w:val="24"/>
          <w:lang w:eastAsia="ru-RU"/>
        </w:rPr>
      </w:pPr>
    </w:p>
    <w:p w:rsidR="00FE53B5" w:rsidRPr="00FE53B5" w:rsidRDefault="00FE53B5" w:rsidP="00FE53B5">
      <w:pPr>
        <w:widowControl w:val="0"/>
        <w:spacing w:line="240" w:lineRule="auto"/>
        <w:jc w:val="center"/>
        <w:rPr>
          <w:rFonts w:ascii="PT Astra Serif" w:eastAsiaTheme="majorEastAsia" w:hAnsi="PT Astra Serif"/>
          <w:bCs/>
          <w:sz w:val="26"/>
          <w:szCs w:val="26"/>
        </w:rPr>
      </w:pPr>
      <w:r w:rsidRPr="00FE53B5">
        <w:rPr>
          <w:rFonts w:ascii="PT Astra Serif" w:hAnsi="PT Astra Serif"/>
          <w:sz w:val="26"/>
          <w:szCs w:val="26"/>
        </w:rPr>
        <w:t xml:space="preserve">Об утверждении </w:t>
      </w:r>
      <w:r w:rsidRPr="00FE53B5">
        <w:rPr>
          <w:rFonts w:ascii="PT Astra Serif" w:eastAsiaTheme="majorEastAsia" w:hAnsi="PT Astra Serif"/>
          <w:bCs/>
          <w:sz w:val="26"/>
          <w:szCs w:val="26"/>
        </w:rPr>
        <w:t xml:space="preserve">Доклада о правоприменительной практике </w:t>
      </w:r>
      <w:r w:rsidR="00F709D6" w:rsidRPr="00A7479C">
        <w:rPr>
          <w:rFonts w:ascii="PT Astra Serif" w:eastAsiaTheme="majorEastAsia" w:hAnsi="PT Astra Serif"/>
          <w:bCs/>
          <w:sz w:val="26"/>
          <w:szCs w:val="26"/>
        </w:rPr>
        <w:t xml:space="preserve">по </w:t>
      </w:r>
      <w:r w:rsidR="00A7479C" w:rsidRPr="00A7479C">
        <w:rPr>
          <w:rFonts w:ascii="PT Astra Serif" w:eastAsiaTheme="majorEastAsia" w:hAnsi="PT Astra Serif"/>
          <w:bCs/>
          <w:sz w:val="26"/>
          <w:szCs w:val="26"/>
        </w:rPr>
        <w:t xml:space="preserve">федеральному государственному лицензионному контролю (надзору) за деятельностью по заготовке, хранению, переработке и реализации лома черных и цветных металлов </w:t>
      </w:r>
      <w:r w:rsidRPr="00FE53B5">
        <w:rPr>
          <w:rFonts w:ascii="PT Astra Serif" w:eastAsiaTheme="majorEastAsia" w:hAnsi="PT Astra Serif"/>
          <w:bCs/>
          <w:sz w:val="26"/>
          <w:szCs w:val="26"/>
        </w:rPr>
        <w:t xml:space="preserve">на территории </w:t>
      </w:r>
      <w:r w:rsidR="00A7479C" w:rsidRPr="00A7479C">
        <w:rPr>
          <w:rFonts w:ascii="PT Astra Serif" w:eastAsiaTheme="majorEastAsia" w:hAnsi="PT Astra Serif"/>
          <w:bCs/>
          <w:sz w:val="26"/>
          <w:szCs w:val="26"/>
        </w:rPr>
        <w:t xml:space="preserve">                       </w:t>
      </w:r>
      <w:r w:rsidRPr="00FE53B5">
        <w:rPr>
          <w:rFonts w:ascii="PT Astra Serif" w:eastAsiaTheme="majorEastAsia" w:hAnsi="PT Astra Serif"/>
          <w:bCs/>
          <w:sz w:val="26"/>
          <w:szCs w:val="26"/>
        </w:rPr>
        <w:t>Томской области за 202</w:t>
      </w:r>
      <w:r w:rsidR="00A7479C" w:rsidRPr="00A7479C">
        <w:rPr>
          <w:rFonts w:ascii="PT Astra Serif" w:eastAsiaTheme="majorEastAsia" w:hAnsi="PT Astra Serif"/>
          <w:bCs/>
          <w:sz w:val="26"/>
          <w:szCs w:val="26"/>
        </w:rPr>
        <w:t>2</w:t>
      </w:r>
      <w:r w:rsidRPr="00FE53B5">
        <w:rPr>
          <w:rFonts w:ascii="PT Astra Serif" w:eastAsiaTheme="majorEastAsia" w:hAnsi="PT Astra Serif"/>
          <w:bCs/>
          <w:sz w:val="26"/>
          <w:szCs w:val="26"/>
        </w:rPr>
        <w:t xml:space="preserve"> год</w:t>
      </w:r>
    </w:p>
    <w:p w:rsidR="00FE53B5" w:rsidRPr="00FE53B5" w:rsidRDefault="00FE53B5" w:rsidP="00FE53B5">
      <w:pPr>
        <w:spacing w:line="240" w:lineRule="auto"/>
        <w:jc w:val="center"/>
        <w:rPr>
          <w:rFonts w:ascii="PT Astra Serif" w:hAnsi="PT Astra Serif"/>
          <w:bCs/>
          <w:sz w:val="26"/>
          <w:szCs w:val="26"/>
        </w:rPr>
      </w:pPr>
    </w:p>
    <w:p w:rsidR="00FE53B5" w:rsidRPr="00FE53B5" w:rsidRDefault="00FE53B5" w:rsidP="00A7479C">
      <w:pPr>
        <w:tabs>
          <w:tab w:val="left" w:pos="7088"/>
        </w:tabs>
        <w:ind w:firstLine="709"/>
        <w:rPr>
          <w:rFonts w:ascii="PT Astra Serif" w:eastAsia="Times New Roman" w:hAnsi="PT Astra Serif"/>
          <w:sz w:val="26"/>
          <w:szCs w:val="26"/>
          <w:lang w:eastAsia="ru-RU"/>
        </w:rPr>
      </w:pPr>
      <w:r w:rsidRPr="00FE53B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В соответствии с  частью 4 статьи 47 Федерального закона </w:t>
      </w:r>
      <w:r w:rsidRPr="00FE53B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br/>
        <w:t xml:space="preserve">от 31 июля 2020 года № 248-ФЗ «О государственном контроле (надзоре) </w:t>
      </w:r>
      <w:r w:rsidRPr="00FE53B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br/>
        <w:t>и муниципальном контроле в Российской Федерации»:</w:t>
      </w:r>
    </w:p>
    <w:p w:rsidR="00FE53B5" w:rsidRPr="00FE53B5" w:rsidRDefault="00FE53B5" w:rsidP="00A7479C">
      <w:pPr>
        <w:widowControl w:val="0"/>
        <w:ind w:firstLine="851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FE53B5">
        <w:rPr>
          <w:rFonts w:ascii="PT Astra Serif" w:eastAsia="Times New Roman" w:hAnsi="PT Astra Serif"/>
          <w:sz w:val="26"/>
          <w:szCs w:val="26"/>
          <w:lang w:eastAsia="ru-RU"/>
        </w:rPr>
        <w:t>1. Утвердить Доклад о правоприменительной практике</w:t>
      </w:r>
      <w:r w:rsidRPr="00FE53B5">
        <w:rPr>
          <w:rFonts w:ascii="PT Astra Serif" w:hAnsi="PT Astra Serif"/>
        </w:rPr>
        <w:t xml:space="preserve"> </w:t>
      </w:r>
      <w:r w:rsidR="00A7479C" w:rsidRPr="00A7479C">
        <w:rPr>
          <w:rFonts w:ascii="PT Astra Serif" w:eastAsiaTheme="majorEastAsia" w:hAnsi="PT Astra Serif"/>
          <w:bCs/>
          <w:sz w:val="26"/>
          <w:szCs w:val="26"/>
        </w:rPr>
        <w:t xml:space="preserve">по федеральному государственному лицензионному контролю (надзору) за деятельностью по заготовке, хранению, переработке и реализации лома черных и цветных металлов </w:t>
      </w:r>
      <w:r w:rsidR="00A7479C" w:rsidRPr="00FE53B5">
        <w:rPr>
          <w:rFonts w:ascii="PT Astra Serif" w:eastAsiaTheme="majorEastAsia" w:hAnsi="PT Astra Serif"/>
          <w:bCs/>
          <w:sz w:val="26"/>
          <w:szCs w:val="26"/>
        </w:rPr>
        <w:t xml:space="preserve">на территории </w:t>
      </w:r>
      <w:r w:rsidR="00A7479C" w:rsidRPr="00A7479C">
        <w:rPr>
          <w:rFonts w:ascii="PT Astra Serif" w:eastAsiaTheme="majorEastAsia" w:hAnsi="PT Astra Serif"/>
          <w:bCs/>
          <w:sz w:val="26"/>
          <w:szCs w:val="26"/>
        </w:rPr>
        <w:t xml:space="preserve">                       </w:t>
      </w:r>
      <w:r w:rsidR="00A7479C" w:rsidRPr="00FE53B5">
        <w:rPr>
          <w:rFonts w:ascii="PT Astra Serif" w:eastAsiaTheme="majorEastAsia" w:hAnsi="PT Astra Serif"/>
          <w:bCs/>
          <w:sz w:val="26"/>
          <w:szCs w:val="26"/>
        </w:rPr>
        <w:t>Томской области за 202</w:t>
      </w:r>
      <w:r w:rsidR="00A7479C" w:rsidRPr="00A7479C">
        <w:rPr>
          <w:rFonts w:ascii="PT Astra Serif" w:eastAsiaTheme="majorEastAsia" w:hAnsi="PT Astra Serif"/>
          <w:bCs/>
          <w:sz w:val="26"/>
          <w:szCs w:val="26"/>
        </w:rPr>
        <w:t>2</w:t>
      </w:r>
      <w:r w:rsidR="00A7479C" w:rsidRPr="00FE53B5">
        <w:rPr>
          <w:rFonts w:ascii="PT Astra Serif" w:eastAsiaTheme="majorEastAsia" w:hAnsi="PT Astra Serif"/>
          <w:bCs/>
          <w:sz w:val="26"/>
          <w:szCs w:val="26"/>
        </w:rPr>
        <w:t xml:space="preserve"> год</w:t>
      </w:r>
      <w:r w:rsidR="00A7479C">
        <w:rPr>
          <w:rFonts w:ascii="PT Astra Serif" w:eastAsiaTheme="majorEastAsia" w:hAnsi="PT Astra Serif"/>
          <w:bCs/>
          <w:sz w:val="26"/>
          <w:szCs w:val="26"/>
        </w:rPr>
        <w:t xml:space="preserve"> </w:t>
      </w:r>
      <w:r w:rsidRPr="00FE53B5">
        <w:rPr>
          <w:rFonts w:ascii="PT Astra Serif" w:eastAsia="Times New Roman" w:hAnsi="PT Astra Serif"/>
          <w:sz w:val="26"/>
          <w:szCs w:val="26"/>
          <w:lang w:eastAsia="ru-RU"/>
        </w:rPr>
        <w:t xml:space="preserve">(далее – Доклад)  </w:t>
      </w:r>
      <w:r w:rsidRPr="00FE53B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согласно приложению к настоящему распоряжению.</w:t>
      </w:r>
    </w:p>
    <w:p w:rsidR="00FE53B5" w:rsidRPr="00FE53B5" w:rsidRDefault="00FE53B5" w:rsidP="00A7479C">
      <w:pPr>
        <w:autoSpaceDE w:val="0"/>
        <w:autoSpaceDN w:val="0"/>
        <w:adjustRightInd w:val="0"/>
        <w:ind w:firstLine="851"/>
        <w:outlineLvl w:val="0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FE53B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2. </w:t>
      </w:r>
      <w:r w:rsidRPr="00FE53B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ab/>
        <w:t xml:space="preserve">Председателю комитета лицензионно – разрешительной деятельности Департамента лицензирования и регионального государственного контроля Томской области (далее – Департамент) С.А. Царенко: </w:t>
      </w:r>
    </w:p>
    <w:p w:rsidR="00FE53B5" w:rsidRPr="00FE53B5" w:rsidRDefault="00FE53B5" w:rsidP="00A7479C">
      <w:pPr>
        <w:autoSpaceDE w:val="0"/>
        <w:autoSpaceDN w:val="0"/>
        <w:adjustRightInd w:val="0"/>
        <w:ind w:firstLine="851"/>
        <w:outlineLvl w:val="0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FE53B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1) ознакомить сотрудников комитета лицензионно-разрешительной деятельности Департамента с настоящим Докладом;</w:t>
      </w:r>
    </w:p>
    <w:p w:rsidR="00FE53B5" w:rsidRPr="00FE53B5" w:rsidRDefault="00FE53B5" w:rsidP="00A7479C">
      <w:pPr>
        <w:autoSpaceDE w:val="0"/>
        <w:autoSpaceDN w:val="0"/>
        <w:adjustRightInd w:val="0"/>
        <w:ind w:firstLine="851"/>
        <w:outlineLvl w:val="0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FE53B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2) в срок до 1 марта 202</w:t>
      </w:r>
      <w:r w:rsidR="000A2E4D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3</w:t>
      </w:r>
      <w:r w:rsidRPr="00FE53B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 года </w:t>
      </w:r>
      <w:r w:rsidR="00C4552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представить Доклад в электронной форме </w:t>
      </w:r>
      <w:r w:rsidR="00647617" w:rsidRPr="00647617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посредством государственной автоматизированной информационной системы "Управление"</w:t>
      </w:r>
      <w:r w:rsidR="00647617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, </w:t>
      </w:r>
      <w:proofErr w:type="gramStart"/>
      <w:r w:rsidRPr="00FE53B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разместить</w:t>
      </w:r>
      <w:proofErr w:type="gramEnd"/>
      <w:r w:rsidRPr="00FE53B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 настоящее распоряжение на официальном сайте Департамента.</w:t>
      </w:r>
    </w:p>
    <w:p w:rsidR="00FE53B5" w:rsidRPr="00FE53B5" w:rsidRDefault="00FE53B5" w:rsidP="00A7479C">
      <w:pPr>
        <w:autoSpaceDE w:val="0"/>
        <w:autoSpaceDN w:val="0"/>
        <w:adjustRightInd w:val="0"/>
        <w:ind w:firstLine="851"/>
        <w:outlineLvl w:val="0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FE53B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3.  </w:t>
      </w:r>
      <w:proofErr w:type="gramStart"/>
      <w:r w:rsidRPr="00FE53B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Контроль за</w:t>
      </w:r>
      <w:proofErr w:type="gramEnd"/>
      <w:r w:rsidRPr="00FE53B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 исполнением настоящего распоряжения оставляю за собой.</w:t>
      </w:r>
    </w:p>
    <w:p w:rsidR="00FE53B5" w:rsidRPr="00FE53B5" w:rsidRDefault="00FE53B5" w:rsidP="00FE53B5">
      <w:pPr>
        <w:spacing w:line="240" w:lineRule="auto"/>
        <w:jc w:val="left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FE53B5" w:rsidRPr="00FE53B5" w:rsidRDefault="00FE53B5" w:rsidP="00FE53B5">
      <w:pPr>
        <w:spacing w:line="240" w:lineRule="auto"/>
        <w:jc w:val="left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FE53B5" w:rsidRPr="00FE53B5" w:rsidRDefault="0098055D" w:rsidP="00FE53B5">
      <w:pPr>
        <w:spacing w:line="240" w:lineRule="auto"/>
        <w:jc w:val="left"/>
        <w:rPr>
          <w:rFonts w:ascii="PT Astra Serif" w:eastAsia="Times New Roman" w:hAnsi="PT Astra Serif"/>
          <w:sz w:val="26"/>
          <w:szCs w:val="26"/>
          <w:lang w:eastAsia="ru-RU"/>
        </w:rPr>
      </w:pPr>
      <w:proofErr w:type="spellStart"/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И.о</w:t>
      </w:r>
      <w:proofErr w:type="spellEnd"/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 н</w:t>
      </w:r>
      <w:r w:rsidR="00FE53B5" w:rsidRPr="00FE53B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ачальник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а</w:t>
      </w:r>
      <w:r w:rsidR="00FE53B5" w:rsidRPr="00FE53B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 департамента                                            </w:t>
      </w:r>
      <w:r>
        <w:rPr>
          <w:rFonts w:ascii="PT Astra Serif" w:eastAsia="Times New Roman" w:hAnsi="PT Astra Serif"/>
          <w:sz w:val="26"/>
          <w:szCs w:val="26"/>
          <w:lang w:eastAsia="ru-RU"/>
        </w:rPr>
        <w:tab/>
      </w:r>
      <w:r>
        <w:rPr>
          <w:rFonts w:ascii="PT Astra Serif" w:eastAsia="Times New Roman" w:hAnsi="PT Astra Serif"/>
          <w:sz w:val="26"/>
          <w:szCs w:val="26"/>
          <w:lang w:eastAsia="ru-RU"/>
        </w:rPr>
        <w:tab/>
      </w:r>
      <w:r>
        <w:rPr>
          <w:rFonts w:ascii="PT Astra Serif" w:eastAsia="Times New Roman" w:hAnsi="PT Astra Serif"/>
          <w:sz w:val="26"/>
          <w:szCs w:val="26"/>
          <w:lang w:eastAsia="ru-RU"/>
        </w:rPr>
        <w:tab/>
        <w:t xml:space="preserve">    О.В. </w:t>
      </w:r>
      <w:proofErr w:type="spellStart"/>
      <w:r>
        <w:rPr>
          <w:rFonts w:ascii="PT Astra Serif" w:eastAsia="Times New Roman" w:hAnsi="PT Astra Serif"/>
          <w:sz w:val="26"/>
          <w:szCs w:val="26"/>
          <w:lang w:eastAsia="ru-RU"/>
        </w:rPr>
        <w:t>Верюжская</w:t>
      </w:r>
      <w:proofErr w:type="spellEnd"/>
    </w:p>
    <w:p w:rsidR="00FE53B5" w:rsidRDefault="00FE53B5"/>
    <w:p w:rsidR="00FE53B5" w:rsidRDefault="00FE53B5"/>
    <w:p w:rsidR="00FE53B5" w:rsidRDefault="00FE53B5"/>
    <w:p w:rsidR="00FE53B5" w:rsidRDefault="00FE53B5"/>
    <w:p w:rsidR="00FE53B5" w:rsidRDefault="00FE53B5"/>
    <w:p w:rsidR="00FE53B5" w:rsidRDefault="00FE53B5"/>
    <w:p w:rsidR="00FE53B5" w:rsidRDefault="00FE53B5"/>
    <w:p w:rsidR="00FE53B5" w:rsidRDefault="00FE53B5"/>
    <w:p w:rsidR="00FE53B5" w:rsidRDefault="00FE53B5"/>
    <w:tbl>
      <w:tblPr>
        <w:tblStyle w:val="a9"/>
        <w:tblW w:w="4253" w:type="dxa"/>
        <w:tblInd w:w="5778" w:type="dxa"/>
        <w:tblLook w:val="04A0" w:firstRow="1" w:lastRow="0" w:firstColumn="1" w:lastColumn="0" w:noHBand="0" w:noVBand="1"/>
      </w:tblPr>
      <w:tblGrid>
        <w:gridCol w:w="4253"/>
      </w:tblGrid>
      <w:tr w:rsidR="00B553D1" w:rsidTr="00BB02D5">
        <w:trPr>
          <w:trHeight w:val="265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1B6443" w:rsidRDefault="00B553D1" w:rsidP="00BB02D5">
            <w:pPr>
              <w:pStyle w:val="a4"/>
              <w:spacing w:before="0" w:beforeAutospacing="0" w:after="0"/>
              <w:jc w:val="left"/>
              <w:rPr>
                <w:rFonts w:ascii="PT Astra Serif" w:hAnsi="PT Astra Serif"/>
                <w:bCs/>
                <w:sz w:val="26"/>
                <w:szCs w:val="26"/>
              </w:rPr>
            </w:pPr>
            <w:r w:rsidRPr="00B553D1">
              <w:rPr>
                <w:rFonts w:ascii="PT Astra Serif" w:hAnsi="PT Astra Serif"/>
                <w:bCs/>
                <w:sz w:val="26"/>
                <w:szCs w:val="26"/>
              </w:rPr>
              <w:t>УТВЕРЖД</w:t>
            </w:r>
            <w:r w:rsidR="001B6443">
              <w:rPr>
                <w:rFonts w:ascii="PT Astra Serif" w:hAnsi="PT Astra Serif"/>
                <w:bCs/>
                <w:sz w:val="26"/>
                <w:szCs w:val="26"/>
              </w:rPr>
              <w:t>ЕН</w:t>
            </w:r>
          </w:p>
          <w:p w:rsidR="00B553D1" w:rsidRDefault="001B6443" w:rsidP="00BB02D5">
            <w:pPr>
              <w:pStyle w:val="a4"/>
              <w:spacing w:before="0" w:beforeAutospacing="0" w:after="0"/>
              <w:jc w:val="left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Распоряжением</w:t>
            </w:r>
            <w:r w:rsidR="00B553D1">
              <w:rPr>
                <w:rFonts w:ascii="PT Astra Serif" w:hAnsi="PT Astra Serif"/>
                <w:bCs/>
                <w:sz w:val="26"/>
                <w:szCs w:val="26"/>
              </w:rPr>
              <w:t xml:space="preserve"> Департамента лицензирования и регионального государственного контроля                  Томской области </w:t>
            </w:r>
          </w:p>
          <w:p w:rsidR="00B553D1" w:rsidRDefault="001B6443" w:rsidP="00C94382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 xml:space="preserve">от </w:t>
            </w:r>
            <w:r w:rsidR="00FE53B5">
              <w:rPr>
                <w:rFonts w:ascii="PT Astra Serif" w:hAnsi="PT Astra Serif"/>
                <w:bCs/>
                <w:sz w:val="26"/>
                <w:szCs w:val="26"/>
              </w:rPr>
              <w:t>1</w:t>
            </w:r>
            <w:r w:rsidR="00373C90">
              <w:rPr>
                <w:rFonts w:ascii="PT Astra Serif" w:hAnsi="PT Astra Serif"/>
                <w:bCs/>
                <w:sz w:val="26"/>
                <w:szCs w:val="26"/>
              </w:rPr>
              <w:t>6</w:t>
            </w:r>
            <w:r>
              <w:rPr>
                <w:rFonts w:ascii="PT Astra Serif" w:hAnsi="PT Astra Serif"/>
                <w:bCs/>
                <w:sz w:val="26"/>
                <w:szCs w:val="26"/>
              </w:rPr>
              <w:t>.0</w:t>
            </w:r>
            <w:r w:rsidR="00B51F1B">
              <w:rPr>
                <w:rFonts w:ascii="PT Astra Serif" w:hAnsi="PT Astra Serif"/>
                <w:bCs/>
                <w:sz w:val="26"/>
                <w:szCs w:val="26"/>
              </w:rPr>
              <w:t>2</w:t>
            </w:r>
            <w:r>
              <w:rPr>
                <w:rFonts w:ascii="PT Astra Serif" w:hAnsi="PT Astra Serif"/>
                <w:bCs/>
                <w:sz w:val="26"/>
                <w:szCs w:val="26"/>
              </w:rPr>
              <w:t>.</w:t>
            </w:r>
            <w:r w:rsidR="00B553D1">
              <w:rPr>
                <w:rFonts w:ascii="PT Astra Serif" w:hAnsi="PT Astra Serif"/>
                <w:bCs/>
                <w:sz w:val="26"/>
                <w:szCs w:val="26"/>
              </w:rPr>
              <w:t>202</w:t>
            </w:r>
            <w:r w:rsidR="00B51F1B">
              <w:rPr>
                <w:rFonts w:ascii="PT Astra Serif" w:hAnsi="PT Astra Serif"/>
                <w:bCs/>
                <w:sz w:val="26"/>
                <w:szCs w:val="26"/>
              </w:rPr>
              <w:t>3</w:t>
            </w:r>
            <w:r w:rsidR="00B553D1">
              <w:rPr>
                <w:rFonts w:ascii="PT Astra Serif" w:hAnsi="PT Astra Serif"/>
                <w:bCs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bCs/>
                <w:sz w:val="26"/>
                <w:szCs w:val="26"/>
              </w:rPr>
              <w:t xml:space="preserve"> №</w:t>
            </w:r>
            <w:r w:rsidR="00373C90">
              <w:rPr>
                <w:rFonts w:ascii="PT Astra Serif" w:hAnsi="PT Astra Serif"/>
                <w:bCs/>
                <w:sz w:val="26"/>
                <w:szCs w:val="26"/>
              </w:rPr>
              <w:t xml:space="preserve"> 13</w:t>
            </w:r>
            <w:r>
              <w:rPr>
                <w:rFonts w:ascii="PT Astra Serif" w:hAnsi="PT Astra Serif"/>
                <w:bCs/>
                <w:sz w:val="26"/>
                <w:szCs w:val="26"/>
              </w:rPr>
              <w:t xml:space="preserve"> </w:t>
            </w:r>
          </w:p>
          <w:p w:rsidR="00B9569D" w:rsidRDefault="00B9569D" w:rsidP="00C94382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</w:p>
          <w:p w:rsidR="00B9569D" w:rsidRDefault="00B9569D" w:rsidP="00C94382">
            <w:pPr>
              <w:pStyle w:val="a4"/>
              <w:spacing w:before="0" w:beforeAutospacing="0" w:after="0"/>
              <w:rPr>
                <w:rFonts w:ascii="PT Astra Serif" w:hAnsi="PT Astra Serif"/>
                <w:b/>
                <w:bCs/>
                <w:sz w:val="26"/>
                <w:szCs w:val="26"/>
              </w:rPr>
            </w:pPr>
          </w:p>
        </w:tc>
      </w:tr>
    </w:tbl>
    <w:p w:rsidR="00B553D1" w:rsidRDefault="00B553D1" w:rsidP="00C31DFC">
      <w:pPr>
        <w:pStyle w:val="a4"/>
        <w:spacing w:before="0" w:beforeAutospacing="0" w:after="0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7F24D8" w:rsidRDefault="00B553D1" w:rsidP="00C31DFC">
      <w:pPr>
        <w:pStyle w:val="a4"/>
        <w:spacing w:before="0" w:beforeAutospacing="0" w:after="0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  <w:r w:rsidRPr="00B51F1B">
        <w:rPr>
          <w:rFonts w:ascii="PT Astra Serif" w:hAnsi="PT Astra Serif"/>
          <w:b/>
          <w:bCs/>
          <w:sz w:val="26"/>
          <w:szCs w:val="26"/>
        </w:rPr>
        <w:t xml:space="preserve">ДОКЛАД </w:t>
      </w:r>
    </w:p>
    <w:p w:rsidR="00000DDF" w:rsidRDefault="007F24D8" w:rsidP="007F24D8">
      <w:pPr>
        <w:pStyle w:val="a4"/>
        <w:spacing w:before="0" w:beforeAutospacing="0" w:after="0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 xml:space="preserve">О </w:t>
      </w:r>
      <w:r w:rsidR="00B553D1" w:rsidRPr="00B51F1B">
        <w:rPr>
          <w:rFonts w:ascii="PT Astra Serif" w:hAnsi="PT Astra Serif"/>
          <w:b/>
          <w:bCs/>
          <w:sz w:val="26"/>
          <w:szCs w:val="26"/>
        </w:rPr>
        <w:t>ПРАВОПРИМЕНИТЕЛЬНОЙ ПРАКТИК</w:t>
      </w:r>
      <w:r w:rsidR="004A264B">
        <w:rPr>
          <w:rFonts w:ascii="PT Astra Serif" w:hAnsi="PT Astra Serif"/>
          <w:b/>
          <w:bCs/>
          <w:sz w:val="26"/>
          <w:szCs w:val="26"/>
        </w:rPr>
        <w:t>Е</w:t>
      </w:r>
      <w:r>
        <w:rPr>
          <w:rFonts w:ascii="PT Astra Serif" w:hAnsi="PT Astra Serif"/>
          <w:b/>
          <w:bCs/>
          <w:sz w:val="26"/>
          <w:szCs w:val="26"/>
        </w:rPr>
        <w:t xml:space="preserve"> </w:t>
      </w:r>
      <w:r w:rsidR="00000DDF">
        <w:rPr>
          <w:rFonts w:ascii="PT Astra Serif" w:hAnsi="PT Astra Serif"/>
          <w:b/>
          <w:bCs/>
          <w:sz w:val="26"/>
          <w:szCs w:val="26"/>
        </w:rPr>
        <w:t>ПО ФЕДЕРАЛЬНОМУ ГОСУДАРСТВЕННОМУ ЛИЦЕНЗИОННОМУ КОНТРОЛЮ (НАДЗОРУ)</w:t>
      </w:r>
    </w:p>
    <w:p w:rsidR="00B553D1" w:rsidRDefault="00000DDF" w:rsidP="007F24D8">
      <w:pPr>
        <w:pStyle w:val="a4"/>
        <w:spacing w:before="0" w:beforeAutospacing="0" w:after="0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>ЗА</w:t>
      </w:r>
      <w:r w:rsidR="00B553D1" w:rsidRPr="00B51F1B">
        <w:rPr>
          <w:rFonts w:ascii="PT Astra Serif" w:hAnsi="PT Astra Serif"/>
          <w:b/>
          <w:bCs/>
          <w:sz w:val="26"/>
          <w:szCs w:val="26"/>
        </w:rPr>
        <w:t xml:space="preserve">  </w:t>
      </w:r>
      <w:r w:rsidR="004A264B">
        <w:rPr>
          <w:rFonts w:ascii="PT Astra Serif" w:hAnsi="PT Astra Serif"/>
          <w:b/>
          <w:bCs/>
          <w:sz w:val="26"/>
          <w:szCs w:val="26"/>
        </w:rPr>
        <w:t>Д</w:t>
      </w:r>
      <w:r w:rsidR="005B14C8" w:rsidRPr="00B51F1B">
        <w:rPr>
          <w:rFonts w:ascii="PT Astra Serif" w:hAnsi="PT Astra Serif"/>
          <w:b/>
          <w:bCs/>
          <w:sz w:val="26"/>
          <w:szCs w:val="26"/>
        </w:rPr>
        <w:t>ЕЯТЕЛЬНОСТ</w:t>
      </w:r>
      <w:r>
        <w:rPr>
          <w:rFonts w:ascii="PT Astra Serif" w:hAnsi="PT Astra Serif"/>
          <w:b/>
          <w:bCs/>
          <w:sz w:val="26"/>
          <w:szCs w:val="26"/>
        </w:rPr>
        <w:t>ЬЮ</w:t>
      </w:r>
      <w:r w:rsidR="005B14C8" w:rsidRPr="00B51F1B">
        <w:rPr>
          <w:rFonts w:ascii="PT Astra Serif" w:hAnsi="PT Astra Serif"/>
          <w:b/>
          <w:bCs/>
          <w:sz w:val="26"/>
          <w:szCs w:val="26"/>
        </w:rPr>
        <w:t xml:space="preserve"> ПО ЗАГОТОВКЕ, ХРАНЕНИЮ, ПЕРЕРАБОТКЕ И РЕАЛИЗАЦИИ</w:t>
      </w:r>
      <w:r>
        <w:rPr>
          <w:rFonts w:ascii="PT Astra Serif" w:hAnsi="PT Astra Serif"/>
          <w:b/>
          <w:bCs/>
          <w:sz w:val="26"/>
          <w:szCs w:val="26"/>
        </w:rPr>
        <w:t xml:space="preserve"> </w:t>
      </w:r>
      <w:r w:rsidR="005B14C8" w:rsidRPr="00B51F1B">
        <w:rPr>
          <w:rFonts w:ascii="PT Astra Serif" w:hAnsi="PT Astra Serif"/>
          <w:b/>
          <w:bCs/>
          <w:sz w:val="26"/>
          <w:szCs w:val="26"/>
        </w:rPr>
        <w:t xml:space="preserve">ЛОМА ЧЕРНЫХ </w:t>
      </w:r>
      <w:r>
        <w:rPr>
          <w:rFonts w:ascii="PT Astra Serif" w:hAnsi="PT Astra Serif"/>
          <w:b/>
          <w:bCs/>
          <w:sz w:val="26"/>
          <w:szCs w:val="26"/>
        </w:rPr>
        <w:t xml:space="preserve">И </w:t>
      </w:r>
      <w:r w:rsidR="005B14C8" w:rsidRPr="00B51F1B">
        <w:rPr>
          <w:rFonts w:ascii="PT Astra Serif" w:hAnsi="PT Astra Serif"/>
          <w:b/>
          <w:bCs/>
          <w:sz w:val="26"/>
          <w:szCs w:val="26"/>
        </w:rPr>
        <w:t>ЦВЕТНЫХ МЕТАЛЛОВ</w:t>
      </w:r>
      <w:r w:rsidR="007F24D8">
        <w:rPr>
          <w:rFonts w:ascii="PT Astra Serif" w:hAnsi="PT Astra Serif"/>
          <w:b/>
          <w:bCs/>
          <w:sz w:val="26"/>
          <w:szCs w:val="26"/>
        </w:rPr>
        <w:t xml:space="preserve"> НА ТЕРРИТОРИИ ТОМСКОЙ ОБЛАСТИ</w:t>
      </w:r>
      <w:r w:rsidR="00B553D1" w:rsidRPr="00B51F1B">
        <w:rPr>
          <w:rFonts w:ascii="PT Astra Serif" w:hAnsi="PT Astra Serif"/>
          <w:b/>
          <w:bCs/>
          <w:sz w:val="26"/>
          <w:szCs w:val="26"/>
        </w:rPr>
        <w:t xml:space="preserve"> ЗА 202</w:t>
      </w:r>
      <w:r w:rsidR="007F24D8">
        <w:rPr>
          <w:rFonts w:ascii="PT Astra Serif" w:hAnsi="PT Astra Serif"/>
          <w:b/>
          <w:bCs/>
          <w:sz w:val="26"/>
          <w:szCs w:val="26"/>
        </w:rPr>
        <w:t>2</w:t>
      </w:r>
      <w:r w:rsidR="00B553D1" w:rsidRPr="00B51F1B">
        <w:rPr>
          <w:rFonts w:ascii="PT Astra Serif" w:hAnsi="PT Astra Serif"/>
          <w:b/>
          <w:bCs/>
          <w:sz w:val="26"/>
          <w:szCs w:val="26"/>
        </w:rPr>
        <w:t xml:space="preserve"> ГОД</w:t>
      </w:r>
    </w:p>
    <w:p w:rsidR="00322F0D" w:rsidRDefault="00322F0D" w:rsidP="007F24D8">
      <w:pPr>
        <w:pStyle w:val="a4"/>
        <w:spacing w:before="0" w:beforeAutospacing="0" w:after="0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5B14C8" w:rsidRDefault="00D96771" w:rsidP="00FA4E54">
      <w:pPr>
        <w:pStyle w:val="a4"/>
        <w:spacing w:before="0" w:beforeAutospacing="0" w:after="0" w:line="276" w:lineRule="auto"/>
        <w:ind w:firstLine="709"/>
        <w:rPr>
          <w:rFonts w:ascii="PT Astra Serif" w:hAnsi="PT Astra Serif"/>
          <w:bCs/>
          <w:sz w:val="26"/>
          <w:szCs w:val="26"/>
        </w:rPr>
      </w:pPr>
      <w:proofErr w:type="gramStart"/>
      <w:r w:rsidRPr="00D96771">
        <w:rPr>
          <w:rFonts w:ascii="PT Astra Serif" w:hAnsi="PT Astra Serif"/>
          <w:bCs/>
          <w:sz w:val="26"/>
          <w:szCs w:val="26"/>
        </w:rPr>
        <w:t>Настоящий доклад</w:t>
      </w:r>
      <w:r w:rsidR="004E1905">
        <w:rPr>
          <w:rFonts w:ascii="PT Astra Serif" w:hAnsi="PT Astra Serif"/>
          <w:bCs/>
          <w:sz w:val="26"/>
          <w:szCs w:val="26"/>
        </w:rPr>
        <w:t xml:space="preserve"> </w:t>
      </w:r>
      <w:r w:rsidRPr="00D96771">
        <w:rPr>
          <w:rFonts w:ascii="PT Astra Serif" w:hAnsi="PT Astra Serif"/>
          <w:bCs/>
          <w:sz w:val="26"/>
          <w:szCs w:val="26"/>
        </w:rPr>
        <w:t>подготовлен по результатам</w:t>
      </w:r>
      <w:r w:rsidR="004E1905">
        <w:rPr>
          <w:rFonts w:ascii="PT Astra Serif" w:hAnsi="PT Astra Serif"/>
          <w:bCs/>
          <w:sz w:val="26"/>
          <w:szCs w:val="26"/>
        </w:rPr>
        <w:t xml:space="preserve"> </w:t>
      </w:r>
      <w:r w:rsidRPr="00D96771">
        <w:rPr>
          <w:rFonts w:ascii="PT Astra Serif" w:hAnsi="PT Astra Serif"/>
          <w:bCs/>
          <w:sz w:val="26"/>
          <w:szCs w:val="26"/>
        </w:rPr>
        <w:t>обобщения правоприменительной практики контрольно-надзорной деятельности Департамента лицензирования и регионального государственного контроля Томской области (далее – Департамент) во исполнение пункта 3 статьи 47 Федерального закона от 31.07.2020</w:t>
      </w:r>
      <w:r w:rsidR="003B59F0">
        <w:rPr>
          <w:rFonts w:ascii="PT Astra Serif" w:hAnsi="PT Astra Serif"/>
          <w:bCs/>
          <w:sz w:val="26"/>
          <w:szCs w:val="26"/>
        </w:rPr>
        <w:t xml:space="preserve"> года</w:t>
      </w:r>
      <w:r w:rsidRPr="00D96771">
        <w:rPr>
          <w:rFonts w:ascii="PT Astra Serif" w:hAnsi="PT Astra Serif"/>
          <w:bCs/>
          <w:sz w:val="26"/>
          <w:szCs w:val="26"/>
        </w:rPr>
        <w:t xml:space="preserve"> № 248-ФЗ </w:t>
      </w:r>
      <w:r w:rsidR="005A0910">
        <w:rPr>
          <w:rFonts w:ascii="PT Astra Serif" w:hAnsi="PT Astra Serif"/>
          <w:bCs/>
          <w:sz w:val="26"/>
          <w:szCs w:val="26"/>
        </w:rPr>
        <w:t>«</w:t>
      </w:r>
      <w:r w:rsidRPr="00D96771">
        <w:rPr>
          <w:rFonts w:ascii="PT Astra Serif" w:hAnsi="PT Astra Serif"/>
          <w:bCs/>
          <w:sz w:val="26"/>
          <w:szCs w:val="26"/>
        </w:rPr>
        <w:t>О государственном контроле (надзоре) и муниципальном контроле в Российской Федерации</w:t>
      </w:r>
      <w:r w:rsidR="005A0910">
        <w:rPr>
          <w:rFonts w:ascii="PT Astra Serif" w:hAnsi="PT Astra Serif"/>
          <w:bCs/>
          <w:sz w:val="26"/>
          <w:szCs w:val="26"/>
        </w:rPr>
        <w:t>»</w:t>
      </w:r>
      <w:r w:rsidRPr="00D96771">
        <w:rPr>
          <w:rFonts w:ascii="PT Astra Serif" w:hAnsi="PT Astra Serif"/>
          <w:bCs/>
          <w:sz w:val="26"/>
          <w:szCs w:val="26"/>
        </w:rPr>
        <w:t xml:space="preserve"> (далее – Федеральный закон - №248-ФЗ)</w:t>
      </w:r>
      <w:r w:rsidR="00454592">
        <w:rPr>
          <w:rFonts w:ascii="PT Astra Serif" w:hAnsi="PT Astra Serif"/>
          <w:bCs/>
          <w:sz w:val="26"/>
          <w:szCs w:val="26"/>
        </w:rPr>
        <w:t xml:space="preserve">, </w:t>
      </w:r>
      <w:r w:rsidR="00454592" w:rsidRPr="00454592">
        <w:rPr>
          <w:rFonts w:ascii="PT Astra Serif" w:hAnsi="PT Astra Serif"/>
          <w:bCs/>
          <w:sz w:val="26"/>
          <w:szCs w:val="26"/>
        </w:rPr>
        <w:t>пункта 37 Положения о лицензировании деятельности по заготовке, хранению, переработке и реализации лома черных</w:t>
      </w:r>
      <w:proofErr w:type="gramEnd"/>
      <w:r w:rsidR="00454592" w:rsidRPr="00454592">
        <w:rPr>
          <w:rFonts w:ascii="PT Astra Serif" w:hAnsi="PT Astra Serif"/>
          <w:bCs/>
          <w:sz w:val="26"/>
          <w:szCs w:val="26"/>
        </w:rPr>
        <w:t xml:space="preserve"> и цветных металлов, утвержденного постановлением Правительства Российской Федерации от 28.05.2022 № 980 (далее – Постановление № 980, Положение о лицензировании)</w:t>
      </w:r>
      <w:r w:rsidRPr="00D96771">
        <w:rPr>
          <w:rFonts w:ascii="PT Astra Serif" w:hAnsi="PT Astra Serif"/>
          <w:bCs/>
          <w:sz w:val="26"/>
          <w:szCs w:val="26"/>
        </w:rPr>
        <w:t>.</w:t>
      </w:r>
    </w:p>
    <w:p w:rsidR="005A414E" w:rsidRDefault="005A414E" w:rsidP="00F371A1">
      <w:pPr>
        <w:pStyle w:val="a4"/>
        <w:spacing w:before="0" w:beforeAutospacing="0" w:after="0"/>
        <w:ind w:firstLine="708"/>
        <w:rPr>
          <w:rFonts w:ascii="PT Astra Serif" w:hAnsi="PT Astra Serif"/>
          <w:bCs/>
          <w:sz w:val="26"/>
          <w:szCs w:val="26"/>
        </w:rPr>
      </w:pPr>
      <w:r w:rsidRPr="005A414E">
        <w:rPr>
          <w:rFonts w:ascii="PT Astra Serif" w:hAnsi="PT Astra Serif"/>
          <w:bCs/>
          <w:sz w:val="26"/>
          <w:szCs w:val="26"/>
        </w:rPr>
        <w:t xml:space="preserve">Работа Департамента в 2022 году, из-за запрета до конца 2022 года на проведение проверок предприятий и предпринимателей, который был введен постановлением Правительства Российской Федерации от 10.03.2022 № 336 «Об особенностях организации и осуществления государственного контроля (надзора), муниципального контроля» (далее – Постановление № 336.), переориентирована на профилактическую работу. В Постановлении №336 отмечено, что проведение внеплановых контрольных мероприятий допустимо лишь в исключительных случаях при непосредственной угрозе жизни и причинения тяжкого вреда здоровью граждан. Такие проверки должны быть согласованы с прокуратурой Томской области. </w:t>
      </w:r>
    </w:p>
    <w:p w:rsidR="005A414E" w:rsidRDefault="005A414E" w:rsidP="00F371A1">
      <w:pPr>
        <w:pStyle w:val="a4"/>
        <w:spacing w:before="0" w:beforeAutospacing="0" w:after="0"/>
        <w:ind w:firstLine="708"/>
        <w:rPr>
          <w:rFonts w:ascii="PT Astra Serif" w:hAnsi="PT Astra Serif"/>
          <w:bCs/>
          <w:sz w:val="26"/>
          <w:szCs w:val="26"/>
        </w:rPr>
      </w:pPr>
      <w:r w:rsidRPr="005A414E">
        <w:rPr>
          <w:rFonts w:ascii="PT Astra Serif" w:hAnsi="PT Astra Serif"/>
          <w:bCs/>
          <w:sz w:val="26"/>
          <w:szCs w:val="26"/>
        </w:rPr>
        <w:t>Постановлением № 336 контрольно-надзорным органам запрещено привлекать организации и индивидуальных предпринимателей к административной ответственности, если нарушение было выявлено вне рамок проведения контрольно-надзорных мероприятий.</w:t>
      </w:r>
    </w:p>
    <w:p w:rsidR="00E05BFB" w:rsidRPr="00E05BFB" w:rsidRDefault="005A414E" w:rsidP="00E05BFB">
      <w:pPr>
        <w:autoSpaceDE w:val="0"/>
        <w:autoSpaceDN w:val="0"/>
        <w:adjustRightInd w:val="0"/>
        <w:spacing w:line="240" w:lineRule="auto"/>
        <w:ind w:firstLine="708"/>
        <w:rPr>
          <w:rFonts w:ascii="PT Astra Serif" w:hAnsi="PT Astra Serif" w:cs="PT Astra Serif"/>
          <w:bCs/>
          <w:sz w:val="26"/>
          <w:szCs w:val="26"/>
        </w:rPr>
      </w:pPr>
      <w:r w:rsidRPr="005A414E">
        <w:rPr>
          <w:rFonts w:ascii="PT Astra Serif" w:hAnsi="PT Astra Serif"/>
          <w:bCs/>
          <w:sz w:val="26"/>
          <w:szCs w:val="26"/>
        </w:rPr>
        <w:t xml:space="preserve">Введение данного моратория сказалось на показателях </w:t>
      </w:r>
      <w:r w:rsidR="00E05BFB" w:rsidRPr="00E05BFB">
        <w:rPr>
          <w:rFonts w:ascii="PT Astra Serif" w:hAnsi="PT Astra Serif" w:cs="PT Astra Serif"/>
          <w:bCs/>
          <w:sz w:val="26"/>
          <w:szCs w:val="26"/>
        </w:rPr>
        <w:t>федерального государственного лицензионного контроля (надзора) за деятельностью по заготовке, хранению, переработке и реализации лома черных и цветных металлов</w:t>
      </w:r>
      <w:r w:rsidR="00E05BFB">
        <w:rPr>
          <w:rFonts w:ascii="PT Astra Serif" w:hAnsi="PT Astra Serif" w:cs="PT Astra Serif"/>
          <w:bCs/>
          <w:sz w:val="26"/>
          <w:szCs w:val="26"/>
        </w:rPr>
        <w:t xml:space="preserve"> </w:t>
      </w:r>
      <w:r w:rsidR="00E05BFB" w:rsidRPr="00E05BFB">
        <w:rPr>
          <w:rFonts w:ascii="PT Astra Serif" w:hAnsi="PT Astra Serif" w:cs="PT Astra Serif"/>
          <w:bCs/>
          <w:sz w:val="26"/>
          <w:szCs w:val="26"/>
        </w:rPr>
        <w:t>на территории Томской области (далее - лицензионный контроль).</w:t>
      </w:r>
    </w:p>
    <w:p w:rsidR="00E23595" w:rsidRPr="00E23595" w:rsidRDefault="00172751" w:rsidP="00FA4E54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Н</w:t>
      </w:r>
      <w:r w:rsidR="00E23595" w:rsidRPr="00E23595">
        <w:rPr>
          <w:rFonts w:ascii="PT Astra Serif" w:hAnsi="PT Astra Serif"/>
          <w:bCs/>
          <w:sz w:val="26"/>
          <w:szCs w:val="26"/>
        </w:rPr>
        <w:t xml:space="preserve">а официальном сайте </w:t>
      </w:r>
      <w:r w:rsidR="003B59F0">
        <w:rPr>
          <w:rFonts w:ascii="PT Astra Serif" w:hAnsi="PT Astra Serif"/>
          <w:bCs/>
          <w:sz w:val="26"/>
          <w:szCs w:val="26"/>
        </w:rPr>
        <w:t xml:space="preserve">Департамента </w:t>
      </w:r>
      <w:r w:rsidR="00E05BFB">
        <w:rPr>
          <w:rFonts w:ascii="PT Astra Serif" w:hAnsi="PT Astra Serif"/>
          <w:bCs/>
          <w:sz w:val="26"/>
          <w:szCs w:val="26"/>
        </w:rPr>
        <w:t>(</w:t>
      </w:r>
      <w:r w:rsidR="003B59F0">
        <w:rPr>
          <w:rFonts w:ascii="PT Astra Serif" w:hAnsi="PT Astra Serif"/>
          <w:bCs/>
          <w:sz w:val="26"/>
          <w:szCs w:val="26"/>
          <w:lang w:val="en-US"/>
        </w:rPr>
        <w:t>http</w:t>
      </w:r>
      <w:r w:rsidR="003B59F0">
        <w:rPr>
          <w:rFonts w:ascii="PT Astra Serif" w:hAnsi="PT Astra Serif"/>
          <w:bCs/>
          <w:sz w:val="26"/>
          <w:szCs w:val="26"/>
        </w:rPr>
        <w:t>:</w:t>
      </w:r>
      <w:r w:rsidR="003B59F0" w:rsidRPr="003B59F0">
        <w:rPr>
          <w:rFonts w:ascii="PT Astra Serif" w:hAnsi="PT Astra Serif"/>
          <w:bCs/>
          <w:sz w:val="26"/>
          <w:szCs w:val="26"/>
        </w:rPr>
        <w:t>//</w:t>
      </w:r>
      <w:r w:rsidR="003B59F0" w:rsidRPr="003B59F0">
        <w:t xml:space="preserve"> </w:t>
      </w:r>
      <w:r w:rsidR="003B59F0" w:rsidRPr="003B59F0">
        <w:rPr>
          <w:rFonts w:ascii="PT Astra Serif" w:hAnsi="PT Astra Serif"/>
          <w:bCs/>
          <w:sz w:val="26"/>
          <w:szCs w:val="26"/>
        </w:rPr>
        <w:t>dlk.tomsk.gov.ru</w:t>
      </w:r>
      <w:r w:rsidR="00E05BFB">
        <w:rPr>
          <w:rFonts w:ascii="PT Astra Serif" w:hAnsi="PT Astra Serif"/>
          <w:bCs/>
          <w:sz w:val="26"/>
          <w:szCs w:val="26"/>
        </w:rPr>
        <w:t>)</w:t>
      </w:r>
      <w:r w:rsidR="003B59F0">
        <w:rPr>
          <w:rFonts w:ascii="PT Astra Serif" w:hAnsi="PT Astra Serif"/>
          <w:bCs/>
          <w:sz w:val="26"/>
          <w:szCs w:val="26"/>
        </w:rPr>
        <w:t xml:space="preserve"> </w:t>
      </w:r>
      <w:r w:rsidR="00E23595" w:rsidRPr="00E23595">
        <w:rPr>
          <w:rFonts w:ascii="PT Astra Serif" w:hAnsi="PT Astra Serif"/>
          <w:bCs/>
          <w:sz w:val="26"/>
          <w:szCs w:val="26"/>
        </w:rPr>
        <w:t>размещен пере</w:t>
      </w:r>
      <w:r>
        <w:rPr>
          <w:rFonts w:ascii="PT Astra Serif" w:hAnsi="PT Astra Serif"/>
          <w:bCs/>
          <w:sz w:val="26"/>
          <w:szCs w:val="26"/>
        </w:rPr>
        <w:t>чень нормативных правовых актов</w:t>
      </w:r>
      <w:r w:rsidR="00E23595" w:rsidRPr="00E23595">
        <w:rPr>
          <w:rFonts w:ascii="PT Astra Serif" w:hAnsi="PT Astra Serif"/>
          <w:bCs/>
          <w:sz w:val="26"/>
          <w:szCs w:val="26"/>
        </w:rPr>
        <w:t xml:space="preserve">, содержащих обязательные требования, оценка соблюдения которых осуществляется в рамках </w:t>
      </w:r>
      <w:r w:rsidR="00E07078">
        <w:rPr>
          <w:rFonts w:ascii="PT Astra Serif" w:hAnsi="PT Astra Serif"/>
          <w:bCs/>
          <w:sz w:val="26"/>
          <w:szCs w:val="26"/>
        </w:rPr>
        <w:t>лицензио</w:t>
      </w:r>
      <w:r w:rsidR="00E23595" w:rsidRPr="00E23595">
        <w:rPr>
          <w:rFonts w:ascii="PT Astra Serif" w:hAnsi="PT Astra Serif"/>
          <w:bCs/>
          <w:sz w:val="26"/>
          <w:szCs w:val="26"/>
        </w:rPr>
        <w:t>нного контроля</w:t>
      </w:r>
      <w:r w:rsidR="00E07078">
        <w:rPr>
          <w:rFonts w:ascii="PT Astra Serif" w:hAnsi="PT Astra Serif"/>
          <w:bCs/>
          <w:sz w:val="26"/>
          <w:szCs w:val="26"/>
        </w:rPr>
        <w:t xml:space="preserve">. Перечень включает </w:t>
      </w:r>
      <w:r w:rsidR="00E23595" w:rsidRPr="00E23595">
        <w:rPr>
          <w:rFonts w:ascii="PT Astra Serif" w:hAnsi="PT Astra Serif"/>
          <w:bCs/>
          <w:sz w:val="26"/>
          <w:szCs w:val="26"/>
        </w:rPr>
        <w:t>текст</w:t>
      </w:r>
      <w:r w:rsidR="00E07078">
        <w:rPr>
          <w:rFonts w:ascii="PT Astra Serif" w:hAnsi="PT Astra Serif"/>
          <w:bCs/>
          <w:sz w:val="26"/>
          <w:szCs w:val="26"/>
        </w:rPr>
        <w:t>ы</w:t>
      </w:r>
      <w:r w:rsidR="00E23595" w:rsidRPr="00E23595">
        <w:rPr>
          <w:rFonts w:ascii="PT Astra Serif" w:hAnsi="PT Astra Serif"/>
          <w:bCs/>
          <w:sz w:val="26"/>
          <w:szCs w:val="26"/>
        </w:rPr>
        <w:t xml:space="preserve"> нормативных правовых актов, с указанием</w:t>
      </w:r>
      <w:r w:rsidR="00E07078">
        <w:rPr>
          <w:rFonts w:ascii="PT Astra Serif" w:hAnsi="PT Astra Serif"/>
          <w:bCs/>
          <w:sz w:val="26"/>
          <w:szCs w:val="26"/>
        </w:rPr>
        <w:t xml:space="preserve"> конкретных</w:t>
      </w:r>
      <w:r w:rsidR="00E23595" w:rsidRPr="00E23595">
        <w:rPr>
          <w:rFonts w:ascii="PT Astra Serif" w:hAnsi="PT Astra Serif"/>
          <w:bCs/>
          <w:sz w:val="26"/>
          <w:szCs w:val="26"/>
        </w:rPr>
        <w:t xml:space="preserve"> структурных единиц, содержащих обязательные требования, оценка соблюдения которых является предметом </w:t>
      </w:r>
      <w:r w:rsidR="00E534B4">
        <w:rPr>
          <w:rFonts w:ascii="PT Astra Serif" w:hAnsi="PT Astra Serif"/>
          <w:bCs/>
          <w:sz w:val="26"/>
          <w:szCs w:val="26"/>
        </w:rPr>
        <w:t xml:space="preserve">лицензионного </w:t>
      </w:r>
      <w:r w:rsidR="00E23595" w:rsidRPr="00E23595">
        <w:rPr>
          <w:rFonts w:ascii="PT Astra Serif" w:hAnsi="PT Astra Serif"/>
          <w:bCs/>
          <w:sz w:val="26"/>
          <w:szCs w:val="26"/>
        </w:rPr>
        <w:t>контроля</w:t>
      </w:r>
      <w:r w:rsidR="003B312A">
        <w:rPr>
          <w:rFonts w:ascii="PT Astra Serif" w:hAnsi="PT Astra Serif"/>
          <w:bCs/>
          <w:sz w:val="26"/>
          <w:szCs w:val="26"/>
        </w:rPr>
        <w:t>.</w:t>
      </w:r>
      <w:r w:rsidR="00E23595" w:rsidRPr="00E23595">
        <w:rPr>
          <w:rFonts w:ascii="PT Astra Serif" w:hAnsi="PT Astra Serif"/>
          <w:bCs/>
          <w:sz w:val="26"/>
          <w:szCs w:val="26"/>
        </w:rPr>
        <w:t xml:space="preserve"> </w:t>
      </w:r>
    </w:p>
    <w:p w:rsidR="00077BF8" w:rsidRDefault="00077BF8" w:rsidP="00F371A1">
      <w:pPr>
        <w:pStyle w:val="a4"/>
        <w:spacing w:before="0" w:beforeAutospacing="0" w:after="0"/>
        <w:ind w:firstLine="567"/>
        <w:rPr>
          <w:rFonts w:ascii="PT Astra Serif" w:hAnsi="PT Astra Serif"/>
          <w:bCs/>
          <w:sz w:val="26"/>
          <w:szCs w:val="26"/>
        </w:rPr>
      </w:pPr>
    </w:p>
    <w:p w:rsidR="00F371A1" w:rsidRDefault="00077BF8" w:rsidP="00F371A1">
      <w:pPr>
        <w:pStyle w:val="a4"/>
        <w:spacing w:before="0" w:beforeAutospacing="0" w:after="0"/>
        <w:ind w:firstLine="567"/>
        <w:jc w:val="center"/>
        <w:rPr>
          <w:rFonts w:ascii="PT Astra Serif" w:hAnsi="PT Astra Serif"/>
          <w:b/>
          <w:bCs/>
          <w:sz w:val="26"/>
          <w:szCs w:val="26"/>
        </w:rPr>
      </w:pPr>
      <w:r w:rsidRPr="00077BF8">
        <w:rPr>
          <w:rFonts w:ascii="PT Astra Serif" w:hAnsi="PT Astra Serif"/>
          <w:b/>
          <w:bCs/>
          <w:sz w:val="26"/>
          <w:szCs w:val="26"/>
        </w:rPr>
        <w:t>Раздел I.</w:t>
      </w:r>
      <w:r>
        <w:rPr>
          <w:rFonts w:ascii="PT Astra Serif" w:hAnsi="PT Astra Serif"/>
          <w:b/>
          <w:bCs/>
          <w:sz w:val="26"/>
          <w:szCs w:val="26"/>
        </w:rPr>
        <w:t xml:space="preserve"> </w:t>
      </w:r>
      <w:r w:rsidR="002C32B4">
        <w:rPr>
          <w:rFonts w:ascii="PT Astra Serif" w:hAnsi="PT Astra Serif"/>
          <w:b/>
          <w:bCs/>
          <w:sz w:val="26"/>
          <w:szCs w:val="26"/>
        </w:rPr>
        <w:t>Организация и проведение мероприятий по</w:t>
      </w:r>
      <w:r w:rsidR="00E534B4">
        <w:rPr>
          <w:rFonts w:ascii="PT Astra Serif" w:hAnsi="PT Astra Serif"/>
          <w:b/>
          <w:bCs/>
          <w:sz w:val="26"/>
          <w:szCs w:val="26"/>
        </w:rPr>
        <w:t xml:space="preserve"> лицензионному</w:t>
      </w:r>
      <w:r w:rsidR="002C32B4">
        <w:rPr>
          <w:rFonts w:ascii="PT Astra Serif" w:hAnsi="PT Astra Serif"/>
          <w:b/>
          <w:bCs/>
          <w:sz w:val="26"/>
          <w:szCs w:val="26"/>
        </w:rPr>
        <w:t xml:space="preserve"> контролю (надзору) </w:t>
      </w:r>
    </w:p>
    <w:p w:rsidR="00E534B4" w:rsidRDefault="00E534B4" w:rsidP="00F371A1">
      <w:pPr>
        <w:pStyle w:val="a4"/>
        <w:spacing w:before="0" w:beforeAutospacing="0" w:after="0"/>
        <w:ind w:firstLine="567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2C32B4" w:rsidRDefault="002C32B4" w:rsidP="00677138">
      <w:pPr>
        <w:autoSpaceDE w:val="0"/>
        <w:autoSpaceDN w:val="0"/>
        <w:adjustRightInd w:val="0"/>
        <w:spacing w:line="240" w:lineRule="auto"/>
        <w:ind w:firstLine="709"/>
        <w:rPr>
          <w:rFonts w:ascii="PT Astra Serif" w:hAnsi="PT Astra Serif"/>
          <w:bCs/>
          <w:sz w:val="26"/>
          <w:szCs w:val="26"/>
        </w:rPr>
      </w:pPr>
      <w:r w:rsidRPr="002C32B4">
        <w:rPr>
          <w:rFonts w:ascii="PT Astra Serif" w:hAnsi="PT Astra Serif"/>
          <w:bCs/>
          <w:sz w:val="26"/>
          <w:szCs w:val="26"/>
        </w:rPr>
        <w:t xml:space="preserve">Постановлением № 980 определено, что лицензионный контроль осуществляется посредством проведения профилактических мероприятий, плановых контрольных (надзорных) мероприятий, внеплановых контрольных (надзорных) мероприятий в соответствии с </w:t>
      </w:r>
      <w:r w:rsidR="004E5CAF">
        <w:rPr>
          <w:rFonts w:ascii="PT Astra Serif" w:hAnsi="PT Astra Serif"/>
          <w:bCs/>
          <w:sz w:val="26"/>
          <w:szCs w:val="26"/>
        </w:rPr>
        <w:t>Федеральным з</w:t>
      </w:r>
      <w:r w:rsidRPr="002C32B4">
        <w:rPr>
          <w:rFonts w:ascii="PT Astra Serif" w:hAnsi="PT Astra Serif"/>
          <w:bCs/>
          <w:sz w:val="26"/>
          <w:szCs w:val="26"/>
        </w:rPr>
        <w:t>аконом № 248-ФЗ</w:t>
      </w:r>
      <w:r w:rsidR="00E534B4" w:rsidRPr="00E534B4">
        <w:rPr>
          <w:rFonts w:ascii="PT Astra Serif" w:hAnsi="PT Astra Serif" w:cs="PT Astra Serif"/>
          <w:b/>
          <w:bCs/>
          <w:sz w:val="26"/>
          <w:szCs w:val="26"/>
        </w:rPr>
        <w:t xml:space="preserve"> </w:t>
      </w:r>
      <w:r w:rsidR="00E534B4">
        <w:rPr>
          <w:rFonts w:ascii="PT Astra Serif" w:hAnsi="PT Astra Serif" w:cs="PT Astra Serif"/>
          <w:b/>
          <w:bCs/>
          <w:sz w:val="26"/>
          <w:szCs w:val="26"/>
        </w:rPr>
        <w:t>«</w:t>
      </w:r>
      <w:r w:rsidR="00E534B4" w:rsidRPr="00E534B4">
        <w:rPr>
          <w:rFonts w:ascii="PT Astra Serif" w:hAnsi="PT Astra Serif" w:cs="PT Astra Serif"/>
          <w:bCs/>
          <w:sz w:val="26"/>
          <w:szCs w:val="26"/>
        </w:rPr>
        <w:t>О государственном контроле (надзоре) и муниципальном контроле в Российской Федерации</w:t>
      </w:r>
      <w:r w:rsidR="00E534B4">
        <w:rPr>
          <w:rFonts w:ascii="PT Astra Serif" w:hAnsi="PT Astra Serif" w:cs="PT Astra Serif"/>
          <w:bCs/>
          <w:sz w:val="26"/>
          <w:szCs w:val="26"/>
        </w:rPr>
        <w:t>»</w:t>
      </w:r>
      <w:r w:rsidR="00E534B4" w:rsidRPr="00E534B4">
        <w:rPr>
          <w:rFonts w:ascii="PT Astra Serif" w:hAnsi="PT Astra Serif" w:cs="PT Astra Serif"/>
          <w:bCs/>
          <w:sz w:val="26"/>
          <w:szCs w:val="26"/>
        </w:rPr>
        <w:t>.</w:t>
      </w:r>
      <w:r>
        <w:rPr>
          <w:rFonts w:ascii="PT Astra Serif" w:hAnsi="PT Astra Serif"/>
          <w:bCs/>
          <w:sz w:val="26"/>
          <w:szCs w:val="26"/>
        </w:rPr>
        <w:t xml:space="preserve"> </w:t>
      </w:r>
    </w:p>
    <w:p w:rsidR="009B439F" w:rsidRDefault="009B439F" w:rsidP="00677138">
      <w:pPr>
        <w:autoSpaceDE w:val="0"/>
        <w:autoSpaceDN w:val="0"/>
        <w:adjustRightInd w:val="0"/>
        <w:spacing w:line="240" w:lineRule="auto"/>
        <w:ind w:firstLine="709"/>
        <w:rPr>
          <w:rFonts w:ascii="PT Astra Serif" w:hAnsi="PT Astra Serif"/>
          <w:bCs/>
          <w:sz w:val="26"/>
          <w:szCs w:val="26"/>
        </w:rPr>
      </w:pPr>
      <w:r w:rsidRPr="009B439F">
        <w:rPr>
          <w:rFonts w:ascii="PT Astra Serif" w:hAnsi="PT Astra Serif"/>
          <w:bCs/>
          <w:sz w:val="26"/>
          <w:szCs w:val="26"/>
        </w:rPr>
        <w:t>Объектом лицензионного контроля является деятельность юридических лиц и индивидуальных предпринимателей по заготовке, хранению, переработке и реализации лома черных и цветных металлов</w:t>
      </w:r>
      <w:r w:rsidR="006677F0">
        <w:rPr>
          <w:rFonts w:ascii="PT Astra Serif" w:hAnsi="PT Astra Serif"/>
          <w:bCs/>
          <w:sz w:val="26"/>
          <w:szCs w:val="26"/>
        </w:rPr>
        <w:t xml:space="preserve"> на территории Томской области</w:t>
      </w:r>
      <w:r w:rsidRPr="009B439F">
        <w:rPr>
          <w:rFonts w:ascii="PT Astra Serif" w:hAnsi="PT Astra Serif"/>
          <w:bCs/>
          <w:sz w:val="26"/>
          <w:szCs w:val="26"/>
        </w:rPr>
        <w:t>.</w:t>
      </w:r>
    </w:p>
    <w:p w:rsidR="00A870C7" w:rsidRPr="006D329E" w:rsidRDefault="00A870C7" w:rsidP="00A870C7">
      <w:pPr>
        <w:spacing w:line="240" w:lineRule="auto"/>
        <w:ind w:firstLine="709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D329E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Статьей 22 </w:t>
      </w: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Федерального з</w:t>
      </w:r>
      <w:r w:rsidRPr="006D329E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акона № 248-ФЗ определено, что государственный контроль (надзор) осуществляется на основе управления рисками причинения вреда (ущерба), определяющего выбор профилактических мероприятий и контрольных (надзорных) мероприятий, их содержание (в том числе объем проверяемых обязательных требований), интенсивность и результаты.</w:t>
      </w:r>
    </w:p>
    <w:p w:rsidR="00A870C7" w:rsidRPr="006D329E" w:rsidRDefault="00A870C7" w:rsidP="00A870C7">
      <w:pPr>
        <w:spacing w:line="240" w:lineRule="auto"/>
        <w:ind w:firstLine="709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D329E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Категорирование объектов в соответствии с нормами законодательства проводится один раз в год до 1 августа текущего года, для применения в следующем году</w:t>
      </w:r>
      <w:r w:rsidR="00645F9C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, установлено пунктом 22 Положения о лицензировании</w:t>
      </w:r>
      <w:r w:rsidRPr="006D329E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A870C7" w:rsidRPr="006D329E" w:rsidRDefault="00A870C7" w:rsidP="00A870C7">
      <w:pPr>
        <w:spacing w:line="240" w:lineRule="auto"/>
        <w:ind w:firstLine="709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D329E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В случае если объект лицензионного контроля не отнесен к определенной категории риска, он считается отнесенным к категории низкого риска.</w:t>
      </w:r>
    </w:p>
    <w:p w:rsidR="00A870C7" w:rsidRPr="006D329E" w:rsidRDefault="00A870C7" w:rsidP="00A870C7">
      <w:pPr>
        <w:spacing w:line="240" w:lineRule="auto"/>
        <w:ind w:firstLine="709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D329E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Планирование контрольных (надзорных) мероприятий осуществляется </w:t>
      </w: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Департамент</w:t>
      </w:r>
      <w:r w:rsidRPr="006D329E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ом в соответствии с категориями риска объектов контроля.</w:t>
      </w:r>
    </w:p>
    <w:p w:rsidR="00921A20" w:rsidRDefault="00921A20" w:rsidP="00921A20">
      <w:pPr>
        <w:spacing w:line="240" w:lineRule="auto"/>
        <w:ind w:firstLine="709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D329E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Пунктом 28 Положения о лицензировании установлено, что для категории среднего риска проводится одно из следующих контрольных (надзорных) мероприятий: выездная проверка - 1 раз в течение 3 лет; инспекционный визит - 1 раз в течение 3 лет. Для категории низкого риска плановые контрольные (надзорные) мероприятия не проводятся.</w:t>
      </w:r>
    </w:p>
    <w:p w:rsidR="00921A20" w:rsidRPr="002C32B4" w:rsidRDefault="00921A20" w:rsidP="00921A20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r w:rsidRPr="002C32B4">
        <w:rPr>
          <w:rFonts w:ascii="PT Astra Serif" w:hAnsi="PT Astra Serif"/>
          <w:bCs/>
          <w:sz w:val="26"/>
          <w:szCs w:val="26"/>
        </w:rPr>
        <w:t>Пунктом 35 По</w:t>
      </w:r>
      <w:r>
        <w:rPr>
          <w:rFonts w:ascii="PT Astra Serif" w:hAnsi="PT Astra Serif"/>
          <w:bCs/>
          <w:sz w:val="26"/>
          <w:szCs w:val="26"/>
        </w:rPr>
        <w:t xml:space="preserve">ложения о лицензировании </w:t>
      </w:r>
      <w:r w:rsidRPr="002C32B4">
        <w:rPr>
          <w:rFonts w:ascii="PT Astra Serif" w:hAnsi="PT Astra Serif"/>
          <w:bCs/>
          <w:sz w:val="26"/>
          <w:szCs w:val="26"/>
        </w:rPr>
        <w:t>при осуществлении лицензионного контроля проводятся следующие виды профилактических мероприятий:</w:t>
      </w:r>
    </w:p>
    <w:p w:rsidR="00921A20" w:rsidRPr="002C32B4" w:rsidRDefault="00921A20" w:rsidP="0080568B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- </w:t>
      </w:r>
      <w:r w:rsidRPr="002C32B4">
        <w:rPr>
          <w:rFonts w:ascii="PT Astra Serif" w:hAnsi="PT Astra Serif"/>
          <w:bCs/>
          <w:sz w:val="26"/>
          <w:szCs w:val="26"/>
        </w:rPr>
        <w:t>информирование;</w:t>
      </w:r>
    </w:p>
    <w:p w:rsidR="00921A20" w:rsidRPr="002C32B4" w:rsidRDefault="00921A20" w:rsidP="0080568B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- </w:t>
      </w:r>
      <w:r w:rsidRPr="002C32B4">
        <w:rPr>
          <w:rFonts w:ascii="PT Astra Serif" w:hAnsi="PT Astra Serif"/>
          <w:bCs/>
          <w:sz w:val="26"/>
          <w:szCs w:val="26"/>
        </w:rPr>
        <w:t>обобщение правоприменительной практики;</w:t>
      </w:r>
    </w:p>
    <w:p w:rsidR="00921A20" w:rsidRPr="002C32B4" w:rsidRDefault="00921A20" w:rsidP="0080568B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- </w:t>
      </w:r>
      <w:r w:rsidRPr="002C32B4">
        <w:rPr>
          <w:rFonts w:ascii="PT Astra Serif" w:hAnsi="PT Astra Serif"/>
          <w:bCs/>
          <w:sz w:val="26"/>
          <w:szCs w:val="26"/>
        </w:rPr>
        <w:t>объявление предостережения;</w:t>
      </w:r>
    </w:p>
    <w:p w:rsidR="00921A20" w:rsidRPr="002C32B4" w:rsidRDefault="00921A20" w:rsidP="0080568B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- </w:t>
      </w:r>
      <w:r w:rsidRPr="002C32B4">
        <w:rPr>
          <w:rFonts w:ascii="PT Astra Serif" w:hAnsi="PT Astra Serif"/>
          <w:bCs/>
          <w:sz w:val="26"/>
          <w:szCs w:val="26"/>
        </w:rPr>
        <w:t>консультирование;</w:t>
      </w:r>
    </w:p>
    <w:p w:rsidR="00921A20" w:rsidRDefault="00921A20" w:rsidP="0080568B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- </w:t>
      </w:r>
      <w:r w:rsidRPr="002C32B4">
        <w:rPr>
          <w:rFonts w:ascii="PT Astra Serif" w:hAnsi="PT Astra Serif"/>
          <w:bCs/>
          <w:sz w:val="26"/>
          <w:szCs w:val="26"/>
        </w:rPr>
        <w:t>профилактический визит.</w:t>
      </w:r>
    </w:p>
    <w:p w:rsidR="0080568B" w:rsidRPr="00AE4CE0" w:rsidRDefault="0080568B" w:rsidP="0080568B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Задачами</w:t>
      </w:r>
      <w:r w:rsidRPr="00AE4CE0">
        <w:rPr>
          <w:rFonts w:ascii="PT Astra Serif" w:hAnsi="PT Astra Serif"/>
          <w:bCs/>
          <w:sz w:val="26"/>
          <w:szCs w:val="26"/>
        </w:rPr>
        <w:t xml:space="preserve"> обобщения и анализа правоприменительной практики Департамента являются:</w:t>
      </w:r>
    </w:p>
    <w:p w:rsidR="0080568B" w:rsidRDefault="0080568B" w:rsidP="0080568B">
      <w:pPr>
        <w:autoSpaceDE w:val="0"/>
        <w:autoSpaceDN w:val="0"/>
        <w:adjustRightInd w:val="0"/>
        <w:spacing w:line="240" w:lineRule="auto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обеспечение единообразных подходов к применению контрольным (надзорным) органом и его должностными лицами обязательных требований, законодательства Российской Федерации о государственном контроле (надзоре), муниципальном контроле;</w:t>
      </w:r>
    </w:p>
    <w:p w:rsidR="00FD2605" w:rsidRDefault="00FD2605" w:rsidP="00FD2605">
      <w:pPr>
        <w:autoSpaceDE w:val="0"/>
        <w:autoSpaceDN w:val="0"/>
        <w:adjustRightInd w:val="0"/>
        <w:spacing w:line="240" w:lineRule="auto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выявление типичных нарушений обязательных требований, причин, факторов и условий, способствующих возникновению указанных нарушений;</w:t>
      </w:r>
    </w:p>
    <w:p w:rsidR="00FD2605" w:rsidRDefault="00FD2605" w:rsidP="00FD2605">
      <w:pPr>
        <w:autoSpaceDE w:val="0"/>
        <w:autoSpaceDN w:val="0"/>
        <w:adjustRightInd w:val="0"/>
        <w:spacing w:line="240" w:lineRule="auto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анализ случаев причинения вреда (ущерба) охраняемым законом ценностям, выявление источников и факторов риска причинения вреда (ущерба); </w:t>
      </w:r>
    </w:p>
    <w:p w:rsidR="00FD2605" w:rsidRDefault="00FD2605" w:rsidP="00FD2605">
      <w:pPr>
        <w:autoSpaceDE w:val="0"/>
        <w:autoSpaceDN w:val="0"/>
        <w:adjustRightInd w:val="0"/>
        <w:spacing w:line="240" w:lineRule="auto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подготовка предложений об актуализации обязательных требований; </w:t>
      </w:r>
    </w:p>
    <w:p w:rsidR="00FD2605" w:rsidRDefault="00FD2605" w:rsidP="00FD2605">
      <w:pPr>
        <w:autoSpaceDE w:val="0"/>
        <w:autoSpaceDN w:val="0"/>
        <w:adjustRightInd w:val="0"/>
        <w:spacing w:line="240" w:lineRule="auto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подготовка предложений о внесении изменений в законодательство Российской Федерации о государственном контроле (надзоре).</w:t>
      </w:r>
    </w:p>
    <w:p w:rsidR="0043077F" w:rsidRDefault="0043077F" w:rsidP="00FD2605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Целями обобщения и анализа правоприменительной практики Департамента являются:</w:t>
      </w:r>
    </w:p>
    <w:p w:rsidR="0043077F" w:rsidRDefault="0043077F" w:rsidP="00380DD5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повышение результативности и эффективности контрольно-надзорной деятельности;</w:t>
      </w:r>
    </w:p>
    <w:p w:rsidR="0043077F" w:rsidRDefault="0043077F" w:rsidP="00380DD5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обеспечение доступности сведений о правоприменительной практике Департамента для подконтрольных субъектов;</w:t>
      </w:r>
    </w:p>
    <w:p w:rsidR="0043077F" w:rsidRDefault="0043077F" w:rsidP="00380DD5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выработка путей по минимизации причинения вреда охраняемым законом ценностям пр</w:t>
      </w:r>
      <w:r w:rsidR="00AE4CE0">
        <w:rPr>
          <w:rFonts w:ascii="PT Astra Serif" w:hAnsi="PT Astra Serif"/>
          <w:bCs/>
          <w:sz w:val="26"/>
          <w:szCs w:val="26"/>
        </w:rPr>
        <w:t>и</w:t>
      </w:r>
      <w:r>
        <w:rPr>
          <w:rFonts w:ascii="PT Astra Serif" w:hAnsi="PT Astra Serif"/>
          <w:bCs/>
          <w:sz w:val="26"/>
          <w:szCs w:val="26"/>
        </w:rPr>
        <w:t xml:space="preserve"> оптимальном использовании материальных, финансовых и кадровых ресурс</w:t>
      </w:r>
      <w:r w:rsidR="00AE4CE0">
        <w:rPr>
          <w:rFonts w:ascii="PT Astra Serif" w:hAnsi="PT Astra Serif"/>
          <w:bCs/>
          <w:sz w:val="26"/>
          <w:szCs w:val="26"/>
        </w:rPr>
        <w:t>о</w:t>
      </w:r>
      <w:r>
        <w:rPr>
          <w:rFonts w:ascii="PT Astra Serif" w:hAnsi="PT Astra Serif"/>
          <w:bCs/>
          <w:sz w:val="26"/>
          <w:szCs w:val="26"/>
        </w:rPr>
        <w:t>в Департамента</w:t>
      </w:r>
      <w:r w:rsidR="00AE4CE0">
        <w:rPr>
          <w:rFonts w:ascii="PT Astra Serif" w:hAnsi="PT Astra Serif"/>
          <w:bCs/>
          <w:sz w:val="26"/>
          <w:szCs w:val="26"/>
        </w:rPr>
        <w:t>.</w:t>
      </w:r>
    </w:p>
    <w:p w:rsidR="008B4A39" w:rsidRPr="008B4A39" w:rsidRDefault="008B4A39" w:rsidP="00C64335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r w:rsidRPr="008B4A39">
        <w:rPr>
          <w:rFonts w:ascii="PT Astra Serif" w:hAnsi="PT Astra Serif"/>
          <w:bCs/>
          <w:sz w:val="26"/>
          <w:szCs w:val="26"/>
        </w:rPr>
        <w:t>По данным Департамента на 01.01.2022 года численность контролируемых лиц на территории Томской области составляла 60</w:t>
      </w:r>
      <w:r w:rsidR="00734D85">
        <w:rPr>
          <w:rFonts w:ascii="PT Astra Serif" w:hAnsi="PT Astra Serif"/>
          <w:bCs/>
          <w:sz w:val="26"/>
          <w:szCs w:val="26"/>
        </w:rPr>
        <w:t xml:space="preserve"> (</w:t>
      </w:r>
      <w:r w:rsidR="00734D85" w:rsidRPr="008B4A39">
        <w:rPr>
          <w:rFonts w:ascii="PT Astra Serif" w:hAnsi="PT Astra Serif"/>
          <w:bCs/>
          <w:sz w:val="26"/>
          <w:szCs w:val="26"/>
        </w:rPr>
        <w:t>индивидуальных предпринимателей</w:t>
      </w:r>
      <w:r w:rsidR="00734D85">
        <w:rPr>
          <w:rFonts w:ascii="PT Astra Serif" w:hAnsi="PT Astra Serif"/>
          <w:bCs/>
          <w:sz w:val="26"/>
          <w:szCs w:val="26"/>
        </w:rPr>
        <w:t xml:space="preserve"> - 7</w:t>
      </w:r>
      <w:r w:rsidR="00734D85" w:rsidRPr="008B4A39">
        <w:rPr>
          <w:rFonts w:ascii="PT Astra Serif" w:hAnsi="PT Astra Serif"/>
          <w:bCs/>
          <w:sz w:val="26"/>
          <w:szCs w:val="26"/>
        </w:rPr>
        <w:t>;</w:t>
      </w:r>
      <w:r w:rsidR="00734D85">
        <w:rPr>
          <w:rFonts w:ascii="PT Astra Serif" w:hAnsi="PT Astra Serif"/>
          <w:bCs/>
          <w:sz w:val="26"/>
          <w:szCs w:val="26"/>
        </w:rPr>
        <w:t xml:space="preserve"> </w:t>
      </w:r>
      <w:r w:rsidR="00734D85" w:rsidRPr="008B4A39">
        <w:rPr>
          <w:rFonts w:ascii="PT Astra Serif" w:hAnsi="PT Astra Serif"/>
          <w:bCs/>
          <w:sz w:val="26"/>
          <w:szCs w:val="26"/>
        </w:rPr>
        <w:t xml:space="preserve"> юридически</w:t>
      </w:r>
      <w:r w:rsidR="00734D85">
        <w:rPr>
          <w:rFonts w:ascii="PT Astra Serif" w:hAnsi="PT Astra Serif"/>
          <w:bCs/>
          <w:sz w:val="26"/>
          <w:szCs w:val="26"/>
        </w:rPr>
        <w:t>х</w:t>
      </w:r>
      <w:r w:rsidR="00734D85" w:rsidRPr="008B4A39">
        <w:rPr>
          <w:rFonts w:ascii="PT Astra Serif" w:hAnsi="PT Astra Serif"/>
          <w:bCs/>
          <w:sz w:val="26"/>
          <w:szCs w:val="26"/>
        </w:rPr>
        <w:t xml:space="preserve"> лиц</w:t>
      </w:r>
      <w:r w:rsidR="00734D85">
        <w:rPr>
          <w:rFonts w:ascii="PT Astra Serif" w:hAnsi="PT Astra Serif"/>
          <w:bCs/>
          <w:sz w:val="26"/>
          <w:szCs w:val="26"/>
        </w:rPr>
        <w:t xml:space="preserve"> – 53)</w:t>
      </w:r>
      <w:r w:rsidRPr="008B4A39">
        <w:rPr>
          <w:rFonts w:ascii="PT Astra Serif" w:hAnsi="PT Astra Serif"/>
          <w:bCs/>
          <w:sz w:val="26"/>
          <w:szCs w:val="26"/>
        </w:rPr>
        <w:t xml:space="preserve">, </w:t>
      </w:r>
      <w:r w:rsidR="00734D85">
        <w:rPr>
          <w:rFonts w:ascii="PT Astra Serif" w:hAnsi="PT Astra Serif"/>
          <w:bCs/>
          <w:sz w:val="26"/>
          <w:szCs w:val="26"/>
        </w:rPr>
        <w:t xml:space="preserve">осуществляющих деятельность на 205 </w:t>
      </w:r>
      <w:r w:rsidR="00734D85" w:rsidRPr="008B4A39">
        <w:rPr>
          <w:rFonts w:ascii="PT Astra Serif" w:hAnsi="PT Astra Serif"/>
          <w:bCs/>
          <w:sz w:val="26"/>
          <w:szCs w:val="26"/>
        </w:rPr>
        <w:t>пункт</w:t>
      </w:r>
      <w:r w:rsidR="00734D85">
        <w:rPr>
          <w:rFonts w:ascii="PT Astra Serif" w:hAnsi="PT Astra Serif"/>
          <w:bCs/>
          <w:sz w:val="26"/>
          <w:szCs w:val="26"/>
        </w:rPr>
        <w:t>ах</w:t>
      </w:r>
      <w:r w:rsidR="00734D85" w:rsidRPr="008B4A39">
        <w:rPr>
          <w:rFonts w:ascii="PT Astra Serif" w:hAnsi="PT Astra Serif"/>
          <w:bCs/>
          <w:sz w:val="26"/>
          <w:szCs w:val="26"/>
        </w:rPr>
        <w:t xml:space="preserve"> приема лома металлов.</w:t>
      </w:r>
      <w:r w:rsidR="00734D85">
        <w:rPr>
          <w:rFonts w:ascii="PT Astra Serif" w:hAnsi="PT Astra Serif"/>
          <w:bCs/>
          <w:sz w:val="26"/>
          <w:szCs w:val="26"/>
        </w:rPr>
        <w:t xml:space="preserve"> </w:t>
      </w:r>
      <w:r w:rsidRPr="008B4A39">
        <w:rPr>
          <w:rFonts w:ascii="PT Astra Serif" w:hAnsi="PT Astra Serif"/>
          <w:bCs/>
          <w:sz w:val="26"/>
          <w:szCs w:val="26"/>
        </w:rPr>
        <w:t xml:space="preserve"> </w:t>
      </w:r>
    </w:p>
    <w:p w:rsidR="00174417" w:rsidRPr="008B4A39" w:rsidRDefault="008B4A39" w:rsidP="00C64335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П</w:t>
      </w:r>
      <w:r w:rsidRPr="008B4A39">
        <w:rPr>
          <w:rFonts w:ascii="PT Astra Serif" w:hAnsi="PT Astra Serif"/>
          <w:bCs/>
          <w:sz w:val="26"/>
          <w:szCs w:val="26"/>
        </w:rPr>
        <w:t xml:space="preserve">о состоянию на </w:t>
      </w:r>
      <w:r>
        <w:rPr>
          <w:rFonts w:ascii="PT Astra Serif" w:hAnsi="PT Astra Serif"/>
          <w:bCs/>
          <w:sz w:val="26"/>
          <w:szCs w:val="26"/>
        </w:rPr>
        <w:t>0</w:t>
      </w:r>
      <w:r w:rsidR="006677F0">
        <w:rPr>
          <w:rFonts w:ascii="PT Astra Serif" w:hAnsi="PT Astra Serif"/>
          <w:bCs/>
          <w:sz w:val="26"/>
          <w:szCs w:val="26"/>
        </w:rPr>
        <w:t>1.01.</w:t>
      </w:r>
      <w:r w:rsidRPr="008B4A39">
        <w:rPr>
          <w:rFonts w:ascii="PT Astra Serif" w:hAnsi="PT Astra Serif"/>
          <w:bCs/>
          <w:sz w:val="26"/>
          <w:szCs w:val="26"/>
        </w:rPr>
        <w:t>202</w:t>
      </w:r>
      <w:r>
        <w:rPr>
          <w:rFonts w:ascii="PT Astra Serif" w:hAnsi="PT Astra Serif"/>
          <w:bCs/>
          <w:sz w:val="26"/>
          <w:szCs w:val="26"/>
        </w:rPr>
        <w:t>3</w:t>
      </w:r>
      <w:r w:rsidRPr="008B4A39">
        <w:rPr>
          <w:rFonts w:ascii="PT Astra Serif" w:hAnsi="PT Astra Serif"/>
          <w:bCs/>
          <w:sz w:val="26"/>
          <w:szCs w:val="26"/>
        </w:rPr>
        <w:t xml:space="preserve"> года</w:t>
      </w:r>
      <w:r w:rsidR="00174417">
        <w:rPr>
          <w:rFonts w:ascii="PT Astra Serif" w:hAnsi="PT Astra Serif"/>
          <w:bCs/>
          <w:sz w:val="26"/>
          <w:szCs w:val="26"/>
        </w:rPr>
        <w:t xml:space="preserve"> </w:t>
      </w:r>
      <w:r w:rsidR="00174417" w:rsidRPr="008B4A39">
        <w:rPr>
          <w:rFonts w:ascii="PT Astra Serif" w:hAnsi="PT Astra Serif"/>
          <w:bCs/>
          <w:sz w:val="26"/>
          <w:szCs w:val="26"/>
        </w:rPr>
        <w:t>численность контролируемых лиц на территории Томской области составляла 6</w:t>
      </w:r>
      <w:r w:rsidR="00174417">
        <w:rPr>
          <w:rFonts w:ascii="PT Astra Serif" w:hAnsi="PT Astra Serif"/>
          <w:bCs/>
          <w:sz w:val="26"/>
          <w:szCs w:val="26"/>
        </w:rPr>
        <w:t>2 (</w:t>
      </w:r>
      <w:r w:rsidR="00174417" w:rsidRPr="008B4A39">
        <w:rPr>
          <w:rFonts w:ascii="PT Astra Serif" w:hAnsi="PT Astra Serif"/>
          <w:bCs/>
          <w:sz w:val="26"/>
          <w:szCs w:val="26"/>
        </w:rPr>
        <w:t>индивидуальных предпринимателей</w:t>
      </w:r>
      <w:r w:rsidR="00174417">
        <w:rPr>
          <w:rFonts w:ascii="PT Astra Serif" w:hAnsi="PT Astra Serif"/>
          <w:bCs/>
          <w:sz w:val="26"/>
          <w:szCs w:val="26"/>
        </w:rPr>
        <w:t xml:space="preserve"> - </w:t>
      </w:r>
      <w:r w:rsidR="00F650F6">
        <w:rPr>
          <w:rFonts w:ascii="PT Astra Serif" w:hAnsi="PT Astra Serif"/>
          <w:bCs/>
          <w:sz w:val="26"/>
          <w:szCs w:val="26"/>
        </w:rPr>
        <w:t>9</w:t>
      </w:r>
      <w:r w:rsidR="00174417" w:rsidRPr="008B4A39">
        <w:rPr>
          <w:rFonts w:ascii="PT Astra Serif" w:hAnsi="PT Astra Serif"/>
          <w:bCs/>
          <w:sz w:val="26"/>
          <w:szCs w:val="26"/>
        </w:rPr>
        <w:t>;</w:t>
      </w:r>
      <w:r w:rsidR="00174417">
        <w:rPr>
          <w:rFonts w:ascii="PT Astra Serif" w:hAnsi="PT Astra Serif"/>
          <w:bCs/>
          <w:sz w:val="26"/>
          <w:szCs w:val="26"/>
        </w:rPr>
        <w:t xml:space="preserve"> </w:t>
      </w:r>
      <w:r w:rsidR="00174417" w:rsidRPr="008B4A39">
        <w:rPr>
          <w:rFonts w:ascii="PT Astra Serif" w:hAnsi="PT Astra Serif"/>
          <w:bCs/>
          <w:sz w:val="26"/>
          <w:szCs w:val="26"/>
        </w:rPr>
        <w:t xml:space="preserve"> юридически</w:t>
      </w:r>
      <w:r w:rsidR="00174417">
        <w:rPr>
          <w:rFonts w:ascii="PT Astra Serif" w:hAnsi="PT Astra Serif"/>
          <w:bCs/>
          <w:sz w:val="26"/>
          <w:szCs w:val="26"/>
        </w:rPr>
        <w:t>х</w:t>
      </w:r>
      <w:r w:rsidR="00174417" w:rsidRPr="008B4A39">
        <w:rPr>
          <w:rFonts w:ascii="PT Astra Serif" w:hAnsi="PT Astra Serif"/>
          <w:bCs/>
          <w:sz w:val="26"/>
          <w:szCs w:val="26"/>
        </w:rPr>
        <w:t xml:space="preserve"> лиц</w:t>
      </w:r>
      <w:r w:rsidR="00174417">
        <w:rPr>
          <w:rFonts w:ascii="PT Astra Serif" w:hAnsi="PT Astra Serif"/>
          <w:bCs/>
          <w:sz w:val="26"/>
          <w:szCs w:val="26"/>
        </w:rPr>
        <w:t xml:space="preserve"> – 53)</w:t>
      </w:r>
      <w:r w:rsidR="00174417" w:rsidRPr="008B4A39">
        <w:rPr>
          <w:rFonts w:ascii="PT Astra Serif" w:hAnsi="PT Astra Serif"/>
          <w:bCs/>
          <w:sz w:val="26"/>
          <w:szCs w:val="26"/>
        </w:rPr>
        <w:t xml:space="preserve">, </w:t>
      </w:r>
      <w:r w:rsidR="00174417">
        <w:rPr>
          <w:rFonts w:ascii="PT Astra Serif" w:hAnsi="PT Astra Serif"/>
          <w:bCs/>
          <w:sz w:val="26"/>
          <w:szCs w:val="26"/>
        </w:rPr>
        <w:t xml:space="preserve">осуществляющих деятельность на 138 </w:t>
      </w:r>
      <w:r w:rsidR="00174417" w:rsidRPr="008B4A39">
        <w:rPr>
          <w:rFonts w:ascii="PT Astra Serif" w:hAnsi="PT Astra Serif"/>
          <w:bCs/>
          <w:sz w:val="26"/>
          <w:szCs w:val="26"/>
        </w:rPr>
        <w:t>пункт</w:t>
      </w:r>
      <w:r w:rsidR="00174417">
        <w:rPr>
          <w:rFonts w:ascii="PT Astra Serif" w:hAnsi="PT Astra Serif"/>
          <w:bCs/>
          <w:sz w:val="26"/>
          <w:szCs w:val="26"/>
        </w:rPr>
        <w:t>ах</w:t>
      </w:r>
      <w:r w:rsidR="00174417" w:rsidRPr="008B4A39">
        <w:rPr>
          <w:rFonts w:ascii="PT Astra Serif" w:hAnsi="PT Astra Serif"/>
          <w:bCs/>
          <w:sz w:val="26"/>
          <w:szCs w:val="26"/>
        </w:rPr>
        <w:t xml:space="preserve"> приема лома металлов.</w:t>
      </w:r>
      <w:r w:rsidR="00174417">
        <w:rPr>
          <w:rFonts w:ascii="PT Astra Serif" w:hAnsi="PT Astra Serif"/>
          <w:bCs/>
          <w:sz w:val="26"/>
          <w:szCs w:val="26"/>
        </w:rPr>
        <w:t xml:space="preserve"> </w:t>
      </w:r>
      <w:r w:rsidR="00174417" w:rsidRPr="008B4A39">
        <w:rPr>
          <w:rFonts w:ascii="PT Astra Serif" w:hAnsi="PT Astra Serif"/>
          <w:bCs/>
          <w:sz w:val="26"/>
          <w:szCs w:val="26"/>
        </w:rPr>
        <w:t xml:space="preserve"> </w:t>
      </w:r>
    </w:p>
    <w:p w:rsidR="008B4A39" w:rsidRDefault="008B4A39" w:rsidP="00FA4E54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r w:rsidRPr="008B4A39">
        <w:rPr>
          <w:rFonts w:ascii="PT Astra Serif" w:hAnsi="PT Astra Serif"/>
          <w:bCs/>
          <w:sz w:val="26"/>
          <w:szCs w:val="26"/>
        </w:rPr>
        <w:t>Практически 100% контролируемых лиц являются  субъектами малого предпринимательства и включены в Единый реестр субъектов малого и среднего предпринимательства.</w:t>
      </w:r>
    </w:p>
    <w:p w:rsidR="00AB595E" w:rsidRDefault="00AB595E" w:rsidP="00F371A1">
      <w:pPr>
        <w:pStyle w:val="a4"/>
        <w:spacing w:before="0" w:beforeAutospacing="0" w:after="0"/>
        <w:ind w:firstLine="567"/>
        <w:rPr>
          <w:rFonts w:ascii="PT Astra Serif" w:hAnsi="PT Astra Serif"/>
          <w:bCs/>
          <w:sz w:val="26"/>
          <w:szCs w:val="26"/>
        </w:rPr>
      </w:pPr>
    </w:p>
    <w:p w:rsidR="0048568B" w:rsidRDefault="0048568B" w:rsidP="00F371A1">
      <w:pPr>
        <w:pStyle w:val="a4"/>
        <w:spacing w:before="0" w:beforeAutospacing="0" w:after="0"/>
        <w:ind w:firstLine="567"/>
        <w:jc w:val="center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Основные показатели </w:t>
      </w:r>
      <w:r w:rsidR="00F371A1" w:rsidRPr="00F371A1">
        <w:rPr>
          <w:rFonts w:ascii="PT Astra Serif" w:hAnsi="PT Astra Serif"/>
          <w:bCs/>
          <w:sz w:val="26"/>
          <w:szCs w:val="26"/>
        </w:rPr>
        <w:t>Департамента</w:t>
      </w:r>
      <w:r w:rsidR="00F371A1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 xml:space="preserve">деятельности </w:t>
      </w:r>
      <w:r w:rsidR="00F371A1" w:rsidRPr="00F371A1">
        <w:rPr>
          <w:rFonts w:ascii="PT Astra Serif" w:hAnsi="PT Astra Serif"/>
          <w:bCs/>
          <w:sz w:val="26"/>
          <w:szCs w:val="26"/>
        </w:rPr>
        <w:t>по заготовке, хранению, переработке и реализации лома черных металлов, цветных металлов</w:t>
      </w:r>
      <w:r w:rsidR="00F371A1">
        <w:rPr>
          <w:rFonts w:ascii="PT Astra Serif" w:hAnsi="PT Astra Serif"/>
          <w:bCs/>
          <w:sz w:val="26"/>
          <w:szCs w:val="26"/>
        </w:rPr>
        <w:t xml:space="preserve"> в Томской области за 2016-2022 годы.</w:t>
      </w:r>
    </w:p>
    <w:p w:rsidR="00F371A1" w:rsidRDefault="00F371A1" w:rsidP="00F371A1">
      <w:pPr>
        <w:pStyle w:val="a4"/>
        <w:spacing w:before="0" w:beforeAutospacing="0" w:after="0"/>
        <w:ind w:firstLine="567"/>
        <w:rPr>
          <w:rFonts w:ascii="PT Astra Serif" w:hAnsi="PT Astra Serif"/>
          <w:bCs/>
          <w:sz w:val="26"/>
          <w:szCs w:val="26"/>
        </w:rPr>
      </w:pPr>
    </w:p>
    <w:tbl>
      <w:tblPr>
        <w:tblStyle w:val="a9"/>
        <w:tblW w:w="10921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3870"/>
        <w:gridCol w:w="908"/>
        <w:gridCol w:w="916"/>
        <w:gridCol w:w="908"/>
        <w:gridCol w:w="935"/>
        <w:gridCol w:w="908"/>
        <w:gridCol w:w="954"/>
        <w:gridCol w:w="954"/>
      </w:tblGrid>
      <w:tr w:rsidR="00286803" w:rsidTr="00D5281B">
        <w:tc>
          <w:tcPr>
            <w:tcW w:w="568" w:type="dxa"/>
          </w:tcPr>
          <w:p w:rsidR="00D5281B" w:rsidRDefault="00286803" w:rsidP="00F371A1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№</w:t>
            </w:r>
          </w:p>
          <w:p w:rsidR="00286803" w:rsidRDefault="00286803" w:rsidP="00F371A1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bCs/>
                <w:sz w:val="26"/>
                <w:szCs w:val="26"/>
              </w:rPr>
              <w:t>п</w:t>
            </w:r>
            <w:proofErr w:type="gramStart"/>
            <w:r>
              <w:rPr>
                <w:rFonts w:ascii="PT Astra Serif" w:hAnsi="PT Astra Serif"/>
                <w:bCs/>
                <w:sz w:val="26"/>
                <w:szCs w:val="26"/>
              </w:rPr>
              <w:t>.п</w:t>
            </w:r>
            <w:proofErr w:type="spellEnd"/>
            <w:proofErr w:type="gramEnd"/>
          </w:p>
        </w:tc>
        <w:tc>
          <w:tcPr>
            <w:tcW w:w="3870" w:type="dxa"/>
          </w:tcPr>
          <w:p w:rsidR="00286803" w:rsidRDefault="00286803" w:rsidP="00F650F6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Основные показатели</w:t>
            </w:r>
            <w:r w:rsidRPr="0048568B">
              <w:rPr>
                <w:rFonts w:ascii="PT Astra Serif" w:hAnsi="PT Astra Serif"/>
                <w:bCs/>
                <w:sz w:val="26"/>
                <w:szCs w:val="26"/>
              </w:rPr>
              <w:t xml:space="preserve"> подконтрольного вида деятельности</w:t>
            </w:r>
            <w:r>
              <w:rPr>
                <w:rFonts w:ascii="PT Astra Serif" w:hAnsi="PT Astra Serif"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908" w:type="dxa"/>
          </w:tcPr>
          <w:p w:rsidR="00286803" w:rsidRDefault="00286803" w:rsidP="00F371A1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2016г.</w:t>
            </w:r>
          </w:p>
        </w:tc>
        <w:tc>
          <w:tcPr>
            <w:tcW w:w="916" w:type="dxa"/>
          </w:tcPr>
          <w:p w:rsidR="00286803" w:rsidRDefault="00286803" w:rsidP="00F371A1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2017г.</w:t>
            </w:r>
          </w:p>
        </w:tc>
        <w:tc>
          <w:tcPr>
            <w:tcW w:w="908" w:type="dxa"/>
          </w:tcPr>
          <w:p w:rsidR="00286803" w:rsidRDefault="00286803" w:rsidP="00F371A1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2018г.</w:t>
            </w:r>
          </w:p>
        </w:tc>
        <w:tc>
          <w:tcPr>
            <w:tcW w:w="935" w:type="dxa"/>
          </w:tcPr>
          <w:p w:rsidR="00286803" w:rsidRDefault="00286803" w:rsidP="00F371A1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2019г.</w:t>
            </w:r>
          </w:p>
        </w:tc>
        <w:tc>
          <w:tcPr>
            <w:tcW w:w="908" w:type="dxa"/>
          </w:tcPr>
          <w:p w:rsidR="00286803" w:rsidRDefault="00286803" w:rsidP="00F371A1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2020г.</w:t>
            </w:r>
          </w:p>
        </w:tc>
        <w:tc>
          <w:tcPr>
            <w:tcW w:w="954" w:type="dxa"/>
          </w:tcPr>
          <w:p w:rsidR="00286803" w:rsidRDefault="00286803" w:rsidP="00F371A1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2021г.</w:t>
            </w:r>
          </w:p>
        </w:tc>
        <w:tc>
          <w:tcPr>
            <w:tcW w:w="954" w:type="dxa"/>
          </w:tcPr>
          <w:p w:rsidR="00286803" w:rsidRDefault="00286803" w:rsidP="00F371A1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2022г.</w:t>
            </w:r>
          </w:p>
        </w:tc>
      </w:tr>
      <w:tr w:rsidR="00286803" w:rsidTr="00D5281B">
        <w:tc>
          <w:tcPr>
            <w:tcW w:w="568" w:type="dxa"/>
          </w:tcPr>
          <w:p w:rsidR="00286803" w:rsidRDefault="00286803" w:rsidP="00F371A1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1</w:t>
            </w:r>
          </w:p>
        </w:tc>
        <w:tc>
          <w:tcPr>
            <w:tcW w:w="3870" w:type="dxa"/>
          </w:tcPr>
          <w:p w:rsidR="00286803" w:rsidRDefault="00286803" w:rsidP="00F371A1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Количество субъектов рынка</w:t>
            </w:r>
          </w:p>
        </w:tc>
        <w:tc>
          <w:tcPr>
            <w:tcW w:w="908" w:type="dxa"/>
          </w:tcPr>
          <w:p w:rsidR="00286803" w:rsidRDefault="00286803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64</w:t>
            </w:r>
          </w:p>
        </w:tc>
        <w:tc>
          <w:tcPr>
            <w:tcW w:w="916" w:type="dxa"/>
          </w:tcPr>
          <w:p w:rsidR="00286803" w:rsidRDefault="00286803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68</w:t>
            </w:r>
          </w:p>
        </w:tc>
        <w:tc>
          <w:tcPr>
            <w:tcW w:w="908" w:type="dxa"/>
          </w:tcPr>
          <w:p w:rsidR="00286803" w:rsidRDefault="00286803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77</w:t>
            </w:r>
          </w:p>
        </w:tc>
        <w:tc>
          <w:tcPr>
            <w:tcW w:w="935" w:type="dxa"/>
          </w:tcPr>
          <w:p w:rsidR="00286803" w:rsidRDefault="00286803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79</w:t>
            </w:r>
          </w:p>
        </w:tc>
        <w:tc>
          <w:tcPr>
            <w:tcW w:w="908" w:type="dxa"/>
          </w:tcPr>
          <w:p w:rsidR="00286803" w:rsidRDefault="00286803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80</w:t>
            </w:r>
          </w:p>
        </w:tc>
        <w:tc>
          <w:tcPr>
            <w:tcW w:w="954" w:type="dxa"/>
          </w:tcPr>
          <w:p w:rsidR="00286803" w:rsidRDefault="00286803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60</w:t>
            </w:r>
          </w:p>
        </w:tc>
        <w:tc>
          <w:tcPr>
            <w:tcW w:w="954" w:type="dxa"/>
          </w:tcPr>
          <w:p w:rsidR="00286803" w:rsidRDefault="00286803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62</w:t>
            </w:r>
          </w:p>
        </w:tc>
      </w:tr>
      <w:tr w:rsidR="00286803" w:rsidTr="00D5281B">
        <w:tc>
          <w:tcPr>
            <w:tcW w:w="568" w:type="dxa"/>
          </w:tcPr>
          <w:p w:rsidR="00286803" w:rsidRDefault="00286803" w:rsidP="00F371A1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2</w:t>
            </w:r>
          </w:p>
        </w:tc>
        <w:tc>
          <w:tcPr>
            <w:tcW w:w="3870" w:type="dxa"/>
          </w:tcPr>
          <w:p w:rsidR="00286803" w:rsidRDefault="00286803" w:rsidP="00F371A1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Количество пунктов приема лома металлов</w:t>
            </w:r>
          </w:p>
        </w:tc>
        <w:tc>
          <w:tcPr>
            <w:tcW w:w="908" w:type="dxa"/>
          </w:tcPr>
          <w:p w:rsidR="00286803" w:rsidRDefault="00286803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114</w:t>
            </w:r>
          </w:p>
        </w:tc>
        <w:tc>
          <w:tcPr>
            <w:tcW w:w="916" w:type="dxa"/>
          </w:tcPr>
          <w:p w:rsidR="00286803" w:rsidRDefault="00286803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132</w:t>
            </w:r>
          </w:p>
        </w:tc>
        <w:tc>
          <w:tcPr>
            <w:tcW w:w="908" w:type="dxa"/>
          </w:tcPr>
          <w:p w:rsidR="00286803" w:rsidRDefault="00286803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153</w:t>
            </w:r>
          </w:p>
        </w:tc>
        <w:tc>
          <w:tcPr>
            <w:tcW w:w="935" w:type="dxa"/>
          </w:tcPr>
          <w:p w:rsidR="00286803" w:rsidRDefault="00286803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164</w:t>
            </w:r>
          </w:p>
        </w:tc>
        <w:tc>
          <w:tcPr>
            <w:tcW w:w="908" w:type="dxa"/>
          </w:tcPr>
          <w:p w:rsidR="00286803" w:rsidRDefault="00286803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169</w:t>
            </w:r>
          </w:p>
        </w:tc>
        <w:tc>
          <w:tcPr>
            <w:tcW w:w="954" w:type="dxa"/>
          </w:tcPr>
          <w:p w:rsidR="00286803" w:rsidRDefault="00286803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205</w:t>
            </w:r>
          </w:p>
        </w:tc>
        <w:tc>
          <w:tcPr>
            <w:tcW w:w="954" w:type="dxa"/>
          </w:tcPr>
          <w:p w:rsidR="00286803" w:rsidRDefault="00286803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138</w:t>
            </w:r>
          </w:p>
        </w:tc>
      </w:tr>
      <w:tr w:rsidR="00286803" w:rsidTr="00D5281B">
        <w:tc>
          <w:tcPr>
            <w:tcW w:w="568" w:type="dxa"/>
          </w:tcPr>
          <w:p w:rsidR="00286803" w:rsidRDefault="00286803" w:rsidP="00F371A1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3</w:t>
            </w:r>
          </w:p>
        </w:tc>
        <w:tc>
          <w:tcPr>
            <w:tcW w:w="3870" w:type="dxa"/>
          </w:tcPr>
          <w:p w:rsidR="00286803" w:rsidRDefault="00286803" w:rsidP="00F371A1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Количество выданных лицензий</w:t>
            </w:r>
          </w:p>
        </w:tc>
        <w:tc>
          <w:tcPr>
            <w:tcW w:w="908" w:type="dxa"/>
          </w:tcPr>
          <w:p w:rsidR="00286803" w:rsidRDefault="00286803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5</w:t>
            </w:r>
          </w:p>
        </w:tc>
        <w:tc>
          <w:tcPr>
            <w:tcW w:w="916" w:type="dxa"/>
          </w:tcPr>
          <w:p w:rsidR="00286803" w:rsidRDefault="00286803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6</w:t>
            </w:r>
          </w:p>
        </w:tc>
        <w:tc>
          <w:tcPr>
            <w:tcW w:w="908" w:type="dxa"/>
          </w:tcPr>
          <w:p w:rsidR="00286803" w:rsidRDefault="00286803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10</w:t>
            </w:r>
          </w:p>
        </w:tc>
        <w:tc>
          <w:tcPr>
            <w:tcW w:w="935" w:type="dxa"/>
          </w:tcPr>
          <w:p w:rsidR="00286803" w:rsidRDefault="00286803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3</w:t>
            </w:r>
          </w:p>
        </w:tc>
        <w:tc>
          <w:tcPr>
            <w:tcW w:w="908" w:type="dxa"/>
          </w:tcPr>
          <w:p w:rsidR="00286803" w:rsidRDefault="00286803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2</w:t>
            </w:r>
          </w:p>
        </w:tc>
        <w:tc>
          <w:tcPr>
            <w:tcW w:w="954" w:type="dxa"/>
          </w:tcPr>
          <w:p w:rsidR="00286803" w:rsidRDefault="00286803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1</w:t>
            </w:r>
          </w:p>
        </w:tc>
        <w:tc>
          <w:tcPr>
            <w:tcW w:w="954" w:type="dxa"/>
          </w:tcPr>
          <w:p w:rsidR="00286803" w:rsidRDefault="00286803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1</w:t>
            </w:r>
          </w:p>
        </w:tc>
      </w:tr>
      <w:tr w:rsidR="00286803" w:rsidTr="00D5281B">
        <w:tc>
          <w:tcPr>
            <w:tcW w:w="568" w:type="dxa"/>
          </w:tcPr>
          <w:p w:rsidR="00286803" w:rsidRDefault="00286803" w:rsidP="00F371A1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4</w:t>
            </w:r>
          </w:p>
        </w:tc>
        <w:tc>
          <w:tcPr>
            <w:tcW w:w="3870" w:type="dxa"/>
          </w:tcPr>
          <w:p w:rsidR="00286803" w:rsidRDefault="00286803" w:rsidP="00F371A1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 w:rsidRPr="00615295">
              <w:rPr>
                <w:rFonts w:ascii="PT Astra Serif" w:hAnsi="PT Astra Serif"/>
                <w:bCs/>
                <w:sz w:val="26"/>
                <w:szCs w:val="26"/>
              </w:rPr>
              <w:t xml:space="preserve">Количество </w:t>
            </w:r>
            <w:r>
              <w:rPr>
                <w:rFonts w:ascii="PT Astra Serif" w:hAnsi="PT Astra Serif"/>
                <w:bCs/>
                <w:sz w:val="26"/>
                <w:szCs w:val="26"/>
              </w:rPr>
              <w:t>переоформлен</w:t>
            </w:r>
            <w:r w:rsidRPr="00615295">
              <w:rPr>
                <w:rFonts w:ascii="PT Astra Serif" w:hAnsi="PT Astra Serif"/>
                <w:bCs/>
                <w:sz w:val="26"/>
                <w:szCs w:val="26"/>
              </w:rPr>
              <w:t>ных лицензий</w:t>
            </w:r>
            <w:r>
              <w:rPr>
                <w:rFonts w:ascii="PT Astra Serif" w:hAnsi="PT Astra Serif"/>
                <w:bCs/>
                <w:sz w:val="26"/>
                <w:szCs w:val="26"/>
              </w:rPr>
              <w:t>/ внесенных изменений в лицензии</w:t>
            </w:r>
          </w:p>
        </w:tc>
        <w:tc>
          <w:tcPr>
            <w:tcW w:w="908" w:type="dxa"/>
          </w:tcPr>
          <w:p w:rsidR="00286803" w:rsidRDefault="00286803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7</w:t>
            </w:r>
          </w:p>
        </w:tc>
        <w:tc>
          <w:tcPr>
            <w:tcW w:w="916" w:type="dxa"/>
          </w:tcPr>
          <w:p w:rsidR="00286803" w:rsidRDefault="00286803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11</w:t>
            </w:r>
          </w:p>
        </w:tc>
        <w:tc>
          <w:tcPr>
            <w:tcW w:w="908" w:type="dxa"/>
          </w:tcPr>
          <w:p w:rsidR="00286803" w:rsidRDefault="00286803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16</w:t>
            </w:r>
          </w:p>
        </w:tc>
        <w:tc>
          <w:tcPr>
            <w:tcW w:w="935" w:type="dxa"/>
          </w:tcPr>
          <w:p w:rsidR="00286803" w:rsidRDefault="00286803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7</w:t>
            </w:r>
          </w:p>
        </w:tc>
        <w:tc>
          <w:tcPr>
            <w:tcW w:w="908" w:type="dxa"/>
          </w:tcPr>
          <w:p w:rsidR="00286803" w:rsidRDefault="00286803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6</w:t>
            </w:r>
          </w:p>
        </w:tc>
        <w:tc>
          <w:tcPr>
            <w:tcW w:w="954" w:type="dxa"/>
          </w:tcPr>
          <w:p w:rsidR="00286803" w:rsidRDefault="00286803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11</w:t>
            </w:r>
          </w:p>
        </w:tc>
        <w:tc>
          <w:tcPr>
            <w:tcW w:w="954" w:type="dxa"/>
          </w:tcPr>
          <w:p w:rsidR="00286803" w:rsidRDefault="00286803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15</w:t>
            </w:r>
          </w:p>
        </w:tc>
      </w:tr>
      <w:tr w:rsidR="00286803" w:rsidTr="00D5281B">
        <w:tc>
          <w:tcPr>
            <w:tcW w:w="568" w:type="dxa"/>
          </w:tcPr>
          <w:p w:rsidR="00286803" w:rsidRDefault="00286803" w:rsidP="00F371A1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5</w:t>
            </w:r>
          </w:p>
        </w:tc>
        <w:tc>
          <w:tcPr>
            <w:tcW w:w="3870" w:type="dxa"/>
          </w:tcPr>
          <w:p w:rsidR="00286803" w:rsidRDefault="00286803" w:rsidP="00F371A1">
            <w:pPr>
              <w:pStyle w:val="a4"/>
              <w:spacing w:before="0" w:beforeAutospacing="0" w:after="0"/>
              <w:jc w:val="left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Количество лицензиатов прекративших деятельность</w:t>
            </w:r>
          </w:p>
        </w:tc>
        <w:tc>
          <w:tcPr>
            <w:tcW w:w="908" w:type="dxa"/>
          </w:tcPr>
          <w:p w:rsidR="00286803" w:rsidRDefault="00286803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3</w:t>
            </w:r>
          </w:p>
        </w:tc>
        <w:tc>
          <w:tcPr>
            <w:tcW w:w="916" w:type="dxa"/>
          </w:tcPr>
          <w:p w:rsidR="00286803" w:rsidRDefault="00286803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2</w:t>
            </w:r>
          </w:p>
        </w:tc>
        <w:tc>
          <w:tcPr>
            <w:tcW w:w="908" w:type="dxa"/>
          </w:tcPr>
          <w:p w:rsidR="00286803" w:rsidRDefault="00286803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2</w:t>
            </w:r>
          </w:p>
        </w:tc>
        <w:tc>
          <w:tcPr>
            <w:tcW w:w="935" w:type="dxa"/>
          </w:tcPr>
          <w:p w:rsidR="00286803" w:rsidRDefault="00286803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0</w:t>
            </w:r>
          </w:p>
        </w:tc>
        <w:tc>
          <w:tcPr>
            <w:tcW w:w="908" w:type="dxa"/>
          </w:tcPr>
          <w:p w:rsidR="00286803" w:rsidRDefault="00286803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3</w:t>
            </w:r>
          </w:p>
        </w:tc>
        <w:tc>
          <w:tcPr>
            <w:tcW w:w="954" w:type="dxa"/>
          </w:tcPr>
          <w:p w:rsidR="00286803" w:rsidRDefault="00286803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21</w:t>
            </w:r>
          </w:p>
        </w:tc>
        <w:tc>
          <w:tcPr>
            <w:tcW w:w="954" w:type="dxa"/>
          </w:tcPr>
          <w:p w:rsidR="00286803" w:rsidRDefault="00286803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2</w:t>
            </w:r>
          </w:p>
        </w:tc>
      </w:tr>
      <w:tr w:rsidR="00286803" w:rsidTr="00D5281B">
        <w:tc>
          <w:tcPr>
            <w:tcW w:w="568" w:type="dxa"/>
          </w:tcPr>
          <w:p w:rsidR="00286803" w:rsidRDefault="00286803" w:rsidP="00F371A1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6</w:t>
            </w:r>
          </w:p>
        </w:tc>
        <w:tc>
          <w:tcPr>
            <w:tcW w:w="3870" w:type="dxa"/>
          </w:tcPr>
          <w:p w:rsidR="00286803" w:rsidRDefault="00286803" w:rsidP="00F371A1">
            <w:pPr>
              <w:pStyle w:val="a4"/>
              <w:spacing w:before="0" w:beforeAutospacing="0" w:after="0"/>
              <w:jc w:val="left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Количество плановых контрольных проверок</w:t>
            </w:r>
          </w:p>
        </w:tc>
        <w:tc>
          <w:tcPr>
            <w:tcW w:w="908" w:type="dxa"/>
          </w:tcPr>
          <w:p w:rsidR="00286803" w:rsidRDefault="00286803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1</w:t>
            </w:r>
          </w:p>
        </w:tc>
        <w:tc>
          <w:tcPr>
            <w:tcW w:w="916" w:type="dxa"/>
          </w:tcPr>
          <w:p w:rsidR="00286803" w:rsidRDefault="00286803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1</w:t>
            </w:r>
          </w:p>
        </w:tc>
        <w:tc>
          <w:tcPr>
            <w:tcW w:w="908" w:type="dxa"/>
          </w:tcPr>
          <w:p w:rsidR="00286803" w:rsidRDefault="00286803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1</w:t>
            </w:r>
          </w:p>
        </w:tc>
        <w:tc>
          <w:tcPr>
            <w:tcW w:w="935" w:type="dxa"/>
          </w:tcPr>
          <w:p w:rsidR="00286803" w:rsidRDefault="00286803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2</w:t>
            </w:r>
          </w:p>
        </w:tc>
        <w:tc>
          <w:tcPr>
            <w:tcW w:w="908" w:type="dxa"/>
          </w:tcPr>
          <w:p w:rsidR="00286803" w:rsidRDefault="00286803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1</w:t>
            </w:r>
          </w:p>
        </w:tc>
        <w:tc>
          <w:tcPr>
            <w:tcW w:w="954" w:type="dxa"/>
          </w:tcPr>
          <w:p w:rsidR="00286803" w:rsidRDefault="00286803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2</w:t>
            </w:r>
          </w:p>
        </w:tc>
        <w:tc>
          <w:tcPr>
            <w:tcW w:w="954" w:type="dxa"/>
          </w:tcPr>
          <w:p w:rsidR="00286803" w:rsidRDefault="00286803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0</w:t>
            </w:r>
          </w:p>
        </w:tc>
      </w:tr>
    </w:tbl>
    <w:p w:rsidR="00AD5B09" w:rsidRPr="00AD5B09" w:rsidRDefault="001006D5" w:rsidP="00FA4E54">
      <w:pPr>
        <w:pStyle w:val="a4"/>
        <w:spacing w:before="0" w:beforeAutospacing="0"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</w:t>
      </w:r>
      <w:r w:rsidR="004B5BD2">
        <w:rPr>
          <w:rFonts w:ascii="PT Astra Serif" w:hAnsi="PT Astra Serif"/>
          <w:sz w:val="26"/>
          <w:szCs w:val="26"/>
        </w:rPr>
        <w:t xml:space="preserve"> 202</w:t>
      </w:r>
      <w:r>
        <w:rPr>
          <w:rFonts w:ascii="PT Astra Serif" w:hAnsi="PT Astra Serif"/>
          <w:sz w:val="26"/>
          <w:szCs w:val="26"/>
        </w:rPr>
        <w:t>1</w:t>
      </w:r>
      <w:r w:rsidR="004B5BD2">
        <w:rPr>
          <w:rFonts w:ascii="PT Astra Serif" w:hAnsi="PT Astra Serif"/>
          <w:sz w:val="26"/>
          <w:szCs w:val="26"/>
        </w:rPr>
        <w:t xml:space="preserve"> год</w:t>
      </w:r>
      <w:r>
        <w:rPr>
          <w:rFonts w:ascii="PT Astra Serif" w:hAnsi="PT Astra Serif"/>
          <w:sz w:val="26"/>
          <w:szCs w:val="26"/>
        </w:rPr>
        <w:t>у</w:t>
      </w:r>
      <w:r w:rsidR="004B5BD2">
        <w:rPr>
          <w:rFonts w:ascii="PT Astra Serif" w:hAnsi="PT Astra Serif"/>
          <w:sz w:val="26"/>
          <w:szCs w:val="26"/>
        </w:rPr>
        <w:t xml:space="preserve"> ч</w:t>
      </w:r>
      <w:r w:rsidR="009A74E5" w:rsidRPr="009A74E5">
        <w:rPr>
          <w:rFonts w:ascii="PT Astra Serif" w:hAnsi="PT Astra Serif"/>
          <w:sz w:val="26"/>
          <w:szCs w:val="26"/>
        </w:rPr>
        <w:t xml:space="preserve">исло индивидуальных предпринимателей и юридических лиц, входящих в реестр малого и среднего бизнеса, </w:t>
      </w:r>
      <w:r w:rsidR="00B14BEE">
        <w:rPr>
          <w:rFonts w:ascii="PT Astra Serif" w:hAnsi="PT Astra Serif"/>
          <w:sz w:val="26"/>
          <w:szCs w:val="26"/>
        </w:rPr>
        <w:t xml:space="preserve">в Томской области сократилось </w:t>
      </w:r>
      <w:r w:rsidR="009A74E5" w:rsidRPr="009A74E5">
        <w:rPr>
          <w:rFonts w:ascii="PT Astra Serif" w:hAnsi="PT Astra Serif"/>
          <w:sz w:val="26"/>
          <w:szCs w:val="26"/>
        </w:rPr>
        <w:t>на 7</w:t>
      </w:r>
      <w:r w:rsidR="00896AA4">
        <w:rPr>
          <w:rFonts w:ascii="PT Astra Serif" w:hAnsi="PT Astra Serif"/>
          <w:sz w:val="26"/>
          <w:szCs w:val="26"/>
        </w:rPr>
        <w:t>5%</w:t>
      </w:r>
      <w:r w:rsidR="00B14BEE">
        <w:rPr>
          <w:rFonts w:ascii="PT Astra Serif" w:hAnsi="PT Astra Serif"/>
          <w:sz w:val="26"/>
          <w:szCs w:val="26"/>
        </w:rPr>
        <w:t xml:space="preserve">, </w:t>
      </w:r>
      <w:r w:rsidR="00896AA4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прекратили свою деятельность 21 </w:t>
      </w:r>
      <w:r w:rsidRPr="00AD5B09">
        <w:rPr>
          <w:rFonts w:ascii="PT Astra Serif" w:hAnsi="PT Astra Serif"/>
          <w:sz w:val="26"/>
          <w:szCs w:val="26"/>
        </w:rPr>
        <w:t>организация.</w:t>
      </w:r>
      <w:r w:rsidR="00B14BEE" w:rsidRPr="00AD5B09">
        <w:rPr>
          <w:sz w:val="26"/>
          <w:szCs w:val="26"/>
        </w:rPr>
        <w:t xml:space="preserve"> </w:t>
      </w:r>
      <w:r w:rsidR="00AD5B09" w:rsidRPr="00AD5B09">
        <w:rPr>
          <w:rFonts w:ascii="PT Astra Serif" w:hAnsi="PT Astra Serif"/>
          <w:sz w:val="26"/>
          <w:szCs w:val="26"/>
        </w:rPr>
        <w:t>Наблюдается тенденция укрупнения</w:t>
      </w:r>
      <w:r w:rsidR="00AE711B">
        <w:rPr>
          <w:rFonts w:ascii="PT Astra Serif" w:hAnsi="PT Astra Serif"/>
          <w:sz w:val="26"/>
          <w:szCs w:val="26"/>
        </w:rPr>
        <w:t xml:space="preserve"> субъектов предпринимательства, осуществляющих деятельность по </w:t>
      </w:r>
      <w:r w:rsidR="00AE711B" w:rsidRPr="00AE711B">
        <w:rPr>
          <w:rFonts w:ascii="PT Astra Serif" w:hAnsi="PT Astra Serif"/>
          <w:sz w:val="26"/>
          <w:szCs w:val="26"/>
        </w:rPr>
        <w:t>заготовк</w:t>
      </w:r>
      <w:r w:rsidR="00AE711B">
        <w:rPr>
          <w:rFonts w:ascii="PT Astra Serif" w:hAnsi="PT Astra Serif"/>
          <w:sz w:val="26"/>
          <w:szCs w:val="26"/>
        </w:rPr>
        <w:t>е</w:t>
      </w:r>
      <w:r w:rsidR="00AE711B" w:rsidRPr="00AE711B">
        <w:rPr>
          <w:rFonts w:ascii="PT Astra Serif" w:hAnsi="PT Astra Serif"/>
          <w:sz w:val="26"/>
          <w:szCs w:val="26"/>
        </w:rPr>
        <w:t>, хранени</w:t>
      </w:r>
      <w:r w:rsidR="00AE711B">
        <w:rPr>
          <w:rFonts w:ascii="PT Astra Serif" w:hAnsi="PT Astra Serif"/>
          <w:sz w:val="26"/>
          <w:szCs w:val="26"/>
        </w:rPr>
        <w:t>ю</w:t>
      </w:r>
      <w:r w:rsidR="00AE711B" w:rsidRPr="00AE711B">
        <w:rPr>
          <w:rFonts w:ascii="PT Astra Serif" w:hAnsi="PT Astra Serif"/>
          <w:sz w:val="26"/>
          <w:szCs w:val="26"/>
        </w:rPr>
        <w:t>, переработк</w:t>
      </w:r>
      <w:r w:rsidR="00AE711B">
        <w:rPr>
          <w:rFonts w:ascii="PT Astra Serif" w:hAnsi="PT Astra Serif"/>
          <w:sz w:val="26"/>
          <w:szCs w:val="26"/>
        </w:rPr>
        <w:t>е</w:t>
      </w:r>
      <w:r w:rsidR="00AE711B" w:rsidRPr="00AE711B">
        <w:rPr>
          <w:rFonts w:ascii="PT Astra Serif" w:hAnsi="PT Astra Serif"/>
          <w:sz w:val="26"/>
          <w:szCs w:val="26"/>
        </w:rPr>
        <w:t xml:space="preserve"> и реализации  лома черных металлов, цветных металлов на территории Томской области</w:t>
      </w:r>
      <w:r w:rsidR="00AE711B">
        <w:rPr>
          <w:rFonts w:ascii="PT Astra Serif" w:hAnsi="PT Astra Serif"/>
          <w:sz w:val="26"/>
          <w:szCs w:val="26"/>
        </w:rPr>
        <w:t>.</w:t>
      </w:r>
    </w:p>
    <w:p w:rsidR="000761D6" w:rsidRDefault="008B4A39" w:rsidP="00FA4E54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proofErr w:type="gramStart"/>
      <w:r w:rsidRPr="009A74E5">
        <w:rPr>
          <w:rFonts w:ascii="PT Astra Serif" w:hAnsi="PT Astra Serif"/>
          <w:bCs/>
          <w:sz w:val="26"/>
          <w:szCs w:val="26"/>
        </w:rPr>
        <w:t>Обращения, заявления граждан, в том числе индивидуальных</w:t>
      </w:r>
      <w:r w:rsidRPr="008B4A39">
        <w:rPr>
          <w:rFonts w:ascii="PT Astra Serif" w:hAnsi="PT Astra Serif"/>
          <w:bCs/>
          <w:sz w:val="26"/>
          <w:szCs w:val="26"/>
        </w:rPr>
        <w:t xml:space="preserve"> предпринимателей, юридических лиц, информация от органов государственной власти, органов местного самоуправления, средств массовой информации о фактах грубых нарушений контролируемыми лицами лицензионных требований</w:t>
      </w:r>
      <w:r w:rsidR="000761D6">
        <w:rPr>
          <w:rFonts w:ascii="PT Astra Serif" w:hAnsi="PT Astra Serif"/>
          <w:bCs/>
          <w:sz w:val="26"/>
          <w:szCs w:val="26"/>
        </w:rPr>
        <w:t xml:space="preserve">, нанесения </w:t>
      </w:r>
      <w:r w:rsidR="000761D6" w:rsidRPr="00171502">
        <w:rPr>
          <w:rFonts w:ascii="PT Astra Serif" w:hAnsi="PT Astra Serif"/>
          <w:bCs/>
          <w:sz w:val="26"/>
          <w:szCs w:val="26"/>
        </w:rPr>
        <w:t>вреда жизни и здоровью граждан, окружающей среде, возникновения чрезвычайных ситуаций природного и техногенного характера</w:t>
      </w:r>
      <w:r w:rsidR="000761D6">
        <w:rPr>
          <w:rFonts w:ascii="PT Astra Serif" w:hAnsi="PT Astra Serif"/>
          <w:bCs/>
          <w:sz w:val="26"/>
          <w:szCs w:val="26"/>
        </w:rPr>
        <w:t xml:space="preserve"> в</w:t>
      </w:r>
      <w:r w:rsidRPr="008B4A39">
        <w:rPr>
          <w:rFonts w:ascii="PT Astra Serif" w:hAnsi="PT Astra Serif"/>
          <w:bCs/>
          <w:sz w:val="26"/>
          <w:szCs w:val="26"/>
        </w:rPr>
        <w:t xml:space="preserve"> 202</w:t>
      </w:r>
      <w:r>
        <w:rPr>
          <w:rFonts w:ascii="PT Astra Serif" w:hAnsi="PT Astra Serif"/>
          <w:bCs/>
          <w:sz w:val="26"/>
          <w:szCs w:val="26"/>
        </w:rPr>
        <w:t>2</w:t>
      </w:r>
      <w:r w:rsidRPr="008B4A39">
        <w:rPr>
          <w:rFonts w:ascii="PT Astra Serif" w:hAnsi="PT Astra Serif"/>
          <w:bCs/>
          <w:sz w:val="26"/>
          <w:szCs w:val="26"/>
        </w:rPr>
        <w:t xml:space="preserve"> году в адрес Департамента не поступали</w:t>
      </w:r>
      <w:r w:rsidR="006677F0">
        <w:rPr>
          <w:rFonts w:ascii="PT Astra Serif" w:hAnsi="PT Astra Serif"/>
          <w:bCs/>
          <w:sz w:val="26"/>
          <w:szCs w:val="26"/>
        </w:rPr>
        <w:t>.</w:t>
      </w:r>
      <w:r w:rsidRPr="008B4A39">
        <w:rPr>
          <w:rFonts w:ascii="PT Astra Serif" w:hAnsi="PT Astra Serif"/>
          <w:bCs/>
          <w:sz w:val="26"/>
          <w:szCs w:val="26"/>
        </w:rPr>
        <w:t xml:space="preserve"> </w:t>
      </w:r>
      <w:proofErr w:type="gramEnd"/>
    </w:p>
    <w:p w:rsidR="008B4A39" w:rsidRPr="008B4A39" w:rsidRDefault="006677F0" w:rsidP="00FA4E54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В</w:t>
      </w:r>
      <w:r w:rsidR="008B4A39" w:rsidRPr="008B4A39">
        <w:rPr>
          <w:rFonts w:ascii="PT Astra Serif" w:hAnsi="PT Astra Serif"/>
          <w:bCs/>
          <w:sz w:val="26"/>
          <w:szCs w:val="26"/>
        </w:rPr>
        <w:t xml:space="preserve"> связи с чем, у Департамента отсутствовали основания для мотивированных </w:t>
      </w:r>
      <w:r w:rsidR="000761D6">
        <w:rPr>
          <w:rFonts w:ascii="PT Astra Serif" w:hAnsi="PT Astra Serif"/>
          <w:bCs/>
          <w:sz w:val="26"/>
          <w:szCs w:val="26"/>
        </w:rPr>
        <w:t>з</w:t>
      </w:r>
      <w:r w:rsidR="008B4A39" w:rsidRPr="008B4A39">
        <w:rPr>
          <w:rFonts w:ascii="PT Astra Serif" w:hAnsi="PT Astra Serif"/>
          <w:bCs/>
          <w:sz w:val="26"/>
          <w:szCs w:val="26"/>
        </w:rPr>
        <w:t>а</w:t>
      </w:r>
      <w:r w:rsidR="000761D6">
        <w:rPr>
          <w:rFonts w:ascii="PT Astra Serif" w:hAnsi="PT Astra Serif"/>
          <w:bCs/>
          <w:sz w:val="26"/>
          <w:szCs w:val="26"/>
        </w:rPr>
        <w:t>я</w:t>
      </w:r>
      <w:r w:rsidR="008B4A39" w:rsidRPr="008B4A39">
        <w:rPr>
          <w:rFonts w:ascii="PT Astra Serif" w:hAnsi="PT Astra Serif"/>
          <w:bCs/>
          <w:sz w:val="26"/>
          <w:szCs w:val="26"/>
        </w:rPr>
        <w:t>влений в прокуратуру Томской области</w:t>
      </w:r>
      <w:r w:rsidR="000761D6">
        <w:rPr>
          <w:rFonts w:ascii="PT Astra Serif" w:hAnsi="PT Astra Serif"/>
          <w:bCs/>
          <w:sz w:val="26"/>
          <w:szCs w:val="26"/>
        </w:rPr>
        <w:t xml:space="preserve"> о согласовании контрольных (надзорных) мероприятий</w:t>
      </w:r>
      <w:r w:rsidR="001E5270">
        <w:rPr>
          <w:rFonts w:ascii="PT Astra Serif" w:hAnsi="PT Astra Serif"/>
          <w:bCs/>
          <w:sz w:val="26"/>
          <w:szCs w:val="26"/>
        </w:rPr>
        <w:t>.</w:t>
      </w:r>
    </w:p>
    <w:p w:rsidR="0011175A" w:rsidRDefault="00171502" w:rsidP="00FA4E54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r w:rsidRPr="00171502">
        <w:rPr>
          <w:rFonts w:ascii="PT Astra Serif" w:hAnsi="PT Astra Serif"/>
          <w:bCs/>
          <w:sz w:val="26"/>
          <w:szCs w:val="26"/>
        </w:rPr>
        <w:t xml:space="preserve">Нарушения установленных законом требований к </w:t>
      </w:r>
      <w:r w:rsidR="004E09B7" w:rsidRPr="004E09B7">
        <w:rPr>
          <w:rFonts w:ascii="PT Astra Serif" w:hAnsi="PT Astra Serif"/>
          <w:bCs/>
          <w:sz w:val="26"/>
          <w:szCs w:val="26"/>
        </w:rPr>
        <w:t xml:space="preserve">осуществлению </w:t>
      </w:r>
      <w:r w:rsidR="0011548E" w:rsidRPr="0011548E">
        <w:rPr>
          <w:rFonts w:ascii="PT Astra Serif" w:hAnsi="PT Astra Serif"/>
          <w:bCs/>
          <w:sz w:val="26"/>
          <w:szCs w:val="26"/>
        </w:rPr>
        <w:t>лицензионно</w:t>
      </w:r>
      <w:r w:rsidR="004E09B7">
        <w:rPr>
          <w:rFonts w:ascii="PT Astra Serif" w:hAnsi="PT Astra Serif"/>
          <w:bCs/>
          <w:sz w:val="26"/>
          <w:szCs w:val="26"/>
        </w:rPr>
        <w:t>го</w:t>
      </w:r>
      <w:r w:rsidR="0011548E" w:rsidRPr="0011548E">
        <w:rPr>
          <w:rFonts w:ascii="PT Astra Serif" w:hAnsi="PT Astra Serif"/>
          <w:bCs/>
          <w:sz w:val="26"/>
          <w:szCs w:val="26"/>
        </w:rPr>
        <w:t xml:space="preserve"> контрол</w:t>
      </w:r>
      <w:r w:rsidR="004E09B7">
        <w:rPr>
          <w:rFonts w:ascii="PT Astra Serif" w:hAnsi="PT Astra Serif"/>
          <w:bCs/>
          <w:sz w:val="26"/>
          <w:szCs w:val="26"/>
        </w:rPr>
        <w:t>я</w:t>
      </w:r>
      <w:r w:rsidR="0011548E" w:rsidRPr="0011548E">
        <w:rPr>
          <w:rFonts w:ascii="PT Astra Serif" w:hAnsi="PT Astra Serif"/>
          <w:bCs/>
          <w:sz w:val="26"/>
          <w:szCs w:val="26"/>
        </w:rPr>
        <w:t xml:space="preserve"> (надзор</w:t>
      </w:r>
      <w:r w:rsidR="004E09B7">
        <w:rPr>
          <w:rFonts w:ascii="PT Astra Serif" w:hAnsi="PT Astra Serif"/>
          <w:bCs/>
          <w:sz w:val="26"/>
          <w:szCs w:val="26"/>
        </w:rPr>
        <w:t>а</w:t>
      </w:r>
      <w:r w:rsidR="0011548E" w:rsidRPr="0011548E">
        <w:rPr>
          <w:rFonts w:ascii="PT Astra Serif" w:hAnsi="PT Astra Serif"/>
          <w:bCs/>
          <w:sz w:val="26"/>
          <w:szCs w:val="26"/>
        </w:rPr>
        <w:t xml:space="preserve">) </w:t>
      </w:r>
      <w:r w:rsidRPr="00171502">
        <w:rPr>
          <w:rFonts w:ascii="PT Astra Serif" w:hAnsi="PT Astra Serif"/>
          <w:bCs/>
          <w:sz w:val="26"/>
          <w:szCs w:val="26"/>
        </w:rPr>
        <w:t>Департаментом, либо его должностными лицами не допускались.</w:t>
      </w:r>
    </w:p>
    <w:p w:rsidR="006F54D5" w:rsidRDefault="006F54D5" w:rsidP="00FA4E54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r w:rsidRPr="006F54D5">
        <w:rPr>
          <w:rFonts w:ascii="PT Astra Serif" w:hAnsi="PT Astra Serif"/>
          <w:bCs/>
          <w:sz w:val="26"/>
          <w:szCs w:val="26"/>
        </w:rPr>
        <w:t xml:space="preserve">Фактов поступления в  Департамент жалоб от контролируемых лиц на нарушения их прав, злоупотреблений правом, разглашения информации, составляющей коммерческую, служебную или иную охраняемую законом тайну в 2022 году не </w:t>
      </w:r>
      <w:r w:rsidR="00F371A1">
        <w:rPr>
          <w:rFonts w:ascii="PT Astra Serif" w:hAnsi="PT Astra Serif"/>
          <w:bCs/>
          <w:sz w:val="26"/>
          <w:szCs w:val="26"/>
        </w:rPr>
        <w:t>было</w:t>
      </w:r>
      <w:r w:rsidRPr="006F54D5">
        <w:rPr>
          <w:rFonts w:ascii="PT Astra Serif" w:hAnsi="PT Astra Serif"/>
          <w:bCs/>
          <w:sz w:val="26"/>
          <w:szCs w:val="26"/>
        </w:rPr>
        <w:t>.</w:t>
      </w:r>
    </w:p>
    <w:p w:rsidR="00252CE9" w:rsidRDefault="00252CE9" w:rsidP="00F371A1">
      <w:pPr>
        <w:pStyle w:val="a4"/>
        <w:spacing w:before="0" w:beforeAutospacing="0" w:after="0"/>
        <w:ind w:firstLine="567"/>
        <w:rPr>
          <w:rFonts w:ascii="PT Astra Serif" w:hAnsi="PT Astra Serif"/>
          <w:bCs/>
          <w:sz w:val="26"/>
          <w:szCs w:val="26"/>
        </w:rPr>
      </w:pPr>
    </w:p>
    <w:p w:rsidR="00FA3BC0" w:rsidRDefault="00FA3BC0" w:rsidP="00252CE9">
      <w:pPr>
        <w:pStyle w:val="a4"/>
        <w:spacing w:before="0" w:beforeAutospacing="0" w:after="0"/>
        <w:ind w:firstLine="567"/>
        <w:rPr>
          <w:rFonts w:ascii="PT Astra Serif" w:hAnsi="PT Astra Serif"/>
          <w:b/>
          <w:bCs/>
          <w:sz w:val="26"/>
          <w:szCs w:val="26"/>
        </w:rPr>
      </w:pPr>
      <w:r w:rsidRPr="00FA3BC0">
        <w:rPr>
          <w:rFonts w:ascii="PT Astra Serif" w:hAnsi="PT Astra Serif"/>
          <w:b/>
          <w:bCs/>
          <w:sz w:val="26"/>
          <w:szCs w:val="26"/>
        </w:rPr>
        <w:t>Раздел I</w:t>
      </w:r>
      <w:r w:rsidRPr="00FA3BC0">
        <w:rPr>
          <w:rFonts w:ascii="PT Astra Serif" w:hAnsi="PT Astra Serif"/>
          <w:b/>
          <w:bCs/>
          <w:sz w:val="26"/>
          <w:szCs w:val="26"/>
          <w:lang w:val="en-US"/>
        </w:rPr>
        <w:t>I</w:t>
      </w:r>
      <w:r w:rsidRPr="00FA3BC0">
        <w:rPr>
          <w:rFonts w:ascii="PT Astra Serif" w:hAnsi="PT Astra Serif"/>
          <w:b/>
          <w:bCs/>
          <w:sz w:val="26"/>
          <w:szCs w:val="26"/>
        </w:rPr>
        <w:t>.</w:t>
      </w:r>
      <w:r>
        <w:rPr>
          <w:rFonts w:ascii="PT Astra Serif" w:hAnsi="PT Astra Serif"/>
          <w:b/>
          <w:bCs/>
          <w:sz w:val="26"/>
          <w:szCs w:val="26"/>
        </w:rPr>
        <w:t xml:space="preserve"> </w:t>
      </w:r>
      <w:r w:rsidRPr="00FA3BC0">
        <w:rPr>
          <w:rFonts w:ascii="PT Astra Serif" w:hAnsi="PT Astra Serif"/>
          <w:b/>
          <w:bCs/>
          <w:sz w:val="26"/>
          <w:szCs w:val="26"/>
        </w:rPr>
        <w:t xml:space="preserve">Профилактика </w:t>
      </w:r>
      <w:r w:rsidR="009E4EF4">
        <w:rPr>
          <w:rFonts w:ascii="PT Astra Serif" w:hAnsi="PT Astra Serif"/>
          <w:b/>
          <w:bCs/>
          <w:sz w:val="26"/>
          <w:szCs w:val="26"/>
        </w:rPr>
        <w:t>право</w:t>
      </w:r>
      <w:r w:rsidRPr="00FA3BC0">
        <w:rPr>
          <w:rFonts w:ascii="PT Astra Serif" w:hAnsi="PT Astra Serif"/>
          <w:b/>
          <w:bCs/>
          <w:sz w:val="26"/>
          <w:szCs w:val="26"/>
        </w:rPr>
        <w:t xml:space="preserve">нарушений в </w:t>
      </w:r>
      <w:r w:rsidR="009E4EF4">
        <w:rPr>
          <w:rFonts w:ascii="PT Astra Serif" w:hAnsi="PT Astra Serif"/>
          <w:b/>
          <w:bCs/>
          <w:sz w:val="26"/>
          <w:szCs w:val="26"/>
        </w:rPr>
        <w:t xml:space="preserve">контрольно-надзорной </w:t>
      </w:r>
      <w:r w:rsidR="006E43CB" w:rsidRPr="006E43CB">
        <w:rPr>
          <w:rFonts w:ascii="PT Astra Serif" w:hAnsi="PT Astra Serif"/>
          <w:b/>
          <w:bCs/>
          <w:sz w:val="26"/>
          <w:szCs w:val="26"/>
        </w:rPr>
        <w:t xml:space="preserve">деятельности по заготовке, хранению, переработке и реализации лома черных металлов, цветных металлов </w:t>
      </w:r>
      <w:r w:rsidRPr="00FA3BC0">
        <w:rPr>
          <w:rFonts w:ascii="PT Astra Serif" w:hAnsi="PT Astra Serif"/>
          <w:b/>
          <w:bCs/>
          <w:sz w:val="26"/>
          <w:szCs w:val="26"/>
        </w:rPr>
        <w:t>на территории Томской области</w:t>
      </w:r>
    </w:p>
    <w:p w:rsidR="00252CE9" w:rsidRPr="00FA3BC0" w:rsidRDefault="00252CE9" w:rsidP="00252CE9">
      <w:pPr>
        <w:pStyle w:val="a4"/>
        <w:spacing w:before="0" w:beforeAutospacing="0" w:after="0"/>
        <w:ind w:firstLine="567"/>
        <w:rPr>
          <w:rFonts w:ascii="PT Astra Serif" w:hAnsi="PT Astra Serif"/>
          <w:b/>
          <w:bCs/>
          <w:sz w:val="26"/>
          <w:szCs w:val="26"/>
        </w:rPr>
      </w:pPr>
    </w:p>
    <w:p w:rsidR="00252CE9" w:rsidRDefault="00252CE9" w:rsidP="00B31379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proofErr w:type="gramStart"/>
      <w:r w:rsidRPr="00252CE9">
        <w:rPr>
          <w:rFonts w:ascii="PT Astra Serif" w:hAnsi="PT Astra Serif"/>
          <w:bCs/>
          <w:sz w:val="26"/>
          <w:szCs w:val="26"/>
        </w:rPr>
        <w:t>В 2022 году при организации и осуществлении мероприятий по профилактике обязательных требований Департамент руководств</w:t>
      </w:r>
      <w:r w:rsidR="00F1591F">
        <w:rPr>
          <w:rFonts w:ascii="PT Astra Serif" w:hAnsi="PT Astra Serif"/>
          <w:bCs/>
          <w:sz w:val="26"/>
          <w:szCs w:val="26"/>
        </w:rPr>
        <w:t>овал</w:t>
      </w:r>
      <w:r w:rsidRPr="00252CE9">
        <w:rPr>
          <w:rFonts w:ascii="PT Astra Serif" w:hAnsi="PT Astra Serif"/>
          <w:bCs/>
          <w:sz w:val="26"/>
          <w:szCs w:val="26"/>
        </w:rPr>
        <w:t>ся статьей 44 Федерального закона от  31 июля 2020 года № 248-ФЗ «О государственном контроле (надзоре) и муниципальном контроле в Российской Федерации», общими требованиями к организации и осуществлению органами  государственного  контроля  (надзора)  мероприятий по профилактике нарушений  обязательных требований, утвержденными постановлением Правительства Российской   Федерации от  26</w:t>
      </w:r>
      <w:r w:rsidR="00F5463E">
        <w:rPr>
          <w:rFonts w:ascii="PT Astra Serif" w:hAnsi="PT Astra Serif"/>
          <w:bCs/>
          <w:sz w:val="26"/>
          <w:szCs w:val="26"/>
        </w:rPr>
        <w:t>.12.</w:t>
      </w:r>
      <w:r w:rsidRPr="00252CE9">
        <w:rPr>
          <w:rFonts w:ascii="PT Astra Serif" w:hAnsi="PT Astra Serif"/>
          <w:bCs/>
          <w:sz w:val="26"/>
          <w:szCs w:val="26"/>
        </w:rPr>
        <w:t>2018  № 1680</w:t>
      </w:r>
      <w:r w:rsidR="00F5463E">
        <w:rPr>
          <w:rFonts w:ascii="PT Astra Serif" w:hAnsi="PT Astra Serif"/>
          <w:bCs/>
          <w:sz w:val="26"/>
          <w:szCs w:val="26"/>
        </w:rPr>
        <w:t>,</w:t>
      </w:r>
      <w:r w:rsidRPr="00252CE9">
        <w:rPr>
          <w:rFonts w:ascii="PT Astra Serif" w:hAnsi="PT Astra Serif"/>
          <w:bCs/>
          <w:sz w:val="26"/>
          <w:szCs w:val="26"/>
        </w:rPr>
        <w:t xml:space="preserve"> Ведомственной программой</w:t>
      </w:r>
      <w:proofErr w:type="gramEnd"/>
      <w:r w:rsidRPr="00252CE9">
        <w:rPr>
          <w:rFonts w:ascii="PT Astra Serif" w:hAnsi="PT Astra Serif"/>
          <w:bCs/>
          <w:sz w:val="26"/>
          <w:szCs w:val="26"/>
        </w:rPr>
        <w:t xml:space="preserve"> профилактики нарушений обязательных требований в сфере заготовки, хранения, переработки и реализации  лома черных металлов, цветных металлов</w:t>
      </w:r>
      <w:r w:rsidR="00F1591F">
        <w:rPr>
          <w:rFonts w:ascii="PT Astra Serif" w:hAnsi="PT Astra Serif"/>
          <w:bCs/>
          <w:sz w:val="26"/>
          <w:szCs w:val="26"/>
        </w:rPr>
        <w:t xml:space="preserve"> на территории Томской области</w:t>
      </w:r>
      <w:r w:rsidRPr="00252CE9">
        <w:rPr>
          <w:rFonts w:ascii="PT Astra Serif" w:hAnsi="PT Astra Serif"/>
          <w:bCs/>
          <w:sz w:val="26"/>
          <w:szCs w:val="26"/>
        </w:rPr>
        <w:t xml:space="preserve"> на 2021 год и плановый период  2022 и 2023 годы</w:t>
      </w:r>
      <w:r w:rsidR="00A24FB6">
        <w:rPr>
          <w:rFonts w:ascii="PT Astra Serif" w:hAnsi="PT Astra Serif"/>
          <w:bCs/>
          <w:sz w:val="26"/>
          <w:szCs w:val="26"/>
        </w:rPr>
        <w:t>, утвержденной р</w:t>
      </w:r>
      <w:r w:rsidR="00A24FB6" w:rsidRPr="00A24FB6">
        <w:rPr>
          <w:rFonts w:ascii="PT Astra Serif" w:hAnsi="PT Astra Serif"/>
          <w:bCs/>
          <w:sz w:val="26"/>
          <w:szCs w:val="26"/>
        </w:rPr>
        <w:t>аспоряжением Департамента от 17</w:t>
      </w:r>
      <w:r w:rsidR="00F5463E">
        <w:rPr>
          <w:rFonts w:ascii="PT Astra Serif" w:hAnsi="PT Astra Serif"/>
          <w:bCs/>
          <w:sz w:val="26"/>
          <w:szCs w:val="26"/>
        </w:rPr>
        <w:t>.12.</w:t>
      </w:r>
      <w:r w:rsidR="00A24FB6" w:rsidRPr="00A24FB6">
        <w:rPr>
          <w:rFonts w:ascii="PT Astra Serif" w:hAnsi="PT Astra Serif"/>
          <w:bCs/>
          <w:sz w:val="26"/>
          <w:szCs w:val="26"/>
        </w:rPr>
        <w:t>2020 № 96</w:t>
      </w:r>
      <w:r w:rsidRPr="00252CE9">
        <w:rPr>
          <w:rFonts w:ascii="PT Astra Serif" w:hAnsi="PT Astra Serif"/>
          <w:bCs/>
          <w:sz w:val="26"/>
          <w:szCs w:val="26"/>
        </w:rPr>
        <w:t>.</w:t>
      </w:r>
      <w:r w:rsidR="003D451D">
        <w:rPr>
          <w:rFonts w:ascii="PT Astra Serif" w:hAnsi="PT Astra Serif"/>
          <w:bCs/>
          <w:sz w:val="26"/>
          <w:szCs w:val="26"/>
        </w:rPr>
        <w:t xml:space="preserve"> </w:t>
      </w:r>
    </w:p>
    <w:p w:rsidR="003D451D" w:rsidRPr="003D451D" w:rsidRDefault="00A24FB6" w:rsidP="00B31379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П</w:t>
      </w:r>
      <w:r w:rsidR="003D451D" w:rsidRPr="003D451D">
        <w:rPr>
          <w:rFonts w:ascii="PT Astra Serif" w:hAnsi="PT Astra Serif"/>
          <w:bCs/>
          <w:sz w:val="26"/>
          <w:szCs w:val="26"/>
        </w:rPr>
        <w:t>рофилактик</w:t>
      </w:r>
      <w:r>
        <w:rPr>
          <w:rFonts w:ascii="PT Astra Serif" w:hAnsi="PT Astra Serif"/>
          <w:bCs/>
          <w:sz w:val="26"/>
          <w:szCs w:val="26"/>
        </w:rPr>
        <w:t>а</w:t>
      </w:r>
      <w:r w:rsidR="003D451D" w:rsidRPr="003D451D">
        <w:rPr>
          <w:rFonts w:ascii="PT Astra Serif" w:hAnsi="PT Astra Serif"/>
          <w:bCs/>
          <w:sz w:val="26"/>
          <w:szCs w:val="26"/>
        </w:rPr>
        <w:t xml:space="preserve"> нарушений </w:t>
      </w:r>
      <w:r w:rsidRPr="00A24FB6">
        <w:rPr>
          <w:rFonts w:ascii="PT Astra Serif" w:hAnsi="PT Astra Serif"/>
          <w:bCs/>
          <w:sz w:val="26"/>
          <w:szCs w:val="26"/>
        </w:rPr>
        <w:t xml:space="preserve">обязательных требований в сфере заготовки, хранения, переработки и реализации  лома черных металлов, цветных металлов на территории Томской области </w:t>
      </w:r>
      <w:r w:rsidR="003D451D" w:rsidRPr="003D451D">
        <w:rPr>
          <w:rFonts w:ascii="PT Astra Serif" w:hAnsi="PT Astra Serif"/>
          <w:bCs/>
          <w:sz w:val="26"/>
          <w:szCs w:val="26"/>
        </w:rPr>
        <w:t xml:space="preserve">в 2022 году </w:t>
      </w:r>
      <w:r w:rsidR="00F65A72">
        <w:rPr>
          <w:rFonts w:ascii="PT Astra Serif" w:hAnsi="PT Astra Serif"/>
          <w:bCs/>
          <w:sz w:val="26"/>
          <w:szCs w:val="26"/>
        </w:rPr>
        <w:t>была</w:t>
      </w:r>
      <w:r w:rsidR="003D451D" w:rsidRPr="003D451D">
        <w:rPr>
          <w:rFonts w:ascii="PT Astra Serif" w:hAnsi="PT Astra Serif"/>
          <w:bCs/>
          <w:sz w:val="26"/>
          <w:szCs w:val="26"/>
        </w:rPr>
        <w:t xml:space="preserve"> </w:t>
      </w:r>
      <w:r w:rsidR="00F65A72">
        <w:rPr>
          <w:rFonts w:ascii="PT Astra Serif" w:hAnsi="PT Astra Serif"/>
          <w:bCs/>
          <w:sz w:val="26"/>
          <w:szCs w:val="26"/>
        </w:rPr>
        <w:t xml:space="preserve">направлена на </w:t>
      </w:r>
      <w:r w:rsidR="003D451D" w:rsidRPr="003D451D">
        <w:rPr>
          <w:rFonts w:ascii="PT Astra Serif" w:hAnsi="PT Astra Serif"/>
          <w:bCs/>
          <w:sz w:val="26"/>
          <w:szCs w:val="26"/>
        </w:rPr>
        <w:t>реализаци</w:t>
      </w:r>
      <w:r>
        <w:rPr>
          <w:rFonts w:ascii="PT Astra Serif" w:hAnsi="PT Astra Serif"/>
          <w:bCs/>
          <w:sz w:val="26"/>
          <w:szCs w:val="26"/>
        </w:rPr>
        <w:t>ю</w:t>
      </w:r>
      <w:r w:rsidR="003D451D" w:rsidRPr="003D451D">
        <w:rPr>
          <w:rFonts w:ascii="PT Astra Serif" w:hAnsi="PT Astra Serif"/>
          <w:bCs/>
          <w:sz w:val="26"/>
          <w:szCs w:val="26"/>
        </w:rPr>
        <w:t xml:space="preserve"> мер организационного, информационного, правового, социального характера, на достижение следующих основных целей:</w:t>
      </w:r>
    </w:p>
    <w:p w:rsidR="003D451D" w:rsidRPr="003D451D" w:rsidRDefault="003D451D" w:rsidP="003D451D">
      <w:pPr>
        <w:pStyle w:val="a4"/>
        <w:spacing w:before="0" w:beforeAutospacing="0" w:after="0"/>
        <w:ind w:firstLine="567"/>
        <w:rPr>
          <w:rFonts w:ascii="PT Astra Serif" w:hAnsi="PT Astra Serif"/>
          <w:bCs/>
          <w:sz w:val="26"/>
          <w:szCs w:val="26"/>
        </w:rPr>
      </w:pPr>
      <w:r w:rsidRPr="003D451D">
        <w:rPr>
          <w:rFonts w:ascii="PT Astra Serif" w:hAnsi="PT Astra Serif"/>
          <w:bCs/>
          <w:sz w:val="26"/>
          <w:szCs w:val="26"/>
        </w:rPr>
        <w:t>1) предупреждение нарушений лицензионных  требований в подконтрольной сфере;</w:t>
      </w:r>
    </w:p>
    <w:p w:rsidR="003D451D" w:rsidRPr="003D451D" w:rsidRDefault="003D451D" w:rsidP="003D451D">
      <w:pPr>
        <w:pStyle w:val="a4"/>
        <w:spacing w:before="0" w:beforeAutospacing="0" w:after="0"/>
        <w:ind w:firstLine="567"/>
        <w:rPr>
          <w:rFonts w:ascii="PT Astra Serif" w:hAnsi="PT Astra Serif"/>
          <w:bCs/>
          <w:sz w:val="26"/>
          <w:szCs w:val="26"/>
        </w:rPr>
      </w:pPr>
      <w:r w:rsidRPr="003D451D">
        <w:rPr>
          <w:rFonts w:ascii="PT Astra Serif" w:hAnsi="PT Astra Serif"/>
          <w:bCs/>
          <w:sz w:val="26"/>
          <w:szCs w:val="26"/>
        </w:rPr>
        <w:t>2) предотвращение риска причинения вреда и снижение уровня ущерба охраняемым законом ценностям вследствие нарушений лицензионных требований;</w:t>
      </w:r>
    </w:p>
    <w:p w:rsidR="003D451D" w:rsidRPr="003D451D" w:rsidRDefault="003D451D" w:rsidP="003D451D">
      <w:pPr>
        <w:pStyle w:val="a4"/>
        <w:spacing w:before="0" w:beforeAutospacing="0" w:after="0"/>
        <w:ind w:firstLine="567"/>
        <w:rPr>
          <w:rFonts w:ascii="PT Astra Serif" w:hAnsi="PT Astra Serif"/>
          <w:bCs/>
          <w:sz w:val="26"/>
          <w:szCs w:val="26"/>
        </w:rPr>
      </w:pPr>
      <w:r w:rsidRPr="003D451D">
        <w:rPr>
          <w:rFonts w:ascii="PT Astra Serif" w:hAnsi="PT Astra Serif"/>
          <w:bCs/>
          <w:sz w:val="26"/>
          <w:szCs w:val="26"/>
        </w:rPr>
        <w:t xml:space="preserve">3) устранение существующих и потенциальных условий, причин и факторов, способных привести к нарушению лицензионных требований и причинению </w:t>
      </w:r>
      <w:r w:rsidR="008D38CA" w:rsidRPr="003D451D">
        <w:rPr>
          <w:rFonts w:ascii="PT Astra Serif" w:hAnsi="PT Astra Serif"/>
          <w:bCs/>
          <w:sz w:val="26"/>
          <w:szCs w:val="26"/>
        </w:rPr>
        <w:t>вреда,</w:t>
      </w:r>
      <w:r w:rsidRPr="003D451D">
        <w:rPr>
          <w:rFonts w:ascii="PT Astra Serif" w:hAnsi="PT Astra Serif"/>
          <w:bCs/>
          <w:sz w:val="26"/>
          <w:szCs w:val="26"/>
        </w:rPr>
        <w:t xml:space="preserve"> охраняемым законом ценностям;</w:t>
      </w:r>
    </w:p>
    <w:p w:rsidR="003D451D" w:rsidRPr="003D451D" w:rsidRDefault="003D451D" w:rsidP="003D451D">
      <w:pPr>
        <w:pStyle w:val="a4"/>
        <w:spacing w:before="0" w:beforeAutospacing="0" w:after="0"/>
        <w:ind w:firstLine="567"/>
        <w:rPr>
          <w:rFonts w:ascii="PT Astra Serif" w:hAnsi="PT Astra Serif"/>
          <w:bCs/>
          <w:sz w:val="26"/>
          <w:szCs w:val="26"/>
        </w:rPr>
      </w:pPr>
      <w:r w:rsidRPr="003D451D">
        <w:rPr>
          <w:rFonts w:ascii="PT Astra Serif" w:hAnsi="PT Astra Serif"/>
          <w:bCs/>
          <w:sz w:val="26"/>
          <w:szCs w:val="26"/>
        </w:rPr>
        <w:t>4) повышение прозрачности системы контрольной  (надзорной) деятельности.</w:t>
      </w:r>
    </w:p>
    <w:p w:rsidR="003D451D" w:rsidRPr="00252CE9" w:rsidRDefault="003D451D" w:rsidP="00B31379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r w:rsidRPr="003D451D">
        <w:rPr>
          <w:rFonts w:ascii="PT Astra Serif" w:hAnsi="PT Astra Serif"/>
          <w:bCs/>
          <w:sz w:val="26"/>
          <w:szCs w:val="26"/>
        </w:rPr>
        <w:t>Приоритетным направлением профилактической деятельности Департамента являлось создание условий и стимулов для правомерного поведения контролируемых лиц.</w:t>
      </w:r>
    </w:p>
    <w:p w:rsidR="00252CE9" w:rsidRDefault="00252CE9" w:rsidP="00B31379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r w:rsidRPr="00252CE9">
        <w:rPr>
          <w:rFonts w:ascii="PT Astra Serif" w:hAnsi="PT Astra Serif"/>
          <w:bCs/>
          <w:sz w:val="26"/>
          <w:szCs w:val="26"/>
        </w:rPr>
        <w:t>В целях предупреждения нарушений лицензионных требований в подконтрольной сфере Департаментом</w:t>
      </w:r>
      <w:r w:rsidR="00BF2016">
        <w:rPr>
          <w:rFonts w:ascii="PT Astra Serif" w:hAnsi="PT Astra Serif"/>
          <w:bCs/>
          <w:sz w:val="26"/>
          <w:szCs w:val="26"/>
        </w:rPr>
        <w:t xml:space="preserve"> в 2022 году </w:t>
      </w:r>
      <w:r w:rsidRPr="00252CE9">
        <w:rPr>
          <w:rFonts w:ascii="PT Astra Serif" w:hAnsi="PT Astra Serif"/>
          <w:bCs/>
          <w:sz w:val="26"/>
          <w:szCs w:val="26"/>
        </w:rPr>
        <w:t>проведены следующие мероприятия по профилактике нарушений законодательства в области заготовки, хранения, переработки и реализации  лома черных и цветных металлов</w:t>
      </w:r>
      <w:r w:rsidR="00F76861">
        <w:rPr>
          <w:rFonts w:ascii="PT Astra Serif" w:hAnsi="PT Astra Serif"/>
          <w:bCs/>
          <w:sz w:val="26"/>
          <w:szCs w:val="26"/>
        </w:rPr>
        <w:t xml:space="preserve"> на территории Томской области</w:t>
      </w:r>
      <w:r w:rsidRPr="00252CE9">
        <w:rPr>
          <w:rFonts w:ascii="PT Astra Serif" w:hAnsi="PT Astra Serif"/>
          <w:bCs/>
          <w:sz w:val="26"/>
          <w:szCs w:val="26"/>
        </w:rPr>
        <w:t>:</w:t>
      </w:r>
    </w:p>
    <w:p w:rsidR="00EF401D" w:rsidRDefault="00BF2016" w:rsidP="00BF2016">
      <w:pPr>
        <w:pStyle w:val="a4"/>
        <w:numPr>
          <w:ilvl w:val="0"/>
          <w:numId w:val="7"/>
        </w:numPr>
        <w:spacing w:before="0" w:beforeAutospacing="0" w:after="0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 </w:t>
      </w:r>
      <w:r w:rsidR="00EF401D" w:rsidRPr="00EF401D">
        <w:rPr>
          <w:rFonts w:ascii="PT Astra Serif" w:hAnsi="PT Astra Serif"/>
          <w:bCs/>
          <w:sz w:val="26"/>
          <w:szCs w:val="26"/>
        </w:rPr>
        <w:t>Анализ и обобщение правоприменительной практики за 2022 год.</w:t>
      </w:r>
    </w:p>
    <w:p w:rsidR="00EF401D" w:rsidRDefault="00B31379" w:rsidP="00BF2016">
      <w:pPr>
        <w:pStyle w:val="a4"/>
        <w:numPr>
          <w:ilvl w:val="0"/>
          <w:numId w:val="7"/>
        </w:numPr>
        <w:tabs>
          <w:tab w:val="left" w:pos="1134"/>
        </w:tabs>
        <w:spacing w:before="0" w:beforeAutospacing="0" w:after="0"/>
        <w:ind w:left="0"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П</w:t>
      </w:r>
      <w:r w:rsidR="00EF401D" w:rsidRPr="00EF401D">
        <w:rPr>
          <w:rFonts w:ascii="PT Astra Serif" w:hAnsi="PT Astra Serif"/>
          <w:bCs/>
          <w:sz w:val="26"/>
          <w:szCs w:val="26"/>
        </w:rPr>
        <w:t>убличное слушание «Отдельные вопросы осуществления регионального государственного контроля (надзора) в сфере заготовки, хранения, переработки и реализации  лома черных металлов, цветных металлов на территории Томской области</w:t>
      </w:r>
      <w:r w:rsidR="001D2866">
        <w:rPr>
          <w:rFonts w:ascii="PT Astra Serif" w:hAnsi="PT Astra Serif"/>
          <w:bCs/>
          <w:sz w:val="26"/>
          <w:szCs w:val="26"/>
        </w:rPr>
        <w:t xml:space="preserve"> </w:t>
      </w:r>
      <w:r w:rsidR="00EF401D" w:rsidRPr="00EF401D">
        <w:rPr>
          <w:rFonts w:ascii="PT Astra Serif" w:hAnsi="PT Astra Serif"/>
          <w:bCs/>
          <w:sz w:val="26"/>
          <w:szCs w:val="26"/>
        </w:rPr>
        <w:t>в 2021 году и первом полугодии 2022 года».</w:t>
      </w:r>
    </w:p>
    <w:p w:rsidR="00252CE9" w:rsidRPr="00252CE9" w:rsidRDefault="00252CE9" w:rsidP="00BF2016">
      <w:pPr>
        <w:pStyle w:val="a4"/>
        <w:numPr>
          <w:ilvl w:val="0"/>
          <w:numId w:val="7"/>
        </w:numPr>
        <w:tabs>
          <w:tab w:val="left" w:pos="1134"/>
        </w:tabs>
        <w:spacing w:before="0" w:beforeAutospacing="0" w:after="0"/>
        <w:ind w:left="0" w:firstLine="709"/>
        <w:rPr>
          <w:rFonts w:ascii="PT Astra Serif" w:hAnsi="PT Astra Serif"/>
          <w:bCs/>
          <w:sz w:val="26"/>
          <w:szCs w:val="26"/>
        </w:rPr>
      </w:pPr>
      <w:r w:rsidRPr="00252CE9">
        <w:rPr>
          <w:rFonts w:ascii="PT Astra Serif" w:hAnsi="PT Astra Serif"/>
          <w:bCs/>
          <w:sz w:val="26"/>
          <w:szCs w:val="26"/>
        </w:rPr>
        <w:t>Осуществля</w:t>
      </w:r>
      <w:r>
        <w:rPr>
          <w:rFonts w:ascii="PT Astra Serif" w:hAnsi="PT Astra Serif"/>
          <w:bCs/>
          <w:sz w:val="26"/>
          <w:szCs w:val="26"/>
        </w:rPr>
        <w:t>лось</w:t>
      </w:r>
      <w:r w:rsidRPr="00252CE9">
        <w:rPr>
          <w:rFonts w:ascii="PT Astra Serif" w:hAnsi="PT Astra Serif"/>
          <w:bCs/>
          <w:sz w:val="26"/>
          <w:szCs w:val="26"/>
        </w:rPr>
        <w:t xml:space="preserve"> регулярное информирование контролируемых лиц по вопросам соблюдения лицензионных требований, в том ч</w:t>
      </w:r>
      <w:r>
        <w:rPr>
          <w:rFonts w:ascii="PT Astra Serif" w:hAnsi="PT Astra Serif"/>
          <w:bCs/>
          <w:sz w:val="26"/>
          <w:szCs w:val="26"/>
        </w:rPr>
        <w:t>исле: разработаны, опубликованы</w:t>
      </w:r>
      <w:r w:rsidRPr="00252CE9">
        <w:rPr>
          <w:rFonts w:ascii="PT Astra Serif" w:hAnsi="PT Astra Serif"/>
          <w:bCs/>
          <w:sz w:val="26"/>
          <w:szCs w:val="26"/>
        </w:rPr>
        <w:t xml:space="preserve"> руководства по соблюдению лицензионных требований на сайте Департамента;</w:t>
      </w:r>
      <w:r>
        <w:rPr>
          <w:rFonts w:ascii="PT Astra Serif" w:hAnsi="PT Astra Serif"/>
          <w:bCs/>
          <w:sz w:val="26"/>
          <w:szCs w:val="26"/>
        </w:rPr>
        <w:t xml:space="preserve"> проводилась</w:t>
      </w:r>
      <w:r w:rsidRPr="00252CE9">
        <w:rPr>
          <w:rFonts w:ascii="PT Astra Serif" w:hAnsi="PT Astra Serif"/>
          <w:bCs/>
          <w:sz w:val="26"/>
          <w:szCs w:val="26"/>
        </w:rPr>
        <w:t xml:space="preserve"> разъяснительная работа в средствах массовой информации.</w:t>
      </w:r>
    </w:p>
    <w:p w:rsidR="001D2866" w:rsidRDefault="00252CE9" w:rsidP="00BF2016">
      <w:pPr>
        <w:pStyle w:val="a4"/>
        <w:numPr>
          <w:ilvl w:val="0"/>
          <w:numId w:val="7"/>
        </w:numPr>
        <w:tabs>
          <w:tab w:val="left" w:pos="1134"/>
        </w:tabs>
        <w:spacing w:before="0" w:beforeAutospacing="0" w:after="0"/>
        <w:ind w:left="0" w:firstLine="709"/>
      </w:pPr>
      <w:r w:rsidRPr="00252CE9">
        <w:rPr>
          <w:rFonts w:ascii="PT Astra Serif" w:hAnsi="PT Astra Serif"/>
          <w:bCs/>
          <w:sz w:val="26"/>
          <w:szCs w:val="26"/>
        </w:rPr>
        <w:t>Ежедневно, в текущем рабочем режиме,  должностными лицами Департамента  провод</w:t>
      </w:r>
      <w:r>
        <w:rPr>
          <w:rFonts w:ascii="PT Astra Serif" w:hAnsi="PT Astra Serif"/>
          <w:bCs/>
          <w:sz w:val="26"/>
          <w:szCs w:val="26"/>
        </w:rPr>
        <w:t>ились</w:t>
      </w:r>
      <w:r w:rsidRPr="00252CE9">
        <w:rPr>
          <w:rFonts w:ascii="PT Astra Serif" w:hAnsi="PT Astra Serif"/>
          <w:bCs/>
          <w:sz w:val="26"/>
          <w:szCs w:val="26"/>
        </w:rPr>
        <w:t xml:space="preserve"> индивидуальные консультации контролируемых лиц (при личном посещении органа, посредством обращения  на адрес электронной почты,  по телефону, через сайт Департамента). </w:t>
      </w:r>
      <w:r w:rsidR="007E0C32">
        <w:rPr>
          <w:rFonts w:ascii="PT Astra Serif" w:hAnsi="PT Astra Serif"/>
          <w:bCs/>
          <w:sz w:val="26"/>
          <w:szCs w:val="26"/>
        </w:rPr>
        <w:t>В</w:t>
      </w:r>
      <w:r w:rsidRPr="00252CE9">
        <w:rPr>
          <w:rFonts w:ascii="PT Astra Serif" w:hAnsi="PT Astra Serif"/>
          <w:bCs/>
          <w:sz w:val="26"/>
          <w:szCs w:val="26"/>
        </w:rPr>
        <w:t xml:space="preserve"> 2022 год</w:t>
      </w:r>
      <w:r w:rsidR="007E0C32">
        <w:rPr>
          <w:rFonts w:ascii="PT Astra Serif" w:hAnsi="PT Astra Serif"/>
          <w:bCs/>
          <w:sz w:val="26"/>
          <w:szCs w:val="26"/>
        </w:rPr>
        <w:t>у</w:t>
      </w:r>
      <w:r w:rsidRPr="00252CE9">
        <w:rPr>
          <w:rFonts w:ascii="PT Astra Serif" w:hAnsi="PT Astra Serif"/>
          <w:bCs/>
          <w:sz w:val="26"/>
          <w:szCs w:val="26"/>
        </w:rPr>
        <w:t xml:space="preserve"> контролируемым лицам предоставлено </w:t>
      </w:r>
      <w:r w:rsidR="007E0C32">
        <w:rPr>
          <w:rFonts w:ascii="PT Astra Serif" w:hAnsi="PT Astra Serif"/>
          <w:bCs/>
          <w:sz w:val="26"/>
          <w:szCs w:val="26"/>
        </w:rPr>
        <w:t>5</w:t>
      </w:r>
      <w:r w:rsidRPr="007E0C32">
        <w:rPr>
          <w:rFonts w:ascii="PT Astra Serif" w:hAnsi="PT Astra Serif"/>
          <w:bCs/>
          <w:sz w:val="26"/>
          <w:szCs w:val="26"/>
        </w:rPr>
        <w:t>2 консультаци</w:t>
      </w:r>
      <w:r w:rsidR="007E0C32">
        <w:rPr>
          <w:rFonts w:ascii="PT Astra Serif" w:hAnsi="PT Astra Serif"/>
          <w:bCs/>
          <w:sz w:val="26"/>
          <w:szCs w:val="26"/>
        </w:rPr>
        <w:t>и</w:t>
      </w:r>
      <w:r w:rsidRPr="007E0C32">
        <w:rPr>
          <w:rFonts w:ascii="PT Astra Serif" w:hAnsi="PT Astra Serif"/>
          <w:bCs/>
          <w:sz w:val="26"/>
          <w:szCs w:val="26"/>
        </w:rPr>
        <w:t>.</w:t>
      </w:r>
      <w:r w:rsidR="001D2866" w:rsidRPr="001D2866">
        <w:t xml:space="preserve"> </w:t>
      </w:r>
    </w:p>
    <w:p w:rsidR="001D2866" w:rsidRDefault="001D2866" w:rsidP="00BF2016">
      <w:pPr>
        <w:pStyle w:val="a4"/>
        <w:numPr>
          <w:ilvl w:val="0"/>
          <w:numId w:val="7"/>
        </w:numPr>
        <w:tabs>
          <w:tab w:val="left" w:pos="1134"/>
        </w:tabs>
        <w:spacing w:before="0" w:beforeAutospacing="0" w:after="0"/>
        <w:ind w:left="0" w:firstLine="709"/>
        <w:rPr>
          <w:rFonts w:ascii="PT Astra Serif" w:hAnsi="PT Astra Serif"/>
          <w:bCs/>
          <w:sz w:val="26"/>
          <w:szCs w:val="26"/>
        </w:rPr>
      </w:pPr>
      <w:r w:rsidRPr="001D2866">
        <w:rPr>
          <w:rFonts w:ascii="PT Astra Serif" w:hAnsi="PT Astra Serif"/>
          <w:bCs/>
          <w:sz w:val="26"/>
          <w:szCs w:val="26"/>
        </w:rPr>
        <w:t>Поддерживалс</w:t>
      </w:r>
      <w:r w:rsidR="002510FC">
        <w:rPr>
          <w:rFonts w:ascii="PT Astra Serif" w:hAnsi="PT Astra Serif"/>
          <w:bCs/>
          <w:sz w:val="26"/>
          <w:szCs w:val="26"/>
        </w:rPr>
        <w:t>я</w:t>
      </w:r>
      <w:r w:rsidRPr="001D2866">
        <w:rPr>
          <w:rFonts w:ascii="PT Astra Serif" w:hAnsi="PT Astra Serif"/>
          <w:bCs/>
          <w:sz w:val="26"/>
          <w:szCs w:val="26"/>
        </w:rPr>
        <w:t xml:space="preserve"> в актуальном состоянии размещенны</w:t>
      </w:r>
      <w:r w:rsidR="002510FC">
        <w:rPr>
          <w:rFonts w:ascii="PT Astra Serif" w:hAnsi="PT Astra Serif"/>
          <w:bCs/>
          <w:sz w:val="26"/>
          <w:szCs w:val="26"/>
        </w:rPr>
        <w:t>й</w:t>
      </w:r>
      <w:r w:rsidRPr="001D2866">
        <w:rPr>
          <w:rFonts w:ascii="PT Astra Serif" w:hAnsi="PT Astra Serif"/>
          <w:bCs/>
          <w:sz w:val="26"/>
          <w:szCs w:val="26"/>
        </w:rPr>
        <w:t xml:space="preserve"> на сайте  Департамента  перечень актов, содержащи</w:t>
      </w:r>
      <w:r w:rsidR="002510FC">
        <w:rPr>
          <w:rFonts w:ascii="PT Astra Serif" w:hAnsi="PT Astra Serif"/>
          <w:bCs/>
          <w:sz w:val="26"/>
          <w:szCs w:val="26"/>
        </w:rPr>
        <w:t>й</w:t>
      </w:r>
      <w:r w:rsidRPr="001D2866">
        <w:rPr>
          <w:rFonts w:ascii="PT Astra Serif" w:hAnsi="PT Astra Serif"/>
          <w:bCs/>
          <w:sz w:val="26"/>
          <w:szCs w:val="26"/>
        </w:rPr>
        <w:t xml:space="preserve"> лицензионные  требования, соблюдение которых оценивается Департаментом при проведении мероприятий по контролю. Также размещены тексты соответствующих нормативных правовых актов.</w:t>
      </w:r>
    </w:p>
    <w:p w:rsidR="007E0C32" w:rsidRDefault="00093C79" w:rsidP="002510FC">
      <w:pPr>
        <w:pStyle w:val="a4"/>
        <w:numPr>
          <w:ilvl w:val="0"/>
          <w:numId w:val="7"/>
        </w:numPr>
        <w:tabs>
          <w:tab w:val="left" w:pos="1134"/>
        </w:tabs>
        <w:spacing w:before="0" w:beforeAutospacing="0" w:after="0"/>
        <w:ind w:left="0" w:firstLine="709"/>
        <w:rPr>
          <w:rFonts w:ascii="PT Astra Serif" w:hAnsi="PT Astra Serif"/>
          <w:bCs/>
          <w:sz w:val="26"/>
          <w:szCs w:val="26"/>
        </w:rPr>
      </w:pPr>
      <w:proofErr w:type="gramStart"/>
      <w:r w:rsidRPr="00093C79">
        <w:rPr>
          <w:rFonts w:ascii="PT Astra Serif" w:hAnsi="PT Astra Serif"/>
          <w:bCs/>
          <w:sz w:val="26"/>
          <w:szCs w:val="26"/>
        </w:rPr>
        <w:t>В 2022 год</w:t>
      </w:r>
      <w:r w:rsidR="002510FC">
        <w:rPr>
          <w:rFonts w:ascii="PT Astra Serif" w:hAnsi="PT Astra Serif"/>
          <w:bCs/>
          <w:sz w:val="26"/>
          <w:szCs w:val="26"/>
        </w:rPr>
        <w:t>у</w:t>
      </w:r>
      <w:r w:rsidRPr="00093C79">
        <w:rPr>
          <w:rFonts w:ascii="PT Astra Serif" w:hAnsi="PT Astra Serif"/>
          <w:bCs/>
          <w:sz w:val="26"/>
          <w:szCs w:val="26"/>
        </w:rPr>
        <w:t xml:space="preserve"> </w:t>
      </w:r>
      <w:r w:rsidR="002510FC">
        <w:rPr>
          <w:rFonts w:ascii="PT Astra Serif" w:hAnsi="PT Astra Serif"/>
          <w:bCs/>
          <w:sz w:val="26"/>
          <w:szCs w:val="26"/>
        </w:rPr>
        <w:t xml:space="preserve">на </w:t>
      </w:r>
      <w:r w:rsidRPr="00093C79">
        <w:rPr>
          <w:rFonts w:ascii="PT Astra Serif" w:hAnsi="PT Astra Serif"/>
          <w:bCs/>
          <w:sz w:val="26"/>
          <w:szCs w:val="26"/>
        </w:rPr>
        <w:t>постоянно</w:t>
      </w:r>
      <w:r w:rsidR="002510FC">
        <w:rPr>
          <w:rFonts w:ascii="PT Astra Serif" w:hAnsi="PT Astra Serif"/>
          <w:bCs/>
          <w:sz w:val="26"/>
          <w:szCs w:val="26"/>
        </w:rPr>
        <w:t>й основе</w:t>
      </w:r>
      <w:r w:rsidRPr="00093C79">
        <w:rPr>
          <w:rFonts w:ascii="PT Astra Serif" w:hAnsi="PT Astra Serif"/>
          <w:bCs/>
          <w:sz w:val="26"/>
          <w:szCs w:val="26"/>
        </w:rPr>
        <w:t xml:space="preserve"> проводилось  администрирование аккаунтов официальных групп, созданных Департаментом  в </w:t>
      </w:r>
      <w:proofErr w:type="spellStart"/>
      <w:r w:rsidRPr="00093C79">
        <w:rPr>
          <w:rFonts w:ascii="PT Astra Serif" w:hAnsi="PT Astra Serif"/>
          <w:bCs/>
          <w:sz w:val="26"/>
          <w:szCs w:val="26"/>
        </w:rPr>
        <w:t>WhatsApp</w:t>
      </w:r>
      <w:proofErr w:type="spellEnd"/>
      <w:r w:rsidRPr="00093C79">
        <w:rPr>
          <w:rFonts w:ascii="PT Astra Serif" w:hAnsi="PT Astra Serif"/>
          <w:bCs/>
          <w:sz w:val="26"/>
          <w:szCs w:val="26"/>
        </w:rPr>
        <w:t xml:space="preserve">,   </w:t>
      </w:r>
      <w:r w:rsidR="002510FC">
        <w:rPr>
          <w:rFonts w:ascii="PT Astra Serif" w:hAnsi="PT Astra Serif"/>
          <w:bCs/>
          <w:sz w:val="26"/>
          <w:szCs w:val="26"/>
        </w:rPr>
        <w:t xml:space="preserve">Одноклассники и </w:t>
      </w:r>
      <w:proofErr w:type="spellStart"/>
      <w:r w:rsidRPr="00093C79">
        <w:rPr>
          <w:rFonts w:ascii="PT Astra Serif" w:hAnsi="PT Astra Serif"/>
          <w:bCs/>
          <w:sz w:val="26"/>
          <w:szCs w:val="26"/>
        </w:rPr>
        <w:t>ВКонтакте</w:t>
      </w:r>
      <w:proofErr w:type="spellEnd"/>
      <w:r w:rsidRPr="00093C79">
        <w:rPr>
          <w:rFonts w:ascii="PT Astra Serif" w:hAnsi="PT Astra Serif"/>
          <w:bCs/>
          <w:sz w:val="26"/>
          <w:szCs w:val="26"/>
        </w:rPr>
        <w:t>,  для своевременного информирования субъектов предпринимательства по вопросам лицензирования, контроля (надзора), изменения действующего законодательства в сфере розничной продажи алкогольной и спиртосодержащей продукции, перевозки пассажиров и багажа легковым такси, заготовки, хранения, переработки и реализации лома черных и цветных металлов.</w:t>
      </w:r>
      <w:proofErr w:type="gramEnd"/>
      <w:r w:rsidRPr="00093C79">
        <w:rPr>
          <w:rFonts w:ascii="PT Astra Serif" w:hAnsi="PT Astra Serif"/>
          <w:bCs/>
          <w:sz w:val="26"/>
          <w:szCs w:val="26"/>
        </w:rPr>
        <w:t xml:space="preserve">  В течение 2022 года размещено 12 информаций.  </w:t>
      </w:r>
    </w:p>
    <w:p w:rsidR="00093C79" w:rsidRPr="00252CE9" w:rsidRDefault="00093C79" w:rsidP="00093C79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r w:rsidRPr="00093C79">
        <w:rPr>
          <w:rFonts w:ascii="PT Astra Serif" w:hAnsi="PT Astra Serif"/>
          <w:bCs/>
          <w:sz w:val="26"/>
          <w:szCs w:val="26"/>
        </w:rPr>
        <w:t>На сайте Департамента размещено 44 публикаци</w:t>
      </w:r>
      <w:r w:rsidR="007E0C32">
        <w:rPr>
          <w:rFonts w:ascii="PT Astra Serif" w:hAnsi="PT Astra Serif"/>
          <w:bCs/>
          <w:sz w:val="26"/>
          <w:szCs w:val="26"/>
        </w:rPr>
        <w:t>и</w:t>
      </w:r>
      <w:r w:rsidRPr="00093C79">
        <w:rPr>
          <w:rFonts w:ascii="PT Astra Serif" w:hAnsi="PT Astra Serif"/>
          <w:bCs/>
          <w:sz w:val="26"/>
          <w:szCs w:val="26"/>
        </w:rPr>
        <w:t xml:space="preserve">. Проведено </w:t>
      </w:r>
      <w:r w:rsidR="007E0C32">
        <w:rPr>
          <w:rFonts w:ascii="PT Astra Serif" w:hAnsi="PT Astra Serif"/>
          <w:bCs/>
          <w:sz w:val="26"/>
          <w:szCs w:val="26"/>
        </w:rPr>
        <w:t>16</w:t>
      </w:r>
      <w:r w:rsidRPr="00093C79">
        <w:rPr>
          <w:rFonts w:ascii="PT Astra Serif" w:hAnsi="PT Astra Serif"/>
          <w:bCs/>
          <w:sz w:val="26"/>
          <w:szCs w:val="26"/>
        </w:rPr>
        <w:t xml:space="preserve"> информирований субъектов предпринимательства.</w:t>
      </w:r>
    </w:p>
    <w:p w:rsidR="00B32013" w:rsidRPr="00B32013" w:rsidRDefault="00B32013" w:rsidP="00FA4E54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r w:rsidRPr="00B32013">
        <w:rPr>
          <w:rFonts w:ascii="PT Astra Serif" w:hAnsi="PT Astra Serif"/>
          <w:bCs/>
          <w:sz w:val="26"/>
          <w:szCs w:val="26"/>
        </w:rPr>
        <w:t>Анализ деятельности по заготовке, хранению, переработке и реализации лома черных металлов, цветных металлов</w:t>
      </w:r>
      <w:r w:rsidR="009E4EF4">
        <w:rPr>
          <w:rFonts w:ascii="PT Astra Serif" w:hAnsi="PT Astra Serif"/>
          <w:bCs/>
          <w:sz w:val="26"/>
          <w:szCs w:val="26"/>
        </w:rPr>
        <w:t xml:space="preserve"> на территории Томской области</w:t>
      </w:r>
      <w:r w:rsidRPr="00B32013">
        <w:rPr>
          <w:rFonts w:ascii="PT Astra Serif" w:hAnsi="PT Astra Serif"/>
          <w:bCs/>
          <w:sz w:val="26"/>
          <w:szCs w:val="26"/>
        </w:rPr>
        <w:t xml:space="preserve"> за 202</w:t>
      </w:r>
      <w:r w:rsidR="009E4EF4">
        <w:rPr>
          <w:rFonts w:ascii="PT Astra Serif" w:hAnsi="PT Astra Serif"/>
          <w:bCs/>
          <w:sz w:val="26"/>
          <w:szCs w:val="26"/>
        </w:rPr>
        <w:t>2</w:t>
      </w:r>
      <w:r w:rsidRPr="00B32013">
        <w:rPr>
          <w:rFonts w:ascii="PT Astra Serif" w:hAnsi="PT Astra Serif"/>
          <w:bCs/>
          <w:sz w:val="26"/>
          <w:szCs w:val="26"/>
        </w:rPr>
        <w:t xml:space="preserve"> год, а также отсутствие жалоб и судебных исков юридических лиц и индивидуальных предпринимателей на действия (бездействие и решения) при осуществлении государственного контроля, позволяет сделать следующие выводы: </w:t>
      </w:r>
    </w:p>
    <w:p w:rsidR="00B32013" w:rsidRDefault="00B32013" w:rsidP="00FA4E54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Р</w:t>
      </w:r>
      <w:r w:rsidRPr="00B32013">
        <w:rPr>
          <w:rFonts w:ascii="PT Astra Serif" w:hAnsi="PT Astra Serif"/>
          <w:bCs/>
          <w:sz w:val="26"/>
          <w:szCs w:val="26"/>
        </w:rPr>
        <w:t>еализована программа профилактики нарушений обязательных требований в сфере осуществления лицензионной деятельности по заготовке, хранению, переработке и реализации лома черных металлов, цветных металлов</w:t>
      </w:r>
      <w:r w:rsidR="00F2267C">
        <w:rPr>
          <w:rFonts w:ascii="PT Astra Serif" w:hAnsi="PT Astra Serif"/>
          <w:bCs/>
          <w:sz w:val="26"/>
          <w:szCs w:val="26"/>
        </w:rPr>
        <w:t xml:space="preserve"> на территории Томской области</w:t>
      </w:r>
      <w:r w:rsidRPr="00B32013">
        <w:rPr>
          <w:rFonts w:ascii="PT Astra Serif" w:hAnsi="PT Astra Serif"/>
          <w:bCs/>
          <w:sz w:val="26"/>
          <w:szCs w:val="26"/>
        </w:rPr>
        <w:t xml:space="preserve"> на 202</w:t>
      </w:r>
      <w:r w:rsidR="009E4EF4">
        <w:rPr>
          <w:rFonts w:ascii="PT Astra Serif" w:hAnsi="PT Astra Serif"/>
          <w:bCs/>
          <w:sz w:val="26"/>
          <w:szCs w:val="26"/>
        </w:rPr>
        <w:t>2</w:t>
      </w:r>
      <w:r w:rsidRPr="00B32013">
        <w:rPr>
          <w:rFonts w:ascii="PT Astra Serif" w:hAnsi="PT Astra Serif"/>
          <w:bCs/>
          <w:sz w:val="26"/>
          <w:szCs w:val="26"/>
        </w:rPr>
        <w:t xml:space="preserve"> год</w:t>
      </w:r>
      <w:r>
        <w:rPr>
          <w:rFonts w:ascii="PT Astra Serif" w:hAnsi="PT Astra Serif"/>
          <w:bCs/>
          <w:sz w:val="26"/>
          <w:szCs w:val="26"/>
        </w:rPr>
        <w:t>.</w:t>
      </w:r>
    </w:p>
    <w:p w:rsidR="00093C79" w:rsidRPr="00B32013" w:rsidRDefault="00093C79" w:rsidP="00FA4E54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У</w:t>
      </w:r>
      <w:r w:rsidRPr="00093C79">
        <w:rPr>
          <w:rFonts w:ascii="PT Astra Serif" w:hAnsi="PT Astra Serif"/>
          <w:bCs/>
          <w:sz w:val="26"/>
          <w:szCs w:val="26"/>
        </w:rPr>
        <w:t>тверждена Программа профилактики рисков причинения вреда (ущерба) охраняемым законом ценностям при осуществлении федерального государственного лицензионного контроля (надзора) за деятельностью по заготовке, хранению, переработке и реализации лома черных и цветных металлов</w:t>
      </w:r>
      <w:r w:rsidR="00F2267C">
        <w:rPr>
          <w:rFonts w:ascii="PT Astra Serif" w:hAnsi="PT Astra Serif"/>
          <w:bCs/>
          <w:sz w:val="26"/>
          <w:szCs w:val="26"/>
        </w:rPr>
        <w:t xml:space="preserve"> на территории Томской области</w:t>
      </w:r>
      <w:r w:rsidRPr="00093C79">
        <w:rPr>
          <w:rFonts w:ascii="PT Astra Serif" w:hAnsi="PT Astra Serif"/>
          <w:bCs/>
          <w:sz w:val="26"/>
          <w:szCs w:val="26"/>
        </w:rPr>
        <w:t xml:space="preserve"> на 2023 год</w:t>
      </w:r>
      <w:r w:rsidR="00EF401D">
        <w:rPr>
          <w:rFonts w:ascii="PT Astra Serif" w:hAnsi="PT Astra Serif"/>
          <w:bCs/>
          <w:sz w:val="26"/>
          <w:szCs w:val="26"/>
        </w:rPr>
        <w:t>, размещена на сайте Департамента (</w:t>
      </w:r>
      <w:r w:rsidR="00EF401D" w:rsidRPr="00EF401D">
        <w:rPr>
          <w:rFonts w:ascii="PT Astra Serif" w:hAnsi="PT Astra Serif"/>
          <w:bCs/>
          <w:sz w:val="26"/>
          <w:szCs w:val="26"/>
        </w:rPr>
        <w:t>https://dlk.tomsk.gov.ru)</w:t>
      </w:r>
      <w:r w:rsidR="00EF401D">
        <w:rPr>
          <w:rFonts w:ascii="PT Astra Serif" w:hAnsi="PT Astra Serif"/>
          <w:bCs/>
          <w:sz w:val="26"/>
          <w:szCs w:val="26"/>
        </w:rPr>
        <w:t>.</w:t>
      </w:r>
    </w:p>
    <w:p w:rsidR="00B32013" w:rsidRPr="00B32013" w:rsidRDefault="00B32013" w:rsidP="00FA4E54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О</w:t>
      </w:r>
      <w:r w:rsidRPr="00B32013">
        <w:rPr>
          <w:rFonts w:ascii="PT Astra Serif" w:hAnsi="PT Astra Serif"/>
          <w:bCs/>
          <w:sz w:val="26"/>
          <w:szCs w:val="26"/>
        </w:rPr>
        <w:t>беспечена открытость и полнота сведений о порядке и сроках лицензионного контроля.</w:t>
      </w:r>
    </w:p>
    <w:p w:rsidR="001469DC" w:rsidRDefault="00453607" w:rsidP="00FA4E54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r w:rsidRPr="00453607">
        <w:rPr>
          <w:rFonts w:ascii="PT Astra Serif" w:hAnsi="PT Astra Serif"/>
          <w:bCs/>
          <w:sz w:val="26"/>
          <w:szCs w:val="26"/>
        </w:rPr>
        <w:t xml:space="preserve">Обеспечен постоянный межведомственный обмен информацией с УМВД РФ по Томской области, Главами муниципальных образований Томской области по вопросам </w:t>
      </w:r>
      <w:r w:rsidR="00B32013" w:rsidRPr="00B32013">
        <w:rPr>
          <w:rFonts w:ascii="PT Astra Serif" w:hAnsi="PT Astra Serif"/>
          <w:bCs/>
          <w:sz w:val="26"/>
          <w:szCs w:val="26"/>
        </w:rPr>
        <w:t>в сфере осуществления лицензионной деятельности по заготовке, хранению, переработке и реализации лома черных металлов, цветных металлов</w:t>
      </w:r>
      <w:r w:rsidRPr="00453607">
        <w:rPr>
          <w:rFonts w:ascii="PT Astra Serif" w:hAnsi="PT Astra Serif"/>
          <w:bCs/>
          <w:sz w:val="26"/>
          <w:szCs w:val="26"/>
        </w:rPr>
        <w:t xml:space="preserve">. </w:t>
      </w:r>
    </w:p>
    <w:p w:rsidR="001414A7" w:rsidRDefault="001414A7" w:rsidP="00FA4E54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Задачей Департамента кроме пресечения</w:t>
      </w:r>
      <w:r w:rsidR="008B07AA">
        <w:rPr>
          <w:rFonts w:ascii="PT Astra Serif" w:hAnsi="PT Astra Serif"/>
          <w:bCs/>
          <w:sz w:val="26"/>
          <w:szCs w:val="26"/>
        </w:rPr>
        <w:t xml:space="preserve"> правонарушений в сфере </w:t>
      </w:r>
      <w:r w:rsidR="008B07AA" w:rsidRPr="008B07AA">
        <w:rPr>
          <w:rFonts w:ascii="PT Astra Serif" w:hAnsi="PT Astra Serif"/>
          <w:bCs/>
          <w:sz w:val="26"/>
          <w:szCs w:val="26"/>
        </w:rPr>
        <w:t>деятельности по заготовке, хранению, переработке и реализации лома черных металлов, цветных металлов</w:t>
      </w:r>
      <w:r w:rsidR="008B07AA">
        <w:rPr>
          <w:rFonts w:ascii="PT Astra Serif" w:hAnsi="PT Astra Serif"/>
          <w:bCs/>
          <w:sz w:val="26"/>
          <w:szCs w:val="26"/>
        </w:rPr>
        <w:t xml:space="preserve"> является недопущение правонарушений посредством повышения качества профилактической работы.</w:t>
      </w:r>
    </w:p>
    <w:p w:rsidR="003E0477" w:rsidRDefault="008B07AA" w:rsidP="00FA4E54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 </w:t>
      </w:r>
    </w:p>
    <w:p w:rsidR="00453607" w:rsidRDefault="00453607" w:rsidP="00F371A1">
      <w:pPr>
        <w:pStyle w:val="a4"/>
        <w:spacing w:before="0" w:beforeAutospacing="0" w:after="0"/>
        <w:ind w:firstLine="567"/>
        <w:rPr>
          <w:rFonts w:ascii="PT Astra Serif" w:hAnsi="PT Astra Serif"/>
          <w:bCs/>
          <w:sz w:val="26"/>
          <w:szCs w:val="26"/>
        </w:rPr>
      </w:pPr>
    </w:p>
    <w:p w:rsidR="00077BF8" w:rsidRPr="00FA3BC0" w:rsidRDefault="00077BF8" w:rsidP="00F371A1">
      <w:pPr>
        <w:pStyle w:val="a4"/>
        <w:spacing w:before="0" w:beforeAutospacing="0" w:after="0"/>
        <w:ind w:firstLine="567"/>
        <w:rPr>
          <w:rFonts w:ascii="PT Astra Serif" w:hAnsi="PT Astra Serif"/>
          <w:bCs/>
          <w:sz w:val="26"/>
          <w:szCs w:val="26"/>
        </w:rPr>
      </w:pPr>
    </w:p>
    <w:p w:rsidR="00077BF8" w:rsidRDefault="00077BF8" w:rsidP="003E0477">
      <w:pPr>
        <w:pStyle w:val="a4"/>
        <w:spacing w:before="0" w:beforeAutospacing="0" w:after="0"/>
        <w:ind w:firstLine="567"/>
        <w:rPr>
          <w:rFonts w:ascii="PT Astra Serif" w:hAnsi="PT Astra Serif"/>
          <w:bCs/>
          <w:sz w:val="26"/>
          <w:szCs w:val="26"/>
        </w:rPr>
      </w:pPr>
    </w:p>
    <w:p w:rsidR="00D43CC5" w:rsidRDefault="00D43CC5" w:rsidP="003E0477">
      <w:pPr>
        <w:pStyle w:val="a4"/>
        <w:spacing w:before="0" w:beforeAutospacing="0" w:after="0"/>
        <w:ind w:firstLine="567"/>
        <w:rPr>
          <w:rFonts w:ascii="PT Astra Serif" w:hAnsi="PT Astra Serif"/>
          <w:b/>
          <w:bCs/>
          <w:sz w:val="26"/>
          <w:szCs w:val="26"/>
        </w:rPr>
      </w:pPr>
    </w:p>
    <w:p w:rsidR="00430855" w:rsidRPr="005B422C" w:rsidRDefault="00430855" w:rsidP="003E0477">
      <w:pPr>
        <w:pStyle w:val="a4"/>
        <w:spacing w:before="0" w:beforeAutospacing="0" w:after="0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</w:p>
    <w:sectPr w:rsidR="00430855" w:rsidRPr="005B422C" w:rsidSect="004E1905">
      <w:footerReference w:type="default" r:id="rId10"/>
      <w:pgSz w:w="11906" w:h="16838"/>
      <w:pgMar w:top="1134" w:right="850" w:bottom="1134" w:left="1134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571E" w:rsidRDefault="000E571E" w:rsidP="00D96771">
      <w:pPr>
        <w:spacing w:line="240" w:lineRule="auto"/>
      </w:pPr>
      <w:r>
        <w:separator/>
      </w:r>
    </w:p>
  </w:endnote>
  <w:endnote w:type="continuationSeparator" w:id="0">
    <w:p w:rsidR="000E571E" w:rsidRDefault="000E571E" w:rsidP="00D9677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31FC" w:rsidRDefault="005931FC">
    <w:pPr>
      <w:pStyle w:val="ac"/>
      <w:jc w:val="right"/>
    </w:pPr>
  </w:p>
  <w:p w:rsidR="005931FC" w:rsidRDefault="005931FC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571E" w:rsidRDefault="000E571E" w:rsidP="00D96771">
      <w:pPr>
        <w:spacing w:line="240" w:lineRule="auto"/>
      </w:pPr>
      <w:r>
        <w:separator/>
      </w:r>
    </w:p>
  </w:footnote>
  <w:footnote w:type="continuationSeparator" w:id="0">
    <w:p w:rsidR="000E571E" w:rsidRDefault="000E571E" w:rsidP="00D9677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43605"/>
    <w:multiLevelType w:val="hybridMultilevel"/>
    <w:tmpl w:val="B38E0168"/>
    <w:lvl w:ilvl="0" w:tplc="5AD642B6">
      <w:start w:val="1"/>
      <w:numFmt w:val="decimal"/>
      <w:lvlText w:val="%1)"/>
      <w:lvlJc w:val="left"/>
      <w:pPr>
        <w:ind w:left="1069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48C0577"/>
    <w:multiLevelType w:val="hybridMultilevel"/>
    <w:tmpl w:val="9ED85A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646D28"/>
    <w:multiLevelType w:val="multilevel"/>
    <w:tmpl w:val="E2D45DB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FCA71F1"/>
    <w:multiLevelType w:val="hybridMultilevel"/>
    <w:tmpl w:val="123CC7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D5D38AF"/>
    <w:multiLevelType w:val="multilevel"/>
    <w:tmpl w:val="C2CECC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24E4695"/>
    <w:multiLevelType w:val="multilevel"/>
    <w:tmpl w:val="28B40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5DE3F94"/>
    <w:multiLevelType w:val="multilevel"/>
    <w:tmpl w:val="B29808E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67BF"/>
    <w:rsid w:val="00000DDF"/>
    <w:rsid w:val="00000E94"/>
    <w:rsid w:val="00005014"/>
    <w:rsid w:val="000336D7"/>
    <w:rsid w:val="00050D6C"/>
    <w:rsid w:val="00065547"/>
    <w:rsid w:val="000761D6"/>
    <w:rsid w:val="00077BF8"/>
    <w:rsid w:val="00093C79"/>
    <w:rsid w:val="00097F0E"/>
    <w:rsid w:val="000A2E4D"/>
    <w:rsid w:val="000C0864"/>
    <w:rsid w:val="000E571E"/>
    <w:rsid w:val="001006D5"/>
    <w:rsid w:val="0011175A"/>
    <w:rsid w:val="0011548E"/>
    <w:rsid w:val="001414A7"/>
    <w:rsid w:val="001469DC"/>
    <w:rsid w:val="00171502"/>
    <w:rsid w:val="00172751"/>
    <w:rsid w:val="00174417"/>
    <w:rsid w:val="001B6443"/>
    <w:rsid w:val="001D07CB"/>
    <w:rsid w:val="001D1B25"/>
    <w:rsid w:val="001D2866"/>
    <w:rsid w:val="001E5270"/>
    <w:rsid w:val="001F18ED"/>
    <w:rsid w:val="002454B3"/>
    <w:rsid w:val="002510FC"/>
    <w:rsid w:val="00252CE9"/>
    <w:rsid w:val="0027389F"/>
    <w:rsid w:val="00282D8F"/>
    <w:rsid w:val="00286803"/>
    <w:rsid w:val="00287055"/>
    <w:rsid w:val="002A737A"/>
    <w:rsid w:val="002C32B4"/>
    <w:rsid w:val="002F67BF"/>
    <w:rsid w:val="003006AB"/>
    <w:rsid w:val="00306E42"/>
    <w:rsid w:val="00322F0D"/>
    <w:rsid w:val="00362A78"/>
    <w:rsid w:val="00365B74"/>
    <w:rsid w:val="00373C90"/>
    <w:rsid w:val="003770BE"/>
    <w:rsid w:val="00380DD5"/>
    <w:rsid w:val="00391DF8"/>
    <w:rsid w:val="0039546C"/>
    <w:rsid w:val="003B312A"/>
    <w:rsid w:val="003B4C9F"/>
    <w:rsid w:val="003B59F0"/>
    <w:rsid w:val="003C5176"/>
    <w:rsid w:val="003D451D"/>
    <w:rsid w:val="003E0477"/>
    <w:rsid w:val="003F0845"/>
    <w:rsid w:val="003F2411"/>
    <w:rsid w:val="0043077F"/>
    <w:rsid w:val="00430855"/>
    <w:rsid w:val="00453607"/>
    <w:rsid w:val="00454592"/>
    <w:rsid w:val="00477AF5"/>
    <w:rsid w:val="0048568B"/>
    <w:rsid w:val="004A264B"/>
    <w:rsid w:val="004A58C9"/>
    <w:rsid w:val="004B5BD2"/>
    <w:rsid w:val="004D1164"/>
    <w:rsid w:val="004E09B7"/>
    <w:rsid w:val="004E1905"/>
    <w:rsid w:val="004E5CAF"/>
    <w:rsid w:val="004E67C1"/>
    <w:rsid w:val="005351CD"/>
    <w:rsid w:val="00552315"/>
    <w:rsid w:val="00557043"/>
    <w:rsid w:val="00580FAD"/>
    <w:rsid w:val="005931FC"/>
    <w:rsid w:val="005A0910"/>
    <w:rsid w:val="005A414E"/>
    <w:rsid w:val="005B14C8"/>
    <w:rsid w:val="005B422C"/>
    <w:rsid w:val="005F02F3"/>
    <w:rsid w:val="005F207F"/>
    <w:rsid w:val="006116C8"/>
    <w:rsid w:val="00615295"/>
    <w:rsid w:val="00645F9C"/>
    <w:rsid w:val="00647617"/>
    <w:rsid w:val="006677F0"/>
    <w:rsid w:val="00677138"/>
    <w:rsid w:val="0068279C"/>
    <w:rsid w:val="00690E98"/>
    <w:rsid w:val="006D2326"/>
    <w:rsid w:val="006D329E"/>
    <w:rsid w:val="006E43CB"/>
    <w:rsid w:val="006F54D5"/>
    <w:rsid w:val="00734D85"/>
    <w:rsid w:val="00742E86"/>
    <w:rsid w:val="00746160"/>
    <w:rsid w:val="00776280"/>
    <w:rsid w:val="00777108"/>
    <w:rsid w:val="00783E1D"/>
    <w:rsid w:val="00785716"/>
    <w:rsid w:val="0079686D"/>
    <w:rsid w:val="007B6C0A"/>
    <w:rsid w:val="007C0DE6"/>
    <w:rsid w:val="007C256C"/>
    <w:rsid w:val="007E0C32"/>
    <w:rsid w:val="007F24D8"/>
    <w:rsid w:val="0080568B"/>
    <w:rsid w:val="00813C8E"/>
    <w:rsid w:val="00813CA1"/>
    <w:rsid w:val="00831087"/>
    <w:rsid w:val="00842923"/>
    <w:rsid w:val="00846F77"/>
    <w:rsid w:val="0087049D"/>
    <w:rsid w:val="00896AA4"/>
    <w:rsid w:val="008A5FF8"/>
    <w:rsid w:val="008B07AA"/>
    <w:rsid w:val="008B4A39"/>
    <w:rsid w:val="008C27E7"/>
    <w:rsid w:val="008D38CA"/>
    <w:rsid w:val="008F1ADD"/>
    <w:rsid w:val="008F5C81"/>
    <w:rsid w:val="00907DDD"/>
    <w:rsid w:val="00921A20"/>
    <w:rsid w:val="009333C2"/>
    <w:rsid w:val="0094484A"/>
    <w:rsid w:val="009506E1"/>
    <w:rsid w:val="00966FEB"/>
    <w:rsid w:val="00974675"/>
    <w:rsid w:val="0098055D"/>
    <w:rsid w:val="00992792"/>
    <w:rsid w:val="00994A9E"/>
    <w:rsid w:val="009A74E5"/>
    <w:rsid w:val="009B439F"/>
    <w:rsid w:val="009B47F0"/>
    <w:rsid w:val="009C26FB"/>
    <w:rsid w:val="009D24DE"/>
    <w:rsid w:val="009E4EF4"/>
    <w:rsid w:val="009F1DF4"/>
    <w:rsid w:val="009F2B46"/>
    <w:rsid w:val="00A24FB6"/>
    <w:rsid w:val="00A369C3"/>
    <w:rsid w:val="00A609E3"/>
    <w:rsid w:val="00A6504A"/>
    <w:rsid w:val="00A71BA7"/>
    <w:rsid w:val="00A7479C"/>
    <w:rsid w:val="00A870C7"/>
    <w:rsid w:val="00A9750B"/>
    <w:rsid w:val="00AB0453"/>
    <w:rsid w:val="00AB595E"/>
    <w:rsid w:val="00AD5B09"/>
    <w:rsid w:val="00AE4CE0"/>
    <w:rsid w:val="00AE711B"/>
    <w:rsid w:val="00AF0DB6"/>
    <w:rsid w:val="00AF7887"/>
    <w:rsid w:val="00B03505"/>
    <w:rsid w:val="00B1289C"/>
    <w:rsid w:val="00B14BEE"/>
    <w:rsid w:val="00B31379"/>
    <w:rsid w:val="00B32013"/>
    <w:rsid w:val="00B344C3"/>
    <w:rsid w:val="00B51F1B"/>
    <w:rsid w:val="00B553D1"/>
    <w:rsid w:val="00B878A7"/>
    <w:rsid w:val="00B9569D"/>
    <w:rsid w:val="00BA2F8B"/>
    <w:rsid w:val="00BA6076"/>
    <w:rsid w:val="00BB02D5"/>
    <w:rsid w:val="00BC0B05"/>
    <w:rsid w:val="00BF2016"/>
    <w:rsid w:val="00C14D4A"/>
    <w:rsid w:val="00C21472"/>
    <w:rsid w:val="00C26033"/>
    <w:rsid w:val="00C31DFC"/>
    <w:rsid w:val="00C45525"/>
    <w:rsid w:val="00C51028"/>
    <w:rsid w:val="00C64335"/>
    <w:rsid w:val="00C72934"/>
    <w:rsid w:val="00C74FF7"/>
    <w:rsid w:val="00C94382"/>
    <w:rsid w:val="00C978CF"/>
    <w:rsid w:val="00CA413F"/>
    <w:rsid w:val="00CC2CE7"/>
    <w:rsid w:val="00CE5DAC"/>
    <w:rsid w:val="00CF0991"/>
    <w:rsid w:val="00D1657D"/>
    <w:rsid w:val="00D43CC5"/>
    <w:rsid w:val="00D5281B"/>
    <w:rsid w:val="00D56C28"/>
    <w:rsid w:val="00D96771"/>
    <w:rsid w:val="00DB3712"/>
    <w:rsid w:val="00DC3A12"/>
    <w:rsid w:val="00E05BFB"/>
    <w:rsid w:val="00E07078"/>
    <w:rsid w:val="00E23595"/>
    <w:rsid w:val="00E534B4"/>
    <w:rsid w:val="00E66BB9"/>
    <w:rsid w:val="00E90D79"/>
    <w:rsid w:val="00E95192"/>
    <w:rsid w:val="00EC029A"/>
    <w:rsid w:val="00EF22A7"/>
    <w:rsid w:val="00EF401D"/>
    <w:rsid w:val="00EF5D5C"/>
    <w:rsid w:val="00F1591F"/>
    <w:rsid w:val="00F2267C"/>
    <w:rsid w:val="00F27AFC"/>
    <w:rsid w:val="00F371A1"/>
    <w:rsid w:val="00F41BE4"/>
    <w:rsid w:val="00F5463E"/>
    <w:rsid w:val="00F650F6"/>
    <w:rsid w:val="00F65A72"/>
    <w:rsid w:val="00F709D6"/>
    <w:rsid w:val="00F76861"/>
    <w:rsid w:val="00F82920"/>
    <w:rsid w:val="00F87B60"/>
    <w:rsid w:val="00FA3BC0"/>
    <w:rsid w:val="00FA4E54"/>
    <w:rsid w:val="00FB0DDB"/>
    <w:rsid w:val="00FB579A"/>
    <w:rsid w:val="00FD2605"/>
    <w:rsid w:val="00FD35F5"/>
    <w:rsid w:val="00FE5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26033"/>
    <w:rPr>
      <w:color w:val="000080"/>
      <w:u w:val="single"/>
    </w:rPr>
  </w:style>
  <w:style w:type="paragraph" w:styleId="a4">
    <w:name w:val="Normal (Web)"/>
    <w:basedOn w:val="a"/>
    <w:uiPriority w:val="99"/>
    <w:unhideWhenUsed/>
    <w:rsid w:val="00C2603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uiPriority w:val="22"/>
    <w:qFormat/>
    <w:rsid w:val="006D2326"/>
    <w:rPr>
      <w:b/>
      <w:bCs/>
    </w:rPr>
  </w:style>
  <w:style w:type="paragraph" w:styleId="a6">
    <w:name w:val="List Paragraph"/>
    <w:basedOn w:val="a"/>
    <w:uiPriority w:val="34"/>
    <w:qFormat/>
    <w:rsid w:val="006D2326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3F241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F2411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B1289C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iPriority w:val="99"/>
    <w:unhideWhenUsed/>
    <w:rsid w:val="00D96771"/>
    <w:pPr>
      <w:tabs>
        <w:tab w:val="center" w:pos="4677"/>
        <w:tab w:val="right" w:pos="9355"/>
      </w:tabs>
      <w:spacing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D96771"/>
  </w:style>
  <w:style w:type="paragraph" w:styleId="ac">
    <w:name w:val="footer"/>
    <w:basedOn w:val="a"/>
    <w:link w:val="ad"/>
    <w:uiPriority w:val="99"/>
    <w:unhideWhenUsed/>
    <w:rsid w:val="00D96771"/>
    <w:pPr>
      <w:tabs>
        <w:tab w:val="center" w:pos="4677"/>
        <w:tab w:val="right" w:pos="9355"/>
      </w:tabs>
      <w:spacing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D9677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26033"/>
    <w:rPr>
      <w:color w:val="000080"/>
      <w:u w:val="single"/>
    </w:rPr>
  </w:style>
  <w:style w:type="paragraph" w:styleId="a4">
    <w:name w:val="Normal (Web)"/>
    <w:basedOn w:val="a"/>
    <w:uiPriority w:val="99"/>
    <w:unhideWhenUsed/>
    <w:rsid w:val="00C2603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uiPriority w:val="22"/>
    <w:qFormat/>
    <w:rsid w:val="006D2326"/>
    <w:rPr>
      <w:b/>
      <w:bCs/>
    </w:rPr>
  </w:style>
  <w:style w:type="paragraph" w:styleId="a6">
    <w:name w:val="List Paragraph"/>
    <w:basedOn w:val="a"/>
    <w:uiPriority w:val="34"/>
    <w:qFormat/>
    <w:rsid w:val="006D2326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3F241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F2411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B1289C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iPriority w:val="99"/>
    <w:unhideWhenUsed/>
    <w:rsid w:val="00D96771"/>
    <w:pPr>
      <w:tabs>
        <w:tab w:val="center" w:pos="4677"/>
        <w:tab w:val="right" w:pos="9355"/>
      </w:tabs>
      <w:spacing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D96771"/>
  </w:style>
  <w:style w:type="paragraph" w:styleId="ac">
    <w:name w:val="footer"/>
    <w:basedOn w:val="a"/>
    <w:link w:val="ad"/>
    <w:uiPriority w:val="99"/>
    <w:unhideWhenUsed/>
    <w:rsid w:val="00D96771"/>
    <w:pPr>
      <w:tabs>
        <w:tab w:val="center" w:pos="4677"/>
        <w:tab w:val="right" w:pos="9355"/>
      </w:tabs>
      <w:spacing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D967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95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076C87-A563-4C4F-AFDE-BB9BAEAAE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1158</TotalTime>
  <Pages>1</Pages>
  <Words>2418</Words>
  <Characters>13787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16173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Андреева</dc:creator>
  <cp:lastModifiedBy>Светлана Царенко</cp:lastModifiedBy>
  <cp:revision>35</cp:revision>
  <cp:lastPrinted>2023-02-21T06:42:00Z</cp:lastPrinted>
  <dcterms:created xsi:type="dcterms:W3CDTF">2023-02-09T02:09:00Z</dcterms:created>
  <dcterms:modified xsi:type="dcterms:W3CDTF">2023-02-21T07:19:00Z</dcterms:modified>
</cp:coreProperties>
</file>