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0996" w:rsidRPr="008E0996" w:rsidRDefault="008E0996">
      <w:pPr>
        <w:pStyle w:val="ConsPlusTitle"/>
        <w:jc w:val="center"/>
        <w:outlineLvl w:val="0"/>
        <w:rPr>
          <w:rFonts w:ascii="PT Astra Serif" w:hAnsi="PT Astra Serif"/>
        </w:rPr>
      </w:pPr>
      <w:r w:rsidRPr="008E0996">
        <w:rPr>
          <w:rFonts w:ascii="PT Astra Serif" w:hAnsi="PT Astra Serif"/>
        </w:rPr>
        <w:t>АДМИНИСТРАЦИЯ ТОМСКОЙ ОБЛАСТИ</w:t>
      </w:r>
    </w:p>
    <w:p w:rsidR="008E0996" w:rsidRPr="008E0996" w:rsidRDefault="008E0996">
      <w:pPr>
        <w:pStyle w:val="ConsPlusTitle"/>
        <w:jc w:val="center"/>
        <w:rPr>
          <w:rFonts w:ascii="PT Astra Serif" w:hAnsi="PT Astra Serif"/>
        </w:rPr>
      </w:pPr>
    </w:p>
    <w:p w:rsidR="008E0996" w:rsidRPr="008E0996" w:rsidRDefault="008E0996">
      <w:pPr>
        <w:pStyle w:val="ConsPlusTitle"/>
        <w:jc w:val="center"/>
        <w:rPr>
          <w:rFonts w:ascii="PT Astra Serif" w:hAnsi="PT Astra Serif"/>
        </w:rPr>
      </w:pPr>
      <w:r w:rsidRPr="008E0996">
        <w:rPr>
          <w:rFonts w:ascii="PT Astra Serif" w:hAnsi="PT Astra Serif"/>
        </w:rPr>
        <w:t>РАСПОРЯЖЕНИЕ</w:t>
      </w:r>
    </w:p>
    <w:p w:rsidR="008E0996" w:rsidRPr="008E0996" w:rsidRDefault="008E0996">
      <w:pPr>
        <w:pStyle w:val="ConsPlusTitle"/>
        <w:jc w:val="center"/>
        <w:rPr>
          <w:rFonts w:ascii="PT Astra Serif" w:hAnsi="PT Astra Serif"/>
        </w:rPr>
      </w:pPr>
      <w:r w:rsidRPr="008E0996">
        <w:rPr>
          <w:rFonts w:ascii="PT Astra Serif" w:hAnsi="PT Astra Serif"/>
        </w:rPr>
        <w:t>от 1 марта 2017 г. N 121-ра</w:t>
      </w:r>
    </w:p>
    <w:p w:rsidR="008E0996" w:rsidRPr="008E0996" w:rsidRDefault="008E0996">
      <w:pPr>
        <w:pStyle w:val="ConsPlusTitle"/>
        <w:jc w:val="center"/>
        <w:rPr>
          <w:rFonts w:ascii="PT Astra Serif" w:hAnsi="PT Astra Serif"/>
        </w:rPr>
      </w:pPr>
    </w:p>
    <w:p w:rsidR="008E0996" w:rsidRPr="008E0996" w:rsidRDefault="008E0996">
      <w:pPr>
        <w:pStyle w:val="ConsPlusTitle"/>
        <w:jc w:val="center"/>
        <w:rPr>
          <w:rFonts w:ascii="PT Astra Serif" w:hAnsi="PT Astra Serif"/>
        </w:rPr>
      </w:pPr>
      <w:r w:rsidRPr="008E0996">
        <w:rPr>
          <w:rFonts w:ascii="PT Astra Serif" w:hAnsi="PT Astra Serif"/>
        </w:rPr>
        <w:t>ОБ УТВЕРЖДЕНИИ ПЛАНА МЕРОПРИЯТИЙ ("ДОРОЖНОЙ КАРТЫ")</w:t>
      </w:r>
    </w:p>
    <w:p w:rsidR="008E0996" w:rsidRPr="008E0996" w:rsidRDefault="008E0996">
      <w:pPr>
        <w:pStyle w:val="ConsPlusTitle"/>
        <w:jc w:val="center"/>
        <w:rPr>
          <w:rFonts w:ascii="PT Astra Serif" w:hAnsi="PT Astra Serif"/>
        </w:rPr>
      </w:pPr>
      <w:r w:rsidRPr="008E0996">
        <w:rPr>
          <w:rFonts w:ascii="PT Astra Serif" w:hAnsi="PT Astra Serif"/>
        </w:rPr>
        <w:t>"ВНЕДРЕНИЕ В ТОМСКОЙ ОБЛАСТИ ЦЕЛЕВЫХ МОДЕЛЕЙ УПРОЩЕНИЯ</w:t>
      </w:r>
    </w:p>
    <w:p w:rsidR="008E0996" w:rsidRPr="008E0996" w:rsidRDefault="008E0996">
      <w:pPr>
        <w:pStyle w:val="ConsPlusTitle"/>
        <w:jc w:val="center"/>
        <w:rPr>
          <w:rFonts w:ascii="PT Astra Serif" w:hAnsi="PT Astra Serif"/>
        </w:rPr>
      </w:pPr>
      <w:r w:rsidRPr="008E0996">
        <w:rPr>
          <w:rFonts w:ascii="PT Astra Serif" w:hAnsi="PT Astra Serif"/>
        </w:rPr>
        <w:t>ПРОЦЕДУР В</w:t>
      </w:r>
      <w:bookmarkStart w:id="0" w:name="_GoBack"/>
      <w:bookmarkEnd w:id="0"/>
      <w:r w:rsidRPr="008E0996">
        <w:rPr>
          <w:rFonts w:ascii="PT Astra Serif" w:hAnsi="PT Astra Serif"/>
        </w:rPr>
        <w:t>ЕДЕНИЯ БИЗНЕСА И ПОВЫШЕНИЯ ИНВЕСТИЦИОННОЙ</w:t>
      </w:r>
    </w:p>
    <w:p w:rsidR="008E0996" w:rsidRPr="008E0996" w:rsidRDefault="008E0996">
      <w:pPr>
        <w:pStyle w:val="ConsPlusTitle"/>
        <w:jc w:val="center"/>
        <w:rPr>
          <w:rFonts w:ascii="PT Astra Serif" w:hAnsi="PT Astra Serif"/>
        </w:rPr>
      </w:pPr>
      <w:r w:rsidRPr="008E0996">
        <w:rPr>
          <w:rFonts w:ascii="PT Astra Serif" w:hAnsi="PT Astra Serif"/>
        </w:rPr>
        <w:t>ПРИВЛЕКАТЕЛЬНОСТИ СУБЪЕКТОВ РОССИЙСКОЙ ФЕДЕРАЦИИ"</w:t>
      </w:r>
    </w:p>
    <w:p w:rsidR="008E0996" w:rsidRPr="008E0996" w:rsidRDefault="008E0996">
      <w:pPr>
        <w:pStyle w:val="ConsPlusNormal"/>
        <w:spacing w:after="1"/>
        <w:rPr>
          <w:rFonts w:ascii="PT Astra Serif" w:hAnsi="PT Astra Serif"/>
        </w:rPr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8E0996" w:rsidRPr="008E0996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  <w:color w:val="392C69"/>
              </w:rPr>
              <w:t>Список изменяющих документов</w:t>
            </w:r>
          </w:p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  <w:color w:val="392C69"/>
              </w:rPr>
              <w:t>(в ред. распоряжений Администрации Томской области</w:t>
            </w:r>
          </w:p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  <w:color w:val="392C69"/>
              </w:rPr>
              <w:t xml:space="preserve">от 19.09.2017 </w:t>
            </w:r>
            <w:hyperlink r:id="rId4">
              <w:r w:rsidRPr="008E0996">
                <w:rPr>
                  <w:rFonts w:ascii="PT Astra Serif" w:hAnsi="PT Astra Serif"/>
                  <w:color w:val="0000FF"/>
                </w:rPr>
                <w:t>N 569-ра</w:t>
              </w:r>
            </w:hyperlink>
            <w:r w:rsidRPr="008E0996">
              <w:rPr>
                <w:rFonts w:ascii="PT Astra Serif" w:hAnsi="PT Astra Serif"/>
                <w:color w:val="392C69"/>
              </w:rPr>
              <w:t xml:space="preserve">, от 12.04.2018 </w:t>
            </w:r>
            <w:hyperlink r:id="rId5">
              <w:r w:rsidRPr="008E0996">
                <w:rPr>
                  <w:rFonts w:ascii="PT Astra Serif" w:hAnsi="PT Astra Serif"/>
                  <w:color w:val="0000FF"/>
                </w:rPr>
                <w:t>N 238-ра</w:t>
              </w:r>
            </w:hyperlink>
            <w:r w:rsidRPr="008E0996">
              <w:rPr>
                <w:rFonts w:ascii="PT Astra Serif" w:hAnsi="PT Astra Serif"/>
                <w:color w:val="392C69"/>
              </w:rPr>
              <w:t xml:space="preserve">, от 18.12.2018 </w:t>
            </w:r>
            <w:hyperlink r:id="rId6">
              <w:r w:rsidRPr="008E0996">
                <w:rPr>
                  <w:rFonts w:ascii="PT Astra Serif" w:hAnsi="PT Astra Serif"/>
                  <w:color w:val="0000FF"/>
                </w:rPr>
                <w:t>N 825-ра</w:t>
              </w:r>
            </w:hyperlink>
            <w:r w:rsidRPr="008E0996">
              <w:rPr>
                <w:rFonts w:ascii="PT Astra Serif" w:hAnsi="PT Astra Serif"/>
                <w:color w:val="392C69"/>
              </w:rPr>
              <w:t>,</w:t>
            </w:r>
          </w:p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  <w:color w:val="392C69"/>
              </w:rPr>
              <w:t xml:space="preserve">от 15.11.2019 </w:t>
            </w:r>
            <w:hyperlink r:id="rId7">
              <w:r w:rsidRPr="008E0996">
                <w:rPr>
                  <w:rFonts w:ascii="PT Astra Serif" w:hAnsi="PT Astra Serif"/>
                  <w:color w:val="0000FF"/>
                </w:rPr>
                <w:t>N 676-ра</w:t>
              </w:r>
            </w:hyperlink>
            <w:r w:rsidRPr="008E0996">
              <w:rPr>
                <w:rFonts w:ascii="PT Astra Serif" w:hAnsi="PT Astra Serif"/>
                <w:color w:val="392C69"/>
              </w:rPr>
              <w:t xml:space="preserve">, от 22.10.2020 </w:t>
            </w:r>
            <w:hyperlink r:id="rId8">
              <w:r w:rsidRPr="008E0996">
                <w:rPr>
                  <w:rFonts w:ascii="PT Astra Serif" w:hAnsi="PT Astra Serif"/>
                  <w:color w:val="0000FF"/>
                </w:rPr>
                <w:t>N 694-ра</w:t>
              </w:r>
            </w:hyperlink>
            <w:r w:rsidRPr="008E0996">
              <w:rPr>
                <w:rFonts w:ascii="PT Astra Serif" w:hAnsi="PT Astra Serif"/>
                <w:color w:val="392C69"/>
              </w:rPr>
              <w:t xml:space="preserve">, от 30.11.2020 </w:t>
            </w:r>
            <w:hyperlink r:id="rId9">
              <w:r w:rsidRPr="008E0996">
                <w:rPr>
                  <w:rFonts w:ascii="PT Astra Serif" w:hAnsi="PT Astra Serif"/>
                  <w:color w:val="0000FF"/>
                </w:rPr>
                <w:t>N 757-ра</w:t>
              </w:r>
            </w:hyperlink>
            <w:r w:rsidRPr="008E0996">
              <w:rPr>
                <w:rFonts w:ascii="PT Astra Serif" w:hAnsi="PT Astra Serif"/>
                <w:color w:val="392C69"/>
              </w:rPr>
              <w:t>,</w:t>
            </w:r>
          </w:p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  <w:color w:val="392C69"/>
              </w:rPr>
              <w:t xml:space="preserve">от 19.11.2021 </w:t>
            </w:r>
            <w:hyperlink r:id="rId10">
              <w:r w:rsidRPr="008E0996">
                <w:rPr>
                  <w:rFonts w:ascii="PT Astra Serif" w:hAnsi="PT Astra Serif"/>
                  <w:color w:val="0000FF"/>
                </w:rPr>
                <w:t>N 711-ра</w:t>
              </w:r>
            </w:hyperlink>
            <w:r w:rsidRPr="008E0996">
              <w:rPr>
                <w:rFonts w:ascii="PT Astra Serif" w:hAnsi="PT Astra Serif"/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</w:tr>
    </w:tbl>
    <w:p w:rsidR="008E0996" w:rsidRPr="008E0996" w:rsidRDefault="008E0996">
      <w:pPr>
        <w:pStyle w:val="ConsPlusNormal"/>
        <w:jc w:val="both"/>
        <w:rPr>
          <w:rFonts w:ascii="PT Astra Serif" w:hAnsi="PT Astra Serif"/>
        </w:rPr>
      </w:pPr>
    </w:p>
    <w:p w:rsidR="008E0996" w:rsidRPr="008E0996" w:rsidRDefault="008E0996">
      <w:pPr>
        <w:pStyle w:val="ConsPlusNormal"/>
        <w:ind w:firstLine="540"/>
        <w:jc w:val="both"/>
        <w:rPr>
          <w:rFonts w:ascii="PT Astra Serif" w:hAnsi="PT Astra Serif"/>
        </w:rPr>
      </w:pPr>
      <w:r w:rsidRPr="008E0996">
        <w:rPr>
          <w:rFonts w:ascii="PT Astra Serif" w:hAnsi="PT Astra Serif"/>
        </w:rPr>
        <w:t xml:space="preserve">1. В соответствии с пунктом 3 Перечня поручений Президента Российской Федерации по итогам совместного заседания президиума Государственного совета Российской Федерации и консультативной комиссии Государственного совета Российской Федерации, состоявшегося 12.11.2016, утвержденного Президентом Российской Федерации от 05.12.2016 N Пр-2347ГС, </w:t>
      </w:r>
      <w:hyperlink r:id="rId11">
        <w:r w:rsidRPr="008E0996">
          <w:rPr>
            <w:rFonts w:ascii="PT Astra Serif" w:hAnsi="PT Astra Serif"/>
            <w:color w:val="0000FF"/>
          </w:rPr>
          <w:t>Распоряжением</w:t>
        </w:r>
      </w:hyperlink>
      <w:r w:rsidRPr="008E0996">
        <w:rPr>
          <w:rFonts w:ascii="PT Astra Serif" w:hAnsi="PT Astra Serif"/>
        </w:rPr>
        <w:t xml:space="preserve"> Правительства Российской Федерации от 31.01.2017 N 147-р, в целях обеспечения благоприятных условий ведения предпринимательской и инвестиционной деятельности в Томской области и улучшения позиций Томской области в Национальном рейтинге состояния инвестиционного климата субъектов Российской Федерации утвердить </w:t>
      </w:r>
      <w:hyperlink w:anchor="P54">
        <w:r w:rsidRPr="008E0996">
          <w:rPr>
            <w:rFonts w:ascii="PT Astra Serif" w:hAnsi="PT Astra Serif"/>
            <w:color w:val="0000FF"/>
          </w:rPr>
          <w:t>план</w:t>
        </w:r>
      </w:hyperlink>
      <w:r w:rsidRPr="008E0996">
        <w:rPr>
          <w:rFonts w:ascii="PT Astra Serif" w:hAnsi="PT Astra Serif"/>
        </w:rPr>
        <w:t xml:space="preserve"> мероприятий ("дорожную карту") "Внедрение в Томской области целевых моделей упрощения процедур ведения бизнеса и повышения инвестиционной привлекательности субъектов Российской Федерации" (далее - План) согласно приложению N 1 к настоящему распоряжению.</w:t>
      </w:r>
    </w:p>
    <w:p w:rsidR="008E0996" w:rsidRPr="008E0996" w:rsidRDefault="008E0996">
      <w:pPr>
        <w:pStyle w:val="ConsPlusNormal"/>
        <w:jc w:val="both"/>
        <w:rPr>
          <w:rFonts w:ascii="PT Astra Serif" w:hAnsi="PT Astra Serif"/>
        </w:rPr>
      </w:pPr>
      <w:r w:rsidRPr="008E0996">
        <w:rPr>
          <w:rFonts w:ascii="PT Astra Serif" w:hAnsi="PT Astra Serif"/>
        </w:rPr>
        <w:t xml:space="preserve">(в ред. </w:t>
      </w:r>
      <w:hyperlink r:id="rId12">
        <w:r w:rsidRPr="008E0996">
          <w:rPr>
            <w:rFonts w:ascii="PT Astra Serif" w:hAnsi="PT Astra Serif"/>
            <w:color w:val="0000FF"/>
          </w:rPr>
          <w:t>распоряжения</w:t>
        </w:r>
      </w:hyperlink>
      <w:r w:rsidRPr="008E0996">
        <w:rPr>
          <w:rFonts w:ascii="PT Astra Serif" w:hAnsi="PT Astra Serif"/>
        </w:rPr>
        <w:t xml:space="preserve"> Администрации Томской области от 18.12.2018 N 825-ра)</w:t>
      </w:r>
    </w:p>
    <w:p w:rsidR="008E0996" w:rsidRPr="008E0996" w:rsidRDefault="008E0996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8E0996">
        <w:rPr>
          <w:rFonts w:ascii="PT Astra Serif" w:hAnsi="PT Astra Serif"/>
        </w:rPr>
        <w:t xml:space="preserve">2. Назначить ответственными за внедрение в Томской области целевых моделей упрощения процедур ведения бизнеса и повышения инвестиционной привлекательности субъектов Российской Федерации (далее - Целевые модели) заместителей Губернатора Томской области по </w:t>
      </w:r>
      <w:hyperlink w:anchor="P2147">
        <w:r w:rsidRPr="008E0996">
          <w:rPr>
            <w:rFonts w:ascii="PT Astra Serif" w:hAnsi="PT Astra Serif"/>
            <w:color w:val="0000FF"/>
          </w:rPr>
          <w:t>перечню</w:t>
        </w:r>
      </w:hyperlink>
      <w:r w:rsidRPr="008E0996">
        <w:rPr>
          <w:rFonts w:ascii="PT Astra Serif" w:hAnsi="PT Astra Serif"/>
        </w:rPr>
        <w:t xml:space="preserve"> согласно приложению N 2 к настоящему распоряжению.</w:t>
      </w:r>
    </w:p>
    <w:p w:rsidR="008E0996" w:rsidRPr="008E0996" w:rsidRDefault="008E0996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8E0996">
        <w:rPr>
          <w:rFonts w:ascii="PT Astra Serif" w:hAnsi="PT Astra Serif"/>
        </w:rPr>
        <w:t>3. Заместителям Губернатора Томской области, ответственным за внедрение Целевых моделей, обеспечить:</w:t>
      </w:r>
    </w:p>
    <w:p w:rsidR="008E0996" w:rsidRPr="008E0996" w:rsidRDefault="008E0996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8E0996">
        <w:rPr>
          <w:rFonts w:ascii="PT Astra Serif" w:hAnsi="PT Astra Serif"/>
        </w:rPr>
        <w:t xml:space="preserve">1) реализацию мероприятий </w:t>
      </w:r>
      <w:hyperlink w:anchor="P54">
        <w:r w:rsidRPr="008E0996">
          <w:rPr>
            <w:rFonts w:ascii="PT Astra Serif" w:hAnsi="PT Astra Serif"/>
            <w:color w:val="0000FF"/>
          </w:rPr>
          <w:t>Плана</w:t>
        </w:r>
      </w:hyperlink>
      <w:r w:rsidRPr="008E0996">
        <w:rPr>
          <w:rFonts w:ascii="PT Astra Serif" w:hAnsi="PT Astra Serif"/>
        </w:rPr>
        <w:t>;</w:t>
      </w:r>
    </w:p>
    <w:p w:rsidR="008E0996" w:rsidRPr="008E0996" w:rsidRDefault="008E0996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8E0996">
        <w:rPr>
          <w:rFonts w:ascii="PT Astra Serif" w:hAnsi="PT Astra Serif"/>
        </w:rPr>
        <w:t xml:space="preserve">2) внесение информации о текущих значениях по показателям </w:t>
      </w:r>
      <w:hyperlink w:anchor="P54">
        <w:r w:rsidRPr="008E0996">
          <w:rPr>
            <w:rFonts w:ascii="PT Astra Serif" w:hAnsi="PT Astra Serif"/>
            <w:color w:val="0000FF"/>
          </w:rPr>
          <w:t>Плана</w:t>
        </w:r>
      </w:hyperlink>
      <w:r w:rsidRPr="008E0996">
        <w:rPr>
          <w:rFonts w:ascii="PT Astra Serif" w:hAnsi="PT Astra Serif"/>
        </w:rPr>
        <w:t xml:space="preserve"> до 7 марта 2017 года в информационную систему "Region-ID";</w:t>
      </w:r>
    </w:p>
    <w:p w:rsidR="008E0996" w:rsidRPr="008E0996" w:rsidRDefault="008E0996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8E0996">
        <w:rPr>
          <w:rFonts w:ascii="PT Astra Serif" w:hAnsi="PT Astra Serif"/>
        </w:rPr>
        <w:t xml:space="preserve">3) утратил силу. - </w:t>
      </w:r>
      <w:hyperlink r:id="rId13">
        <w:r w:rsidRPr="008E0996">
          <w:rPr>
            <w:rFonts w:ascii="PT Astra Serif" w:hAnsi="PT Astra Serif"/>
            <w:color w:val="0000FF"/>
          </w:rPr>
          <w:t>Распоряжение</w:t>
        </w:r>
      </w:hyperlink>
      <w:r w:rsidRPr="008E0996">
        <w:rPr>
          <w:rFonts w:ascii="PT Astra Serif" w:hAnsi="PT Astra Serif"/>
        </w:rPr>
        <w:t xml:space="preserve"> Администрации Томской области от 19.11.2021 N 711-ра;</w:t>
      </w:r>
    </w:p>
    <w:p w:rsidR="008E0996" w:rsidRPr="008E0996" w:rsidRDefault="008E0996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8E0996">
        <w:rPr>
          <w:rFonts w:ascii="PT Astra Serif" w:hAnsi="PT Astra Serif"/>
        </w:rPr>
        <w:t xml:space="preserve">4) актуализацию в информационной системе "Region-ID" </w:t>
      </w:r>
      <w:hyperlink w:anchor="P2181">
        <w:r w:rsidRPr="008E0996">
          <w:rPr>
            <w:rFonts w:ascii="PT Astra Serif" w:hAnsi="PT Astra Serif"/>
            <w:color w:val="0000FF"/>
          </w:rPr>
          <w:t>информации</w:t>
        </w:r>
      </w:hyperlink>
      <w:r w:rsidRPr="008E0996">
        <w:rPr>
          <w:rFonts w:ascii="PT Astra Serif" w:hAnsi="PT Astra Serif"/>
        </w:rPr>
        <w:t xml:space="preserve"> о достижении целевых значений и реализации мероприятий Плана и представление в Департамент инвестиций Томской области сводного отчета за соответствующий период о реализации </w:t>
      </w:r>
      <w:hyperlink w:anchor="P54">
        <w:r w:rsidRPr="008E0996">
          <w:rPr>
            <w:rFonts w:ascii="PT Astra Serif" w:hAnsi="PT Astra Serif"/>
            <w:color w:val="0000FF"/>
          </w:rPr>
          <w:t>Плана</w:t>
        </w:r>
      </w:hyperlink>
      <w:r w:rsidRPr="008E0996">
        <w:rPr>
          <w:rFonts w:ascii="PT Astra Serif" w:hAnsi="PT Astra Serif"/>
        </w:rPr>
        <w:t xml:space="preserve"> в электронном виде и на бумажном носителе до 25 августа и 24 ноября 2017 года по форме согласно приложению N 3 к настоящему распоряжению в целях подготовки сводного доклада Президенту Российской Федерации о ходе внедрения Целевых моделей Автономной некоммерческой организацией "Агентство стратегических инициатив по продвижению новых проектов".</w:t>
      </w:r>
    </w:p>
    <w:p w:rsidR="008E0996" w:rsidRPr="008E0996" w:rsidRDefault="008E0996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8E0996">
        <w:rPr>
          <w:rFonts w:ascii="PT Astra Serif" w:hAnsi="PT Astra Serif"/>
        </w:rPr>
        <w:t xml:space="preserve">3.1. Определить ответственных за представление информации о реализации Плана согласно </w:t>
      </w:r>
      <w:hyperlink w:anchor="P2231">
        <w:r w:rsidRPr="008E0996">
          <w:rPr>
            <w:rFonts w:ascii="PT Astra Serif" w:hAnsi="PT Astra Serif"/>
            <w:color w:val="0000FF"/>
          </w:rPr>
          <w:t>приложению N 4</w:t>
        </w:r>
      </w:hyperlink>
      <w:r w:rsidRPr="008E0996">
        <w:rPr>
          <w:rFonts w:ascii="PT Astra Serif" w:hAnsi="PT Astra Serif"/>
        </w:rPr>
        <w:t xml:space="preserve"> к настоящему распоряжению.</w:t>
      </w:r>
    </w:p>
    <w:p w:rsidR="008E0996" w:rsidRPr="008E0996" w:rsidRDefault="008E0996">
      <w:pPr>
        <w:pStyle w:val="ConsPlusNormal"/>
        <w:jc w:val="both"/>
        <w:rPr>
          <w:rFonts w:ascii="PT Astra Serif" w:hAnsi="PT Astra Serif"/>
        </w:rPr>
      </w:pPr>
      <w:r w:rsidRPr="008E0996">
        <w:rPr>
          <w:rFonts w:ascii="PT Astra Serif" w:hAnsi="PT Astra Serif"/>
        </w:rPr>
        <w:t xml:space="preserve">(п. 3.1 введен </w:t>
      </w:r>
      <w:hyperlink r:id="rId14">
        <w:r w:rsidRPr="008E0996">
          <w:rPr>
            <w:rFonts w:ascii="PT Astra Serif" w:hAnsi="PT Astra Serif"/>
            <w:color w:val="0000FF"/>
          </w:rPr>
          <w:t>распоряжением</w:t>
        </w:r>
      </w:hyperlink>
      <w:r w:rsidRPr="008E0996">
        <w:rPr>
          <w:rFonts w:ascii="PT Astra Serif" w:hAnsi="PT Astra Serif"/>
        </w:rPr>
        <w:t xml:space="preserve"> Администрации Томской области от 19.11.2021 N 711-ра)</w:t>
      </w:r>
    </w:p>
    <w:p w:rsidR="008E0996" w:rsidRPr="008E0996" w:rsidRDefault="008E0996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8E0996">
        <w:rPr>
          <w:rFonts w:ascii="PT Astra Serif" w:hAnsi="PT Astra Serif"/>
        </w:rPr>
        <w:t>4. Рекомендовать территориальным органам федеральных органов исполнительной власти по Томской области, органам местного самоуправления муниципальных образований Томской области, субъектам естественных монополий, организациям инфраструктуры поддержки предпринимательства, общественным организациям, представляющим интересы малого и среднего предпринимательства, обеспечить:</w:t>
      </w:r>
    </w:p>
    <w:p w:rsidR="008E0996" w:rsidRPr="008E0996" w:rsidRDefault="008E0996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8E0996">
        <w:rPr>
          <w:rFonts w:ascii="PT Astra Serif" w:hAnsi="PT Astra Serif"/>
        </w:rPr>
        <w:t xml:space="preserve">1) реализацию мероприятий </w:t>
      </w:r>
      <w:hyperlink w:anchor="P54">
        <w:r w:rsidRPr="008E0996">
          <w:rPr>
            <w:rFonts w:ascii="PT Astra Serif" w:hAnsi="PT Astra Serif"/>
            <w:color w:val="0000FF"/>
          </w:rPr>
          <w:t>Плана</w:t>
        </w:r>
      </w:hyperlink>
      <w:r w:rsidRPr="008E0996">
        <w:rPr>
          <w:rFonts w:ascii="PT Astra Serif" w:hAnsi="PT Astra Serif"/>
        </w:rPr>
        <w:t>;</w:t>
      </w:r>
    </w:p>
    <w:p w:rsidR="008E0996" w:rsidRPr="008E0996" w:rsidRDefault="008E0996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8E0996">
        <w:rPr>
          <w:rFonts w:ascii="PT Astra Serif" w:hAnsi="PT Astra Serif"/>
        </w:rPr>
        <w:t xml:space="preserve">2) представление заместителям Губернатора Томской области, ответственным за внедрение Целевых </w:t>
      </w:r>
      <w:r w:rsidRPr="008E0996">
        <w:rPr>
          <w:rFonts w:ascii="PT Astra Serif" w:hAnsi="PT Astra Serif"/>
        </w:rPr>
        <w:lastRenderedPageBreak/>
        <w:t xml:space="preserve">моделей, </w:t>
      </w:r>
      <w:hyperlink w:anchor="P2181">
        <w:r w:rsidRPr="008E0996">
          <w:rPr>
            <w:rFonts w:ascii="PT Astra Serif" w:hAnsi="PT Astra Serif"/>
            <w:color w:val="0000FF"/>
          </w:rPr>
          <w:t>информации</w:t>
        </w:r>
      </w:hyperlink>
      <w:r w:rsidRPr="008E0996">
        <w:rPr>
          <w:rFonts w:ascii="PT Astra Serif" w:hAnsi="PT Astra Serif"/>
        </w:rPr>
        <w:t xml:space="preserve"> в электронном виде и на бумажном носителе о текущих значениях по показателям </w:t>
      </w:r>
      <w:hyperlink w:anchor="P54">
        <w:r w:rsidRPr="008E0996">
          <w:rPr>
            <w:rFonts w:ascii="PT Astra Serif" w:hAnsi="PT Astra Serif"/>
            <w:color w:val="0000FF"/>
          </w:rPr>
          <w:t>Плана</w:t>
        </w:r>
      </w:hyperlink>
      <w:r w:rsidRPr="008E0996">
        <w:rPr>
          <w:rFonts w:ascii="PT Astra Serif" w:hAnsi="PT Astra Serif"/>
        </w:rPr>
        <w:t xml:space="preserve"> до 1 марта 2017 года по форме согласно приложению N 3 к настоящему распоряжению;</w:t>
      </w:r>
    </w:p>
    <w:p w:rsidR="008E0996" w:rsidRPr="008E0996" w:rsidRDefault="008E0996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8E0996">
        <w:rPr>
          <w:rFonts w:ascii="PT Astra Serif" w:hAnsi="PT Astra Serif"/>
        </w:rPr>
        <w:t xml:space="preserve">3) представление заместителям Губернатора Томской области, ответственным за внедрение Целевых моделей, </w:t>
      </w:r>
      <w:hyperlink w:anchor="P2181">
        <w:r w:rsidRPr="008E0996">
          <w:rPr>
            <w:rFonts w:ascii="PT Astra Serif" w:hAnsi="PT Astra Serif"/>
            <w:color w:val="0000FF"/>
          </w:rPr>
          <w:t>информации</w:t>
        </w:r>
      </w:hyperlink>
      <w:r w:rsidRPr="008E0996">
        <w:rPr>
          <w:rFonts w:ascii="PT Astra Serif" w:hAnsi="PT Astra Serif"/>
        </w:rPr>
        <w:t xml:space="preserve"> в электронном виде о текущих значениях показателей по мероприятиям Целевых моделей ежемесячно, до 10-го числа месяца, следующего за отчетным, по форме согласно приложению N 3 к настоящему распоряжению;</w:t>
      </w:r>
    </w:p>
    <w:p w:rsidR="008E0996" w:rsidRPr="008E0996" w:rsidRDefault="008E0996">
      <w:pPr>
        <w:pStyle w:val="ConsPlusNormal"/>
        <w:jc w:val="both"/>
        <w:rPr>
          <w:rFonts w:ascii="PT Astra Serif" w:hAnsi="PT Astra Serif"/>
        </w:rPr>
      </w:pPr>
      <w:r w:rsidRPr="008E0996">
        <w:rPr>
          <w:rFonts w:ascii="PT Astra Serif" w:hAnsi="PT Astra Serif"/>
        </w:rPr>
        <w:t xml:space="preserve">(пп. 3 в ред. </w:t>
      </w:r>
      <w:hyperlink r:id="rId15">
        <w:r w:rsidRPr="008E0996">
          <w:rPr>
            <w:rFonts w:ascii="PT Astra Serif" w:hAnsi="PT Astra Serif"/>
            <w:color w:val="0000FF"/>
          </w:rPr>
          <w:t>распоряжения</w:t>
        </w:r>
      </w:hyperlink>
      <w:r w:rsidRPr="008E0996">
        <w:rPr>
          <w:rFonts w:ascii="PT Astra Serif" w:hAnsi="PT Astra Serif"/>
        </w:rPr>
        <w:t xml:space="preserve"> Администрации Томской области от 18.12.2018 N 825-ра)</w:t>
      </w:r>
    </w:p>
    <w:p w:rsidR="008E0996" w:rsidRPr="008E0996" w:rsidRDefault="008E0996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8E0996">
        <w:rPr>
          <w:rFonts w:ascii="PT Astra Serif" w:hAnsi="PT Astra Serif"/>
        </w:rPr>
        <w:t xml:space="preserve">4) представление заместителям Губернатора Томской области, ответственным за внедрение Целевых моделей, сводного отчета за соответствующий период о достижении целевых значений и реализации мероприятий </w:t>
      </w:r>
      <w:hyperlink w:anchor="P54">
        <w:r w:rsidRPr="008E0996">
          <w:rPr>
            <w:rFonts w:ascii="PT Astra Serif" w:hAnsi="PT Astra Serif"/>
            <w:color w:val="0000FF"/>
          </w:rPr>
          <w:t>Плана</w:t>
        </w:r>
      </w:hyperlink>
      <w:r w:rsidRPr="008E0996">
        <w:rPr>
          <w:rFonts w:ascii="PT Astra Serif" w:hAnsi="PT Astra Serif"/>
        </w:rPr>
        <w:t xml:space="preserve"> в электронном виде и на бумажном носителе до 23 августа и 22 ноября 2017 года по </w:t>
      </w:r>
      <w:hyperlink w:anchor="P2181">
        <w:r w:rsidRPr="008E0996">
          <w:rPr>
            <w:rFonts w:ascii="PT Astra Serif" w:hAnsi="PT Astra Serif"/>
            <w:color w:val="0000FF"/>
          </w:rPr>
          <w:t>форме</w:t>
        </w:r>
      </w:hyperlink>
      <w:r w:rsidRPr="008E0996">
        <w:rPr>
          <w:rFonts w:ascii="PT Astra Serif" w:hAnsi="PT Astra Serif"/>
        </w:rPr>
        <w:t xml:space="preserve"> согласно приложению N 3 к настоящему распоряжению.</w:t>
      </w:r>
    </w:p>
    <w:p w:rsidR="008E0996" w:rsidRPr="008E0996" w:rsidRDefault="008E0996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8E0996">
        <w:rPr>
          <w:rFonts w:ascii="PT Astra Serif" w:hAnsi="PT Astra Serif"/>
        </w:rPr>
        <w:t xml:space="preserve">5. Ответственным исполнителям, указанным в </w:t>
      </w:r>
      <w:hyperlink w:anchor="P2231">
        <w:r w:rsidRPr="008E0996">
          <w:rPr>
            <w:rFonts w:ascii="PT Astra Serif" w:hAnsi="PT Astra Serif"/>
            <w:color w:val="0000FF"/>
          </w:rPr>
          <w:t>приложении N 4</w:t>
        </w:r>
      </w:hyperlink>
      <w:r w:rsidRPr="008E0996">
        <w:rPr>
          <w:rFonts w:ascii="PT Astra Serif" w:hAnsi="PT Astra Serif"/>
        </w:rPr>
        <w:t xml:space="preserve"> к настоящему распоряжению, ежегодно представлять в Департамент инвестиций Томской области:</w:t>
      </w:r>
    </w:p>
    <w:p w:rsidR="008E0996" w:rsidRPr="008E0996" w:rsidRDefault="008E0996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8E0996">
        <w:rPr>
          <w:rFonts w:ascii="PT Astra Serif" w:hAnsi="PT Astra Serif"/>
        </w:rPr>
        <w:t xml:space="preserve">1) в срок до 1 марта года, следующего за отчетным годом, сведения о реализации мероприятий Плана за отчетный год по форме согласно </w:t>
      </w:r>
      <w:hyperlink w:anchor="P2181">
        <w:r w:rsidRPr="008E0996">
          <w:rPr>
            <w:rFonts w:ascii="PT Astra Serif" w:hAnsi="PT Astra Serif"/>
            <w:color w:val="0000FF"/>
          </w:rPr>
          <w:t>приложению N 3</w:t>
        </w:r>
      </w:hyperlink>
      <w:r w:rsidRPr="008E0996">
        <w:rPr>
          <w:rFonts w:ascii="PT Astra Serif" w:hAnsi="PT Astra Serif"/>
        </w:rPr>
        <w:t xml:space="preserve"> к настоящему распоряжению;</w:t>
      </w:r>
    </w:p>
    <w:p w:rsidR="008E0996" w:rsidRPr="008E0996" w:rsidRDefault="008E0996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8E0996">
        <w:rPr>
          <w:rFonts w:ascii="PT Astra Serif" w:hAnsi="PT Astra Serif"/>
        </w:rPr>
        <w:t>2) в срок до 1 мая года, следующего за отчетным годом, предложения для актуализации Плана.</w:t>
      </w:r>
    </w:p>
    <w:p w:rsidR="008E0996" w:rsidRPr="008E0996" w:rsidRDefault="008E0996">
      <w:pPr>
        <w:pStyle w:val="ConsPlusNormal"/>
        <w:jc w:val="both"/>
        <w:rPr>
          <w:rFonts w:ascii="PT Astra Serif" w:hAnsi="PT Astra Serif"/>
        </w:rPr>
      </w:pPr>
      <w:r w:rsidRPr="008E0996">
        <w:rPr>
          <w:rFonts w:ascii="PT Astra Serif" w:hAnsi="PT Astra Serif"/>
        </w:rPr>
        <w:t xml:space="preserve">(п. 5 в ред. </w:t>
      </w:r>
      <w:hyperlink r:id="rId16">
        <w:r w:rsidRPr="008E0996">
          <w:rPr>
            <w:rFonts w:ascii="PT Astra Serif" w:hAnsi="PT Astra Serif"/>
            <w:color w:val="0000FF"/>
          </w:rPr>
          <w:t>распоряжения</w:t>
        </w:r>
      </w:hyperlink>
      <w:r w:rsidRPr="008E0996">
        <w:rPr>
          <w:rFonts w:ascii="PT Astra Serif" w:hAnsi="PT Astra Serif"/>
        </w:rPr>
        <w:t xml:space="preserve"> Администрации Томской области от 19.11.2021 N 711-ра)</w:t>
      </w:r>
    </w:p>
    <w:p w:rsidR="008E0996" w:rsidRPr="008E0996" w:rsidRDefault="008E0996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r w:rsidRPr="008E0996">
        <w:rPr>
          <w:rFonts w:ascii="PT Astra Serif" w:hAnsi="PT Astra Serif"/>
        </w:rPr>
        <w:t>6. Контроль за исполнением настоящего распоряжения возложить на заместителя Губернатора Томской области по инвестиционной политике и имущественным отношениям.</w:t>
      </w:r>
    </w:p>
    <w:p w:rsidR="008E0996" w:rsidRPr="008E0996" w:rsidRDefault="008E0996">
      <w:pPr>
        <w:pStyle w:val="ConsPlusNormal"/>
        <w:jc w:val="both"/>
        <w:rPr>
          <w:rFonts w:ascii="PT Astra Serif" w:hAnsi="PT Astra Serif"/>
        </w:rPr>
      </w:pPr>
      <w:r w:rsidRPr="008E0996">
        <w:rPr>
          <w:rFonts w:ascii="PT Astra Serif" w:hAnsi="PT Astra Serif"/>
        </w:rPr>
        <w:t xml:space="preserve">(в ред. </w:t>
      </w:r>
      <w:hyperlink r:id="rId17">
        <w:r w:rsidRPr="008E0996">
          <w:rPr>
            <w:rFonts w:ascii="PT Astra Serif" w:hAnsi="PT Astra Serif"/>
            <w:color w:val="0000FF"/>
          </w:rPr>
          <w:t>распоряжения</w:t>
        </w:r>
      </w:hyperlink>
      <w:r w:rsidRPr="008E0996">
        <w:rPr>
          <w:rFonts w:ascii="PT Astra Serif" w:hAnsi="PT Astra Serif"/>
        </w:rPr>
        <w:t xml:space="preserve"> Администрации Томской области от 18.12.2018 N 825-ра)</w:t>
      </w:r>
    </w:p>
    <w:p w:rsidR="008E0996" w:rsidRPr="008E0996" w:rsidRDefault="008E0996">
      <w:pPr>
        <w:pStyle w:val="ConsPlusNormal"/>
        <w:jc w:val="both"/>
        <w:rPr>
          <w:rFonts w:ascii="PT Astra Serif" w:hAnsi="PT Astra Serif"/>
        </w:rPr>
      </w:pPr>
    </w:p>
    <w:p w:rsidR="008E0996" w:rsidRPr="008E0996" w:rsidRDefault="008E0996">
      <w:pPr>
        <w:pStyle w:val="ConsPlusNormal"/>
        <w:jc w:val="right"/>
        <w:rPr>
          <w:rFonts w:ascii="PT Astra Serif" w:hAnsi="PT Astra Serif"/>
        </w:rPr>
      </w:pPr>
      <w:r w:rsidRPr="008E0996">
        <w:rPr>
          <w:rFonts w:ascii="PT Astra Serif" w:hAnsi="PT Astra Serif"/>
        </w:rPr>
        <w:t>И.о. временно исполняющего обязанности</w:t>
      </w:r>
    </w:p>
    <w:p w:rsidR="008E0996" w:rsidRPr="008E0996" w:rsidRDefault="008E0996">
      <w:pPr>
        <w:pStyle w:val="ConsPlusNormal"/>
        <w:jc w:val="right"/>
        <w:rPr>
          <w:rFonts w:ascii="PT Astra Serif" w:hAnsi="PT Astra Serif"/>
        </w:rPr>
      </w:pPr>
      <w:r w:rsidRPr="008E0996">
        <w:rPr>
          <w:rFonts w:ascii="PT Astra Serif" w:hAnsi="PT Astra Serif"/>
        </w:rPr>
        <w:t>Губернатора Томской области</w:t>
      </w:r>
    </w:p>
    <w:p w:rsidR="008E0996" w:rsidRPr="008E0996" w:rsidRDefault="008E0996">
      <w:pPr>
        <w:pStyle w:val="ConsPlusNormal"/>
        <w:jc w:val="right"/>
        <w:rPr>
          <w:rFonts w:ascii="PT Astra Serif" w:hAnsi="PT Astra Serif"/>
        </w:rPr>
      </w:pPr>
      <w:r w:rsidRPr="008E0996">
        <w:rPr>
          <w:rFonts w:ascii="PT Astra Serif" w:hAnsi="PT Astra Serif"/>
        </w:rPr>
        <w:t>А.М.РОЖКОВ</w:t>
      </w:r>
    </w:p>
    <w:p w:rsidR="008E0996" w:rsidRPr="008E0996" w:rsidRDefault="008E0996">
      <w:pPr>
        <w:pStyle w:val="ConsPlusNormal"/>
        <w:jc w:val="both"/>
        <w:rPr>
          <w:rFonts w:ascii="PT Astra Serif" w:hAnsi="PT Astra Serif"/>
        </w:rPr>
      </w:pPr>
    </w:p>
    <w:p w:rsidR="008E0996" w:rsidRPr="008E0996" w:rsidRDefault="008E0996">
      <w:pPr>
        <w:pStyle w:val="ConsPlusNormal"/>
        <w:jc w:val="both"/>
        <w:rPr>
          <w:rFonts w:ascii="PT Astra Serif" w:hAnsi="PT Astra Serif"/>
        </w:rPr>
      </w:pPr>
    </w:p>
    <w:p w:rsidR="008E0996" w:rsidRPr="008E0996" w:rsidRDefault="008E0996">
      <w:pPr>
        <w:pStyle w:val="ConsPlusNormal"/>
        <w:jc w:val="both"/>
        <w:rPr>
          <w:rFonts w:ascii="PT Astra Serif" w:hAnsi="PT Astra Serif"/>
        </w:rPr>
      </w:pPr>
    </w:p>
    <w:p w:rsidR="008E0996" w:rsidRPr="008E0996" w:rsidRDefault="008E0996">
      <w:pPr>
        <w:pStyle w:val="ConsPlusNormal"/>
        <w:jc w:val="both"/>
        <w:rPr>
          <w:rFonts w:ascii="PT Astra Serif" w:hAnsi="PT Astra Serif"/>
        </w:rPr>
      </w:pPr>
    </w:p>
    <w:p w:rsidR="008E0996" w:rsidRPr="008E0996" w:rsidRDefault="008E0996">
      <w:pPr>
        <w:pStyle w:val="ConsPlusNormal"/>
        <w:jc w:val="both"/>
        <w:rPr>
          <w:rFonts w:ascii="PT Astra Serif" w:hAnsi="PT Astra Serif"/>
        </w:rPr>
      </w:pPr>
    </w:p>
    <w:p w:rsidR="008E0996" w:rsidRPr="008E0996" w:rsidRDefault="008E0996">
      <w:pPr>
        <w:pStyle w:val="ConsPlusNormal"/>
        <w:jc w:val="right"/>
        <w:outlineLvl w:val="0"/>
        <w:rPr>
          <w:rFonts w:ascii="PT Astra Serif" w:hAnsi="PT Astra Serif"/>
        </w:rPr>
      </w:pPr>
      <w:r w:rsidRPr="008E0996">
        <w:rPr>
          <w:rFonts w:ascii="PT Astra Serif" w:hAnsi="PT Astra Serif"/>
        </w:rPr>
        <w:t>Приложение N 1</w:t>
      </w:r>
    </w:p>
    <w:p w:rsidR="008E0996" w:rsidRPr="008E0996" w:rsidRDefault="008E0996">
      <w:pPr>
        <w:pStyle w:val="ConsPlusNormal"/>
        <w:jc w:val="both"/>
        <w:rPr>
          <w:rFonts w:ascii="PT Astra Serif" w:hAnsi="PT Astra Serif"/>
        </w:rPr>
      </w:pPr>
    </w:p>
    <w:p w:rsidR="008E0996" w:rsidRPr="008E0996" w:rsidRDefault="008E0996">
      <w:pPr>
        <w:pStyle w:val="ConsPlusNormal"/>
        <w:jc w:val="right"/>
        <w:rPr>
          <w:rFonts w:ascii="PT Astra Serif" w:hAnsi="PT Astra Serif"/>
        </w:rPr>
      </w:pPr>
      <w:r w:rsidRPr="008E0996">
        <w:rPr>
          <w:rFonts w:ascii="PT Astra Serif" w:hAnsi="PT Astra Serif"/>
        </w:rPr>
        <w:t>Утвержден</w:t>
      </w:r>
    </w:p>
    <w:p w:rsidR="008E0996" w:rsidRPr="008E0996" w:rsidRDefault="008E0996">
      <w:pPr>
        <w:pStyle w:val="ConsPlusNormal"/>
        <w:jc w:val="right"/>
        <w:rPr>
          <w:rFonts w:ascii="PT Astra Serif" w:hAnsi="PT Astra Serif"/>
        </w:rPr>
      </w:pPr>
      <w:r w:rsidRPr="008E0996">
        <w:rPr>
          <w:rFonts w:ascii="PT Astra Serif" w:hAnsi="PT Astra Serif"/>
        </w:rPr>
        <w:t>распоряжением</w:t>
      </w:r>
    </w:p>
    <w:p w:rsidR="008E0996" w:rsidRPr="008E0996" w:rsidRDefault="008E0996">
      <w:pPr>
        <w:pStyle w:val="ConsPlusNormal"/>
        <w:jc w:val="right"/>
        <w:rPr>
          <w:rFonts w:ascii="PT Astra Serif" w:hAnsi="PT Astra Serif"/>
        </w:rPr>
      </w:pPr>
      <w:r w:rsidRPr="008E0996">
        <w:rPr>
          <w:rFonts w:ascii="PT Astra Serif" w:hAnsi="PT Astra Serif"/>
        </w:rPr>
        <w:t>Администрации Томской области</w:t>
      </w:r>
    </w:p>
    <w:p w:rsidR="008E0996" w:rsidRPr="008E0996" w:rsidRDefault="008E0996">
      <w:pPr>
        <w:pStyle w:val="ConsPlusNormal"/>
        <w:jc w:val="right"/>
        <w:rPr>
          <w:rFonts w:ascii="PT Astra Serif" w:hAnsi="PT Astra Serif"/>
        </w:rPr>
      </w:pPr>
      <w:r w:rsidRPr="008E0996">
        <w:rPr>
          <w:rFonts w:ascii="PT Astra Serif" w:hAnsi="PT Astra Serif"/>
        </w:rPr>
        <w:t>от 01.03.2017 N 121-ра</w:t>
      </w:r>
    </w:p>
    <w:p w:rsidR="008E0996" w:rsidRPr="008E0996" w:rsidRDefault="008E0996">
      <w:pPr>
        <w:pStyle w:val="ConsPlusNormal"/>
        <w:jc w:val="both"/>
        <w:rPr>
          <w:rFonts w:ascii="PT Astra Serif" w:hAnsi="PT Astra Serif"/>
        </w:rPr>
      </w:pPr>
    </w:p>
    <w:p w:rsidR="008E0996" w:rsidRPr="008E0996" w:rsidRDefault="008E0996">
      <w:pPr>
        <w:pStyle w:val="ConsPlusTitle"/>
        <w:jc w:val="center"/>
        <w:rPr>
          <w:rFonts w:ascii="PT Astra Serif" w:hAnsi="PT Astra Serif"/>
        </w:rPr>
      </w:pPr>
      <w:bookmarkStart w:id="1" w:name="P54"/>
      <w:bookmarkEnd w:id="1"/>
      <w:r w:rsidRPr="008E0996">
        <w:rPr>
          <w:rFonts w:ascii="PT Astra Serif" w:hAnsi="PT Astra Serif"/>
        </w:rPr>
        <w:t>ПЛАН</w:t>
      </w:r>
    </w:p>
    <w:p w:rsidR="008E0996" w:rsidRPr="008E0996" w:rsidRDefault="008E0996">
      <w:pPr>
        <w:pStyle w:val="ConsPlusTitle"/>
        <w:jc w:val="center"/>
        <w:rPr>
          <w:rFonts w:ascii="PT Astra Serif" w:hAnsi="PT Astra Serif"/>
        </w:rPr>
      </w:pPr>
      <w:r w:rsidRPr="008E0996">
        <w:rPr>
          <w:rFonts w:ascii="PT Astra Serif" w:hAnsi="PT Astra Serif"/>
        </w:rPr>
        <w:t>МЕРОПРИЯТИЙ ("ДОРОЖНАЯ КАРТА") "ВНЕДРЕНИЕ В ТОМСКОЙ</w:t>
      </w:r>
    </w:p>
    <w:p w:rsidR="008E0996" w:rsidRPr="008E0996" w:rsidRDefault="008E0996">
      <w:pPr>
        <w:pStyle w:val="ConsPlusTitle"/>
        <w:jc w:val="center"/>
        <w:rPr>
          <w:rFonts w:ascii="PT Astra Serif" w:hAnsi="PT Astra Serif"/>
        </w:rPr>
      </w:pPr>
      <w:r w:rsidRPr="008E0996">
        <w:rPr>
          <w:rFonts w:ascii="PT Astra Serif" w:hAnsi="PT Astra Serif"/>
        </w:rPr>
        <w:t>ОБЛАСТИ ЦЕЛЕВЫХ МОДЕЛЕЙ УПРОЩЕНИЯ ПРОЦЕДУР ВЕДЕНИЯ</w:t>
      </w:r>
    </w:p>
    <w:p w:rsidR="008E0996" w:rsidRPr="008E0996" w:rsidRDefault="008E0996">
      <w:pPr>
        <w:pStyle w:val="ConsPlusTitle"/>
        <w:jc w:val="center"/>
        <w:rPr>
          <w:rFonts w:ascii="PT Astra Serif" w:hAnsi="PT Astra Serif"/>
        </w:rPr>
      </w:pPr>
      <w:r w:rsidRPr="008E0996">
        <w:rPr>
          <w:rFonts w:ascii="PT Astra Serif" w:hAnsi="PT Astra Serif"/>
        </w:rPr>
        <w:t>БИЗНЕСА И ПОВЫШЕНИЯ ИНВЕСТИЦИОННОЙ ПРИВЛЕКАТЕЛЬНОСТИ</w:t>
      </w:r>
    </w:p>
    <w:p w:rsidR="008E0996" w:rsidRPr="008E0996" w:rsidRDefault="008E0996">
      <w:pPr>
        <w:pStyle w:val="ConsPlusTitle"/>
        <w:jc w:val="center"/>
        <w:rPr>
          <w:rFonts w:ascii="PT Astra Serif" w:hAnsi="PT Astra Serif"/>
        </w:rPr>
      </w:pPr>
      <w:r w:rsidRPr="008E0996">
        <w:rPr>
          <w:rFonts w:ascii="PT Astra Serif" w:hAnsi="PT Astra Serif"/>
        </w:rPr>
        <w:t>СУБЪЕКТОВ РОССИЙСКОЙ ФЕДЕРАЦИИ"</w:t>
      </w:r>
    </w:p>
    <w:p w:rsidR="008E0996" w:rsidRPr="008E0996" w:rsidRDefault="008E0996">
      <w:pPr>
        <w:pStyle w:val="ConsPlusNormal"/>
        <w:spacing w:after="1"/>
        <w:rPr>
          <w:rFonts w:ascii="PT Astra Serif" w:hAnsi="PT Astra Serif"/>
        </w:rPr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8E0996" w:rsidRPr="008E0996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  <w:color w:val="392C69"/>
              </w:rPr>
              <w:t>Список изменяющих документов</w:t>
            </w:r>
          </w:p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  <w:color w:val="392C69"/>
              </w:rPr>
              <w:t xml:space="preserve">(в ред. </w:t>
            </w:r>
            <w:hyperlink r:id="rId18">
              <w:r w:rsidRPr="008E0996">
                <w:rPr>
                  <w:rFonts w:ascii="PT Astra Serif" w:hAnsi="PT Astra Serif"/>
                  <w:color w:val="0000FF"/>
                </w:rPr>
                <w:t>распоряжения</w:t>
              </w:r>
            </w:hyperlink>
            <w:r w:rsidRPr="008E0996">
              <w:rPr>
                <w:rFonts w:ascii="PT Astra Serif" w:hAnsi="PT Astra Serif"/>
                <w:color w:val="392C69"/>
              </w:rPr>
              <w:t xml:space="preserve"> Администрации Томской области</w:t>
            </w:r>
          </w:p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  <w:color w:val="392C69"/>
              </w:rPr>
              <w:t>от 19.11.2021 N 711-ра)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</w:tr>
    </w:tbl>
    <w:p w:rsidR="008E0996" w:rsidRPr="008E0996" w:rsidRDefault="008E0996">
      <w:pPr>
        <w:pStyle w:val="ConsPlusNormal"/>
        <w:jc w:val="both"/>
        <w:rPr>
          <w:rFonts w:ascii="PT Astra Serif" w:hAnsi="PT Astra Serif"/>
        </w:rPr>
      </w:pPr>
    </w:p>
    <w:p w:rsidR="008E0996" w:rsidRPr="008E0996" w:rsidRDefault="008E0996">
      <w:pPr>
        <w:pStyle w:val="ConsPlusNormal"/>
        <w:rPr>
          <w:rFonts w:ascii="PT Astra Serif" w:hAnsi="PT Astra Serif"/>
        </w:rPr>
        <w:sectPr w:rsidR="008E0996" w:rsidRPr="008E0996" w:rsidSect="002A756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04"/>
        <w:gridCol w:w="1814"/>
        <w:gridCol w:w="1871"/>
        <w:gridCol w:w="1204"/>
        <w:gridCol w:w="1324"/>
        <w:gridCol w:w="1984"/>
        <w:gridCol w:w="1701"/>
        <w:gridCol w:w="1531"/>
        <w:gridCol w:w="1564"/>
      </w:tblGrid>
      <w:tr w:rsidR="008E0996" w:rsidRPr="008E0996">
        <w:tc>
          <w:tcPr>
            <w:tcW w:w="604" w:type="dxa"/>
            <w:vAlign w:val="center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N</w:t>
            </w:r>
          </w:p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п/п</w:t>
            </w:r>
          </w:p>
        </w:tc>
        <w:tc>
          <w:tcPr>
            <w:tcW w:w="6213" w:type="dxa"/>
            <w:gridSpan w:val="4"/>
            <w:vAlign w:val="center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Наименование мероприятия/лучшей практики</w:t>
            </w:r>
          </w:p>
        </w:tc>
        <w:tc>
          <w:tcPr>
            <w:tcW w:w="1984" w:type="dxa"/>
            <w:vMerge w:val="restart"/>
            <w:vAlign w:val="center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Ответственный</w:t>
            </w:r>
          </w:p>
        </w:tc>
        <w:tc>
          <w:tcPr>
            <w:tcW w:w="1701" w:type="dxa"/>
            <w:vMerge w:val="restart"/>
            <w:vAlign w:val="center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Показатели, характеризующие степень достижения результата</w:t>
            </w:r>
          </w:p>
        </w:tc>
        <w:tc>
          <w:tcPr>
            <w:tcW w:w="1531" w:type="dxa"/>
            <w:vMerge w:val="restart"/>
            <w:vAlign w:val="center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Целевое значение показателя</w:t>
            </w:r>
          </w:p>
        </w:tc>
        <w:tc>
          <w:tcPr>
            <w:tcW w:w="1564" w:type="dxa"/>
            <w:vMerge w:val="restart"/>
            <w:vAlign w:val="center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Текущее значение показателя на 01.01.2021</w:t>
            </w:r>
          </w:p>
        </w:tc>
      </w:tr>
      <w:tr w:rsidR="008E0996" w:rsidRPr="008E0996">
        <w:tc>
          <w:tcPr>
            <w:tcW w:w="604" w:type="dxa"/>
            <w:vAlign w:val="center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6213" w:type="dxa"/>
            <w:gridSpan w:val="4"/>
            <w:vAlign w:val="center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Комментарий по текущему состоянию в области лучшей практики в регионе</w:t>
            </w:r>
          </w:p>
        </w:tc>
        <w:tc>
          <w:tcPr>
            <w:tcW w:w="198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531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56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8E0996" w:rsidRPr="008E0996">
        <w:tc>
          <w:tcPr>
            <w:tcW w:w="604" w:type="dxa"/>
            <w:vAlign w:val="center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14" w:type="dxa"/>
            <w:vAlign w:val="center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Фактор/этап реализации</w:t>
            </w:r>
          </w:p>
        </w:tc>
        <w:tc>
          <w:tcPr>
            <w:tcW w:w="1871" w:type="dxa"/>
            <w:vAlign w:val="center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Необходимые меры для повышения эффективности прохождения этапов</w:t>
            </w:r>
          </w:p>
        </w:tc>
        <w:tc>
          <w:tcPr>
            <w:tcW w:w="1204" w:type="dxa"/>
            <w:vAlign w:val="center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Дата начала</w:t>
            </w:r>
          </w:p>
        </w:tc>
        <w:tc>
          <w:tcPr>
            <w:tcW w:w="1324" w:type="dxa"/>
            <w:vAlign w:val="center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Дата окончания</w:t>
            </w:r>
          </w:p>
        </w:tc>
        <w:tc>
          <w:tcPr>
            <w:tcW w:w="198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531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56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8E0996" w:rsidRPr="008E0996">
        <w:tc>
          <w:tcPr>
            <w:tcW w:w="13597" w:type="dxa"/>
            <w:gridSpan w:val="9"/>
          </w:tcPr>
          <w:p w:rsidR="008E0996" w:rsidRPr="008E0996" w:rsidRDefault="008E0996">
            <w:pPr>
              <w:pStyle w:val="ConsPlusNormal"/>
              <w:jc w:val="center"/>
              <w:outlineLvl w:val="1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Мероприятия по внедрению целевой модели "Получение разрешения на строительство"</w:t>
            </w:r>
          </w:p>
        </w:tc>
      </w:tr>
      <w:tr w:rsidR="008E0996" w:rsidRPr="008E0996">
        <w:tc>
          <w:tcPr>
            <w:tcW w:w="6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1.</w:t>
            </w:r>
          </w:p>
        </w:tc>
        <w:tc>
          <w:tcPr>
            <w:tcW w:w="6213" w:type="dxa"/>
            <w:gridSpan w:val="4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Описание ситуации.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В Национальном рейтинге состояния инвестиционного климата в субъектах Российской Федерации (далее - Рейтинг) в 2021 году по фактору А2 "Эффективность процедур по выдаче разрешений на строительство" Томская область показала следующие результаты: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- показатель А2.1 "Среднее время получения разрешений на строительство" - 65,71 дня, группа В;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- показатель А2.2 "Среднее количество процедур, необходимых для получения разрешения на строительство" - 7,29 шт., группа А;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- показатель А2.3 "Оценка деятельности органов власти по выдаче разрешений на строительство" - 3,93 балла, группа D.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Целевая модель "Получение разрешения на строительство и территориальное планирование" в 2020 году внедрена на 79%</w:t>
            </w:r>
          </w:p>
        </w:tc>
        <w:tc>
          <w:tcPr>
            <w:tcW w:w="198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Заместитель Губернатора Томской области по строительству и инфраструктуре</w:t>
            </w:r>
          </w:p>
        </w:tc>
        <w:tc>
          <w:tcPr>
            <w:tcW w:w="1701" w:type="dxa"/>
            <w:vAlign w:val="center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531" w:type="dxa"/>
            <w:vAlign w:val="center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56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8E0996" w:rsidRPr="008E0996">
        <w:tc>
          <w:tcPr>
            <w:tcW w:w="13597" w:type="dxa"/>
            <w:gridSpan w:val="9"/>
          </w:tcPr>
          <w:p w:rsidR="008E0996" w:rsidRPr="008E0996" w:rsidRDefault="008E0996">
            <w:pPr>
              <w:pStyle w:val="ConsPlusNormal"/>
              <w:jc w:val="center"/>
              <w:outlineLvl w:val="2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Раздел 1. Получение градостроительного плана земельного участка (далее - ГПЗУ)</w:t>
            </w:r>
          </w:p>
        </w:tc>
      </w:tr>
      <w:tr w:rsidR="008E0996" w:rsidRPr="008E0996">
        <w:tc>
          <w:tcPr>
            <w:tcW w:w="6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1.1.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Уровень развития услуг в электронном виде</w:t>
            </w:r>
          </w:p>
        </w:tc>
        <w:tc>
          <w:tcPr>
            <w:tcW w:w="1871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Обеспечение предоставления государственных (муниципальных) услуг по выдаче ГПЗУ в электронном виде</w:t>
            </w:r>
          </w:p>
        </w:tc>
        <w:tc>
          <w:tcPr>
            <w:tcW w:w="12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01.01.2021</w:t>
            </w:r>
          </w:p>
        </w:tc>
        <w:tc>
          <w:tcPr>
            <w:tcW w:w="132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31.12.2021</w:t>
            </w:r>
          </w:p>
        </w:tc>
        <w:tc>
          <w:tcPr>
            <w:tcW w:w="198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архитектуры и строительства Томской области,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органы местного самоуправления Томской области (далее - ОМСУ) (по согласованию)</w:t>
            </w:r>
          </w:p>
        </w:tc>
        <w:tc>
          <w:tcPr>
            <w:tcW w:w="1701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Доля предоставленных услуг в электронном виде в общем количестве предоставленных услуг, %</w:t>
            </w:r>
          </w:p>
        </w:tc>
        <w:tc>
          <w:tcPr>
            <w:tcW w:w="1531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70</w:t>
            </w:r>
          </w:p>
        </w:tc>
        <w:tc>
          <w:tcPr>
            <w:tcW w:w="156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17</w:t>
            </w:r>
          </w:p>
        </w:tc>
      </w:tr>
      <w:tr w:rsidR="008E0996" w:rsidRPr="008E0996">
        <w:tc>
          <w:tcPr>
            <w:tcW w:w="6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1.2.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Уровень обеспечения предоставления услуг по принципу "одного окна" в многофункциональных центрах предоставления государственных и муниципальных услуг (далее - ОГКУ "ТО МФЦ", МФЦ)</w:t>
            </w:r>
          </w:p>
        </w:tc>
        <w:tc>
          <w:tcPr>
            <w:tcW w:w="1871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Обеспечение предоставления государственных (муниципальных) услуг по выдаче ГПЗУ по принципу "одного окна" в МФЦ</w:t>
            </w:r>
          </w:p>
        </w:tc>
        <w:tc>
          <w:tcPr>
            <w:tcW w:w="12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01.01.2021</w:t>
            </w:r>
          </w:p>
        </w:tc>
        <w:tc>
          <w:tcPr>
            <w:tcW w:w="132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31.12.2021</w:t>
            </w:r>
          </w:p>
        </w:tc>
        <w:tc>
          <w:tcPr>
            <w:tcW w:w="198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архитектуры и строительства Томской области (в курируемой сфере),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цифровой трансформации Администрации Томской области (в курируемой сфере),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ОГКУ "ТО МФЦ", ОМСУ (по согласованию)</w:t>
            </w:r>
          </w:p>
        </w:tc>
        <w:tc>
          <w:tcPr>
            <w:tcW w:w="1701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Доля услуг, предоставленных в МФЦ, в общем количестве предоставленных услуг, %</w:t>
            </w:r>
          </w:p>
        </w:tc>
        <w:tc>
          <w:tcPr>
            <w:tcW w:w="1531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30</w:t>
            </w:r>
          </w:p>
        </w:tc>
        <w:tc>
          <w:tcPr>
            <w:tcW w:w="156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17,23</w:t>
            </w:r>
          </w:p>
        </w:tc>
      </w:tr>
      <w:tr w:rsidR="008E0996" w:rsidRPr="008E0996">
        <w:tc>
          <w:tcPr>
            <w:tcW w:w="13597" w:type="dxa"/>
            <w:gridSpan w:val="9"/>
          </w:tcPr>
          <w:p w:rsidR="008E0996" w:rsidRPr="008E0996" w:rsidRDefault="008E0996">
            <w:pPr>
              <w:pStyle w:val="ConsPlusNormal"/>
              <w:jc w:val="center"/>
              <w:outlineLvl w:val="2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Раздел 2. Подключение (технологическое присоединение) многоквартирных жилых домов к сетям инженерно-технического обеспечения, электрическим сетям</w:t>
            </w:r>
          </w:p>
        </w:tc>
      </w:tr>
      <w:tr w:rsidR="008E0996" w:rsidRPr="008E0996">
        <w:tc>
          <w:tcPr>
            <w:tcW w:w="6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1.3.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Заключение договоров подключения (технологического присоединения) к сетям инженерно-технического обеспечения, электрическим сетям, включая получение технических условий</w:t>
            </w:r>
          </w:p>
        </w:tc>
        <w:tc>
          <w:tcPr>
            <w:tcW w:w="1871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Оптимизация сроков предоставления услуг по заключению договоров подключения (технологического присоединения) к сетям инженерно-технического обеспечения, электрическим сетям, включая получение технических условий</w:t>
            </w:r>
          </w:p>
        </w:tc>
        <w:tc>
          <w:tcPr>
            <w:tcW w:w="12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01.01.2021</w:t>
            </w:r>
          </w:p>
        </w:tc>
        <w:tc>
          <w:tcPr>
            <w:tcW w:w="132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31.12.2021</w:t>
            </w:r>
          </w:p>
        </w:tc>
        <w:tc>
          <w:tcPr>
            <w:tcW w:w="1984" w:type="dxa"/>
            <w:vMerge w:val="restart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ЖКХ и государственного жилищного надзора Томской области (в курируемой сфере),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промышленности и энергетики Администрации Томской области (в курируемой сфере),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ПАО "ТРК" (по согласованию),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АО "Томская генерация" (по согласованию),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ООО "Горсети" (по согласованию),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ООО "Томск-водоканал" (по согласованию),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ООО "Электросети" (по согласованию)</w:t>
            </w:r>
          </w:p>
        </w:tc>
        <w:tc>
          <w:tcPr>
            <w:tcW w:w="1701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Срок оказания услуг, календарные дни</w:t>
            </w:r>
          </w:p>
        </w:tc>
        <w:tc>
          <w:tcPr>
            <w:tcW w:w="1531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Не более 30</w:t>
            </w:r>
          </w:p>
        </w:tc>
        <w:tc>
          <w:tcPr>
            <w:tcW w:w="156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19,9</w:t>
            </w:r>
          </w:p>
        </w:tc>
      </w:tr>
      <w:tr w:rsidR="008E0996" w:rsidRPr="008E0996">
        <w:tc>
          <w:tcPr>
            <w:tcW w:w="6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1.4.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 xml:space="preserve">Уровень обеспечения предоставления </w:t>
            </w:r>
            <w:r w:rsidRPr="008E0996">
              <w:rPr>
                <w:rFonts w:ascii="PT Astra Serif" w:hAnsi="PT Astra Serif"/>
              </w:rPr>
              <w:lastRenderedPageBreak/>
              <w:t>услуг в электронном виде</w:t>
            </w:r>
          </w:p>
        </w:tc>
        <w:tc>
          <w:tcPr>
            <w:tcW w:w="1871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 xml:space="preserve">Обеспечение предоставления услуг по </w:t>
            </w:r>
            <w:r w:rsidRPr="008E0996">
              <w:rPr>
                <w:rFonts w:ascii="PT Astra Serif" w:hAnsi="PT Astra Serif"/>
              </w:rPr>
              <w:lastRenderedPageBreak/>
              <w:t>заключению договоров подключения (технологического присоединения) к сетям инженерно-технического обеспечения, электрическим сетям, включая получение технических условий, в электронном виде</w:t>
            </w:r>
          </w:p>
        </w:tc>
        <w:tc>
          <w:tcPr>
            <w:tcW w:w="12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01.01.2021</w:t>
            </w:r>
          </w:p>
        </w:tc>
        <w:tc>
          <w:tcPr>
            <w:tcW w:w="132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31.12.2021</w:t>
            </w:r>
          </w:p>
        </w:tc>
        <w:tc>
          <w:tcPr>
            <w:tcW w:w="198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01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 xml:space="preserve">Доля услуг, предоставленных в электронном </w:t>
            </w:r>
            <w:r w:rsidRPr="008E0996">
              <w:rPr>
                <w:rFonts w:ascii="PT Astra Serif" w:hAnsi="PT Astra Serif"/>
              </w:rPr>
              <w:lastRenderedPageBreak/>
              <w:t>виде, в общем количестве предоставленных услуг, %</w:t>
            </w:r>
          </w:p>
        </w:tc>
        <w:tc>
          <w:tcPr>
            <w:tcW w:w="1531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60</w:t>
            </w:r>
          </w:p>
        </w:tc>
        <w:tc>
          <w:tcPr>
            <w:tcW w:w="156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0</w:t>
            </w:r>
          </w:p>
        </w:tc>
      </w:tr>
      <w:tr w:rsidR="008E0996" w:rsidRPr="008E0996">
        <w:tc>
          <w:tcPr>
            <w:tcW w:w="13597" w:type="dxa"/>
            <w:gridSpan w:val="9"/>
          </w:tcPr>
          <w:p w:rsidR="008E0996" w:rsidRPr="008E0996" w:rsidRDefault="008E0996">
            <w:pPr>
              <w:pStyle w:val="ConsPlusNormal"/>
              <w:jc w:val="center"/>
              <w:outlineLvl w:val="2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Раздел 3. Получение разрешения на строительство</w:t>
            </w:r>
          </w:p>
        </w:tc>
      </w:tr>
      <w:tr w:rsidR="008E0996" w:rsidRPr="008E0996">
        <w:tc>
          <w:tcPr>
            <w:tcW w:w="6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1.5.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Уровень обеспечения предоставления услуг в электронном виде</w:t>
            </w:r>
          </w:p>
        </w:tc>
        <w:tc>
          <w:tcPr>
            <w:tcW w:w="1871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Обеспечение предоставления государственных (муниципальных) услуг по выдаче разрешения на строительство в электронном виде</w:t>
            </w:r>
          </w:p>
        </w:tc>
        <w:tc>
          <w:tcPr>
            <w:tcW w:w="12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01.01.2021</w:t>
            </w:r>
          </w:p>
        </w:tc>
        <w:tc>
          <w:tcPr>
            <w:tcW w:w="132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31.12.2021</w:t>
            </w:r>
          </w:p>
        </w:tc>
        <w:tc>
          <w:tcPr>
            <w:tcW w:w="198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архитектуры и строительства Томской области,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цифровой трансформации Администрации Томской области,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ОМСУ (по согласованию)</w:t>
            </w:r>
          </w:p>
        </w:tc>
        <w:tc>
          <w:tcPr>
            <w:tcW w:w="1701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Доля услуг, предоставленных в электронном виде, в общем количестве предоставленных услуг, %</w:t>
            </w:r>
          </w:p>
        </w:tc>
        <w:tc>
          <w:tcPr>
            <w:tcW w:w="1531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70</w:t>
            </w:r>
          </w:p>
        </w:tc>
        <w:tc>
          <w:tcPr>
            <w:tcW w:w="156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15,5</w:t>
            </w:r>
          </w:p>
        </w:tc>
      </w:tr>
      <w:tr w:rsidR="008E0996" w:rsidRPr="008E0996">
        <w:tc>
          <w:tcPr>
            <w:tcW w:w="6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1.6.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Уровень обеспечения предоставления услуг по принципу "одного окна" в МФЦ</w:t>
            </w:r>
          </w:p>
        </w:tc>
        <w:tc>
          <w:tcPr>
            <w:tcW w:w="1871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Обеспечение предоставления государственных (муниципальных) услуг по выдаче разрешения на строительство по принципу "одного окна" в МФЦ</w:t>
            </w:r>
          </w:p>
        </w:tc>
        <w:tc>
          <w:tcPr>
            <w:tcW w:w="12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01.01.2021</w:t>
            </w:r>
          </w:p>
        </w:tc>
        <w:tc>
          <w:tcPr>
            <w:tcW w:w="132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31.12.2021</w:t>
            </w:r>
          </w:p>
        </w:tc>
        <w:tc>
          <w:tcPr>
            <w:tcW w:w="198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архитектуры и строительства Томской области,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цифровой трансформации Администрации Томской области,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 xml:space="preserve">ОГКУ "ТО МФЦ" </w:t>
            </w:r>
            <w:r w:rsidRPr="008E0996">
              <w:rPr>
                <w:rFonts w:ascii="PT Astra Serif" w:hAnsi="PT Astra Serif"/>
              </w:rPr>
              <w:lastRenderedPageBreak/>
              <w:t>(по согласованию), ОМСУ (по согласованию)</w:t>
            </w:r>
          </w:p>
        </w:tc>
        <w:tc>
          <w:tcPr>
            <w:tcW w:w="1701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531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30</w:t>
            </w:r>
          </w:p>
        </w:tc>
        <w:tc>
          <w:tcPr>
            <w:tcW w:w="156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0</w:t>
            </w:r>
          </w:p>
        </w:tc>
      </w:tr>
      <w:tr w:rsidR="008E0996" w:rsidRPr="008E0996">
        <w:tc>
          <w:tcPr>
            <w:tcW w:w="13597" w:type="dxa"/>
            <w:gridSpan w:val="9"/>
          </w:tcPr>
          <w:p w:rsidR="008E0996" w:rsidRPr="008E0996" w:rsidRDefault="008E0996">
            <w:pPr>
              <w:pStyle w:val="ConsPlusNormal"/>
              <w:jc w:val="center"/>
              <w:outlineLvl w:val="1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Мероприятия по внедрению целевой модели "Подготовка документов и осуществление государственного кадастрового учета и (или) государственной регистрации прав собственности на объекты недвижимого имущества"</w:t>
            </w:r>
          </w:p>
        </w:tc>
      </w:tr>
      <w:tr w:rsidR="008E0996" w:rsidRPr="008E0996">
        <w:tc>
          <w:tcPr>
            <w:tcW w:w="6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2.</w:t>
            </w:r>
          </w:p>
        </w:tc>
        <w:tc>
          <w:tcPr>
            <w:tcW w:w="6213" w:type="dxa"/>
            <w:gridSpan w:val="4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Описание ситуации.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В Рейтинге в 2021 году по фактору А3 "Повышение эффективности процедур по регистрации прав собственности" Томская область показала следующие результаты: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- показатель А3.1 "Среднее время регистрации прав собственности" - 10,82 дня, группа В;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- по показателю А3.2 "Среднее количество процедур при регистрации прав собственности" - 2,38 шт., группа В;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- по показателю А3.3 "Оценка деятельности органов власти по регистрации прав на недвижимое имущество и сделок с ним" - 4,62 балла, группа В.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По фактору В2 "Повышение качества предоставления услуг по постановке земельного участка на кадастровый учет и качества территориального планирования" Томская область показала следующие результаты: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- по показателю В2.1 "Оценка деятельности органов власти по постановке на кадастровый учет" - 4,64 балла, группа В; - по показателю В2.2 "Время постановки на кадастровый учет" - 24,20 дня, группа В;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- по показателю В2.3 "Среднее количество процедур, необходимых для постановки на кадастровый учет" - 3,2 шт., группа С.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Целевая модель "Постановка на кадастровый учет земельных участков и объектов недвижимого имущества" в 2020 году внедрена на 70%.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Целевая модель "Регистрация прав собственности на земельные участки и объекты недвижимого имущества" в 2020 году внедрена на 89%</w:t>
            </w:r>
          </w:p>
        </w:tc>
        <w:tc>
          <w:tcPr>
            <w:tcW w:w="198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Заместитель Губернатора Томской области по инвестиционной политике и имущественным отношениям</w:t>
            </w:r>
          </w:p>
        </w:tc>
        <w:tc>
          <w:tcPr>
            <w:tcW w:w="1701" w:type="dxa"/>
            <w:vAlign w:val="center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531" w:type="dxa"/>
            <w:vAlign w:val="center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56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8E0996" w:rsidRPr="008E0996">
        <w:tc>
          <w:tcPr>
            <w:tcW w:w="13597" w:type="dxa"/>
            <w:gridSpan w:val="9"/>
          </w:tcPr>
          <w:p w:rsidR="008E0996" w:rsidRPr="008E0996" w:rsidRDefault="008E0996">
            <w:pPr>
              <w:pStyle w:val="ConsPlusNormal"/>
              <w:jc w:val="center"/>
              <w:outlineLvl w:val="2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Раздел 1. Анализ территории</w:t>
            </w:r>
          </w:p>
        </w:tc>
      </w:tr>
      <w:tr w:rsidR="008E0996" w:rsidRPr="008E0996">
        <w:tc>
          <w:tcPr>
            <w:tcW w:w="6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2.1.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 xml:space="preserve">Обеспечение приведения документов </w:t>
            </w:r>
            <w:r w:rsidRPr="008E0996">
              <w:rPr>
                <w:rFonts w:ascii="PT Astra Serif" w:hAnsi="PT Astra Serif"/>
              </w:rPr>
              <w:lastRenderedPageBreak/>
              <w:t>градостроительного зонирования в соответствие с требованиями законодательства Российской Федерации</w:t>
            </w:r>
          </w:p>
        </w:tc>
        <w:tc>
          <w:tcPr>
            <w:tcW w:w="1871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 xml:space="preserve">Обеспечение исполнительными органами </w:t>
            </w:r>
            <w:r w:rsidRPr="008E0996">
              <w:rPr>
                <w:rFonts w:ascii="PT Astra Serif" w:hAnsi="PT Astra Serif"/>
              </w:rPr>
              <w:lastRenderedPageBreak/>
              <w:t>государственной власти Томской области (далее - ИОГВ) и ОМСУ направления в орган регистрации прав правил землепользования и застройки, утвержденных в соответствии с требованиями законодательства Российской Федерации, для внесения содержащихся в них сведений в Единый государственный реестр недвижимости (далее - ЕГРН)</w:t>
            </w:r>
          </w:p>
        </w:tc>
        <w:tc>
          <w:tcPr>
            <w:tcW w:w="12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01.01.2021</w:t>
            </w:r>
          </w:p>
        </w:tc>
        <w:tc>
          <w:tcPr>
            <w:tcW w:w="132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31.12.2024</w:t>
            </w:r>
          </w:p>
        </w:tc>
        <w:tc>
          <w:tcPr>
            <w:tcW w:w="198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 xml:space="preserve">Департамент архитектуры и строительства </w:t>
            </w:r>
            <w:r w:rsidRPr="008E0996">
              <w:rPr>
                <w:rFonts w:ascii="PT Astra Serif" w:hAnsi="PT Astra Serif"/>
              </w:rPr>
              <w:lastRenderedPageBreak/>
              <w:t>Томской области,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ОМСУ (по согласованию)</w:t>
            </w:r>
          </w:p>
        </w:tc>
        <w:tc>
          <w:tcPr>
            <w:tcW w:w="1701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 xml:space="preserve">Доля территориальных зон, сведения о </w:t>
            </w:r>
            <w:r w:rsidRPr="008E0996">
              <w:rPr>
                <w:rFonts w:ascii="PT Astra Serif" w:hAnsi="PT Astra Serif"/>
              </w:rPr>
              <w:lastRenderedPageBreak/>
              <w:t>границах которых внесены в ЕГРН, в общем количестве территориальных зон, установленных правилами землепользования и застройки, на территории Томской области, %</w:t>
            </w:r>
          </w:p>
        </w:tc>
        <w:tc>
          <w:tcPr>
            <w:tcW w:w="1531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На 01.01.2022 - 60.</w:t>
            </w:r>
          </w:p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 xml:space="preserve">На 01.01.2023 - </w:t>
            </w:r>
            <w:r w:rsidRPr="008E0996">
              <w:rPr>
                <w:rFonts w:ascii="PT Astra Serif" w:hAnsi="PT Astra Serif"/>
              </w:rPr>
              <w:lastRenderedPageBreak/>
              <w:t>80.</w:t>
            </w:r>
          </w:p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На 01.01.2024 - 100.</w:t>
            </w:r>
          </w:p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На 01.01.2025 - 100</w:t>
            </w:r>
          </w:p>
        </w:tc>
        <w:tc>
          <w:tcPr>
            <w:tcW w:w="156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5</w:t>
            </w:r>
          </w:p>
        </w:tc>
      </w:tr>
      <w:tr w:rsidR="008E0996" w:rsidRPr="008E0996">
        <w:tc>
          <w:tcPr>
            <w:tcW w:w="604" w:type="dxa"/>
            <w:vMerge w:val="restart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2.2.</w:t>
            </w:r>
          </w:p>
        </w:tc>
        <w:tc>
          <w:tcPr>
            <w:tcW w:w="1814" w:type="dxa"/>
            <w:vMerge w:val="restart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 xml:space="preserve">Учет в ЕГРН объектов недвижимости, расположенных на территории Томской области, в том числе земельных участков с границами, установленными в соответствии с требованиями законодательства Российской </w:t>
            </w:r>
            <w:r w:rsidRPr="008E0996">
              <w:rPr>
                <w:rFonts w:ascii="PT Astra Serif" w:hAnsi="PT Astra Serif"/>
              </w:rPr>
              <w:lastRenderedPageBreak/>
              <w:t>Федерации</w:t>
            </w:r>
          </w:p>
        </w:tc>
        <w:tc>
          <w:tcPr>
            <w:tcW w:w="1871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1. Организация работ по установлению в соответствии с требованиями законодательства Российской Федерации границ земельных участков, сведения о которых внесены в ЕГРН</w:t>
            </w:r>
          </w:p>
        </w:tc>
        <w:tc>
          <w:tcPr>
            <w:tcW w:w="12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01.01.2021</w:t>
            </w:r>
          </w:p>
        </w:tc>
        <w:tc>
          <w:tcPr>
            <w:tcW w:w="132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31.12.2024</w:t>
            </w:r>
          </w:p>
        </w:tc>
        <w:tc>
          <w:tcPr>
            <w:tcW w:w="198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архитектуры и строительства Томской области,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Управление Росреестра по Томской области (по согласованию)</w:t>
            </w:r>
          </w:p>
        </w:tc>
        <w:tc>
          <w:tcPr>
            <w:tcW w:w="1701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 xml:space="preserve">Доля площади земельных участков, расположенных на территории Томской области и учтенных в ЕГРН, с границами, установленными в соответствии с требованиями законодательства Российской Федерации, в </w:t>
            </w:r>
            <w:r w:rsidRPr="008E0996">
              <w:rPr>
                <w:rFonts w:ascii="PT Astra Serif" w:hAnsi="PT Astra Serif"/>
              </w:rPr>
              <w:lastRenderedPageBreak/>
              <w:t>площади территории Томской области (без учета земель, покрытых поверхностными водными объектами, земель лесного фонда и земель запаса), %</w:t>
            </w:r>
          </w:p>
        </w:tc>
        <w:tc>
          <w:tcPr>
            <w:tcW w:w="1531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На 01.01.2022 - 85.</w:t>
            </w:r>
          </w:p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На 01.01.2023 - 90.</w:t>
            </w:r>
          </w:p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На 01.01.2024 - 95.</w:t>
            </w:r>
          </w:p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На 01.01.2025 - 100</w:t>
            </w:r>
          </w:p>
        </w:tc>
        <w:tc>
          <w:tcPr>
            <w:tcW w:w="156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21,6</w:t>
            </w:r>
          </w:p>
        </w:tc>
      </w:tr>
      <w:tr w:rsidR="008E0996" w:rsidRPr="008E0996">
        <w:tc>
          <w:tcPr>
            <w:tcW w:w="60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1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71" w:type="dxa"/>
            <w:vMerge w:val="restart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2. Проведение работ по определению границ территорий объектов культурного наследия (памятников истории и культуры) народов Российской Федерации, границ зон охраны таких объектов и включение в ЕГРН таких сведений, а также актуализация сведений об объектах культурного наследия в части определения их статуса принадлежности к объектам культурного наследия</w:t>
            </w:r>
          </w:p>
        </w:tc>
        <w:tc>
          <w:tcPr>
            <w:tcW w:w="1204" w:type="dxa"/>
            <w:vMerge w:val="restart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01.01.2021</w:t>
            </w:r>
          </w:p>
        </w:tc>
        <w:tc>
          <w:tcPr>
            <w:tcW w:w="1324" w:type="dxa"/>
            <w:vMerge w:val="restart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31.12.2024</w:t>
            </w:r>
          </w:p>
        </w:tc>
        <w:tc>
          <w:tcPr>
            <w:tcW w:w="1984" w:type="dxa"/>
            <w:vMerge w:val="restart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Комитет по охране объектов культурного наследия Томской области,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Управление Росреестра по Томской области (по согласованию),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по управлению государственной собственностью Томской области,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ОМСУ (по согласованию)</w:t>
            </w:r>
          </w:p>
        </w:tc>
        <w:tc>
          <w:tcPr>
            <w:tcW w:w="1701" w:type="dxa"/>
            <w:tcBorders>
              <w:bottom w:val="nil"/>
            </w:tcBorders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 xml:space="preserve">1. Доля объектов недвижимости, включенных в Единый государственный реестр объектов культурного наследия (памятников истории и культуры) народов Российской Федерации (за исключением объектов культурного наследия, включенных в перечень отдельных объектов культурного наследия федерального значения, полномочия по государственной </w:t>
            </w:r>
            <w:r w:rsidRPr="008E0996">
              <w:rPr>
                <w:rFonts w:ascii="PT Astra Serif" w:hAnsi="PT Astra Serif"/>
              </w:rPr>
              <w:lastRenderedPageBreak/>
              <w:t>охране которых осуществляет Минкультуры России, утвержденный Распоряжением Правительства Российской Федерации от 01.06.2009 N 759-р, а также объектов религиозного значения), сведения о которых внесены в ЕГРН, в общем количестве таких объектов культурного наследия, включенных в Единый государственный реестр объектов культурного наследия (памятников истории и культуры) народов Российской Федерации, на территории Томской области, %.</w:t>
            </w:r>
          </w:p>
        </w:tc>
        <w:tc>
          <w:tcPr>
            <w:tcW w:w="1531" w:type="dxa"/>
            <w:tcBorders>
              <w:bottom w:val="nil"/>
            </w:tcBorders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На 01.01.2022 - 90.</w:t>
            </w:r>
          </w:p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На 01.01.2023 - 95.</w:t>
            </w:r>
          </w:p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На 01.01.2024 - 95.</w:t>
            </w:r>
          </w:p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На 01.01.2025 - 100</w:t>
            </w:r>
          </w:p>
        </w:tc>
        <w:tc>
          <w:tcPr>
            <w:tcW w:w="1564" w:type="dxa"/>
            <w:tcBorders>
              <w:bottom w:val="nil"/>
            </w:tcBorders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74,8</w:t>
            </w:r>
          </w:p>
        </w:tc>
      </w:tr>
      <w:tr w:rsidR="008E0996" w:rsidRPr="008E0996">
        <w:tc>
          <w:tcPr>
            <w:tcW w:w="60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1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71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20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32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01" w:type="dxa"/>
            <w:tcBorders>
              <w:top w:val="nil"/>
            </w:tcBorders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 xml:space="preserve">2. Доля территорий </w:t>
            </w:r>
            <w:r w:rsidRPr="008E0996">
              <w:rPr>
                <w:rFonts w:ascii="PT Astra Serif" w:hAnsi="PT Astra Serif"/>
              </w:rPr>
              <w:lastRenderedPageBreak/>
              <w:t>объектов культурного наследия, включенных в Единый государственный реестр объектов культурного наследия (памятников истории и культуры) народов Российской Федерации (за исключением объектов культурного наследия, включенных в перечень отдельных объектов культурного наследия федерального значения, полномочия по государственной охране которых осуществляет Минкультуры России, утвержденный Распоряжением Правительства Российской Федерации от 01.06.2009 N 759-</w:t>
            </w:r>
            <w:r w:rsidRPr="008E0996">
              <w:rPr>
                <w:rFonts w:ascii="PT Astra Serif" w:hAnsi="PT Astra Serif"/>
              </w:rPr>
              <w:lastRenderedPageBreak/>
              <w:t>р, а также объектов религиозного значения), сведения о которых внесены в ЕГРН, в общем количестве таких объектов культурного наследия, включенных в Единый государственный реестр объектов культурного наследия (памятников истории и культуры) народов Российской Федерации, на территории Томской области, %</w:t>
            </w:r>
          </w:p>
        </w:tc>
        <w:tc>
          <w:tcPr>
            <w:tcW w:w="1531" w:type="dxa"/>
            <w:tcBorders>
              <w:top w:val="nil"/>
            </w:tcBorders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На 01.01.2022 - 90.</w:t>
            </w:r>
          </w:p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На 01.01.2023 - 95.</w:t>
            </w:r>
          </w:p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На 01.01.2024 - 95.</w:t>
            </w:r>
          </w:p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На 01.01.2025 - 100</w:t>
            </w:r>
          </w:p>
        </w:tc>
        <w:tc>
          <w:tcPr>
            <w:tcW w:w="1564" w:type="dxa"/>
            <w:tcBorders>
              <w:top w:val="nil"/>
            </w:tcBorders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68,7</w:t>
            </w:r>
          </w:p>
        </w:tc>
      </w:tr>
      <w:tr w:rsidR="008E0996" w:rsidRPr="008E0996">
        <w:tc>
          <w:tcPr>
            <w:tcW w:w="604" w:type="dxa"/>
            <w:vMerge w:val="restart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2.3.</w:t>
            </w:r>
          </w:p>
        </w:tc>
        <w:tc>
          <w:tcPr>
            <w:tcW w:w="1814" w:type="dxa"/>
            <w:vMerge w:val="restart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Внесение в ЕГРН сведений о границах административно-территориальных образований Томской области</w:t>
            </w:r>
          </w:p>
        </w:tc>
        <w:tc>
          <w:tcPr>
            <w:tcW w:w="1871" w:type="dxa"/>
            <w:vMerge w:val="restart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 xml:space="preserve">Проведение землеустроительных работ для внесения в ЕГРН сведений о границах между субъектами Российской Федерации, границах муниципальных образований и </w:t>
            </w:r>
            <w:r w:rsidRPr="008E0996">
              <w:rPr>
                <w:rFonts w:ascii="PT Astra Serif" w:hAnsi="PT Astra Serif"/>
              </w:rPr>
              <w:lastRenderedPageBreak/>
              <w:t>населенных пунктов Томской области</w:t>
            </w:r>
          </w:p>
        </w:tc>
        <w:tc>
          <w:tcPr>
            <w:tcW w:w="1204" w:type="dxa"/>
            <w:vMerge w:val="restart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01.01.2021</w:t>
            </w:r>
          </w:p>
        </w:tc>
        <w:tc>
          <w:tcPr>
            <w:tcW w:w="1324" w:type="dxa"/>
            <w:vMerge w:val="restart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31.12.2024</w:t>
            </w:r>
          </w:p>
        </w:tc>
        <w:tc>
          <w:tcPr>
            <w:tcW w:w="1984" w:type="dxa"/>
            <w:vMerge w:val="restart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архитектуры и строительства Томской области,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ОМСУ (по согласованию),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Управление Росреестра по Томской области (по согласованию)</w:t>
            </w:r>
          </w:p>
        </w:tc>
        <w:tc>
          <w:tcPr>
            <w:tcW w:w="1701" w:type="dxa"/>
            <w:tcBorders>
              <w:bottom w:val="nil"/>
            </w:tcBorders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 xml:space="preserve">1. Доля количества участков границ между субъектами Российской Федерации, сведения о которых внесены в ЕГРН, в общем количестве участков границ </w:t>
            </w:r>
            <w:r w:rsidRPr="008E0996">
              <w:rPr>
                <w:rFonts w:ascii="PT Astra Serif" w:hAnsi="PT Astra Serif"/>
              </w:rPr>
              <w:lastRenderedPageBreak/>
              <w:t>между субъектами Российской Федерации, %.</w:t>
            </w:r>
          </w:p>
        </w:tc>
        <w:tc>
          <w:tcPr>
            <w:tcW w:w="1531" w:type="dxa"/>
            <w:tcBorders>
              <w:bottom w:val="nil"/>
            </w:tcBorders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100</w:t>
            </w:r>
          </w:p>
        </w:tc>
        <w:tc>
          <w:tcPr>
            <w:tcW w:w="1564" w:type="dxa"/>
            <w:tcBorders>
              <w:bottom w:val="nil"/>
            </w:tcBorders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50</w:t>
            </w:r>
          </w:p>
        </w:tc>
      </w:tr>
      <w:tr w:rsidR="008E0996" w:rsidRPr="008E0996">
        <w:tblPrEx>
          <w:tblBorders>
            <w:insideH w:val="nil"/>
          </w:tblBorders>
        </w:tblPrEx>
        <w:tc>
          <w:tcPr>
            <w:tcW w:w="60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1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71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20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32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2. Доля муниципальных образований Томской области, сведения о границах которых внесены в ЕГРН, в общем количестве муниципальных образований Томской области, %.</w:t>
            </w:r>
          </w:p>
        </w:tc>
        <w:tc>
          <w:tcPr>
            <w:tcW w:w="1531" w:type="dxa"/>
            <w:tcBorders>
              <w:top w:val="nil"/>
              <w:bottom w:val="nil"/>
            </w:tcBorders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100</w:t>
            </w:r>
          </w:p>
        </w:tc>
        <w:tc>
          <w:tcPr>
            <w:tcW w:w="1564" w:type="dxa"/>
            <w:tcBorders>
              <w:top w:val="nil"/>
              <w:bottom w:val="nil"/>
            </w:tcBorders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4,4</w:t>
            </w:r>
          </w:p>
        </w:tc>
      </w:tr>
      <w:tr w:rsidR="008E0996" w:rsidRPr="008E0996">
        <w:tc>
          <w:tcPr>
            <w:tcW w:w="60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1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71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20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32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01" w:type="dxa"/>
            <w:tcBorders>
              <w:top w:val="nil"/>
            </w:tcBorders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3. Доля населенных пунктов Томской области, сведения о границах которых внесены в ЕГРН, в общем количестве населенных пунктов Томской области, %</w:t>
            </w:r>
          </w:p>
        </w:tc>
        <w:tc>
          <w:tcPr>
            <w:tcW w:w="1531" w:type="dxa"/>
            <w:tcBorders>
              <w:top w:val="nil"/>
            </w:tcBorders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На 01.01.2022 - 65.</w:t>
            </w:r>
          </w:p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На 01.01.2023 - 80.</w:t>
            </w:r>
          </w:p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На 01.01.2024 - 100.</w:t>
            </w:r>
          </w:p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На 01.01.2025 - 100</w:t>
            </w:r>
          </w:p>
        </w:tc>
        <w:tc>
          <w:tcPr>
            <w:tcW w:w="1564" w:type="dxa"/>
            <w:tcBorders>
              <w:top w:val="nil"/>
            </w:tcBorders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55,6</w:t>
            </w:r>
          </w:p>
        </w:tc>
      </w:tr>
      <w:tr w:rsidR="008E0996" w:rsidRPr="008E0996">
        <w:tc>
          <w:tcPr>
            <w:tcW w:w="6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2.4.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Внесение в ЕГРН сведений о местоположении границ зон затопления и подтопления</w:t>
            </w:r>
          </w:p>
        </w:tc>
        <w:tc>
          <w:tcPr>
            <w:tcW w:w="1871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Проведение работ по описанию местоположения границ зон затопления и подтопления для внесения сведений в ЕГРН</w:t>
            </w:r>
          </w:p>
        </w:tc>
        <w:tc>
          <w:tcPr>
            <w:tcW w:w="12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01.01.2021</w:t>
            </w:r>
          </w:p>
        </w:tc>
        <w:tc>
          <w:tcPr>
            <w:tcW w:w="132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31.12.20241</w:t>
            </w:r>
          </w:p>
        </w:tc>
        <w:tc>
          <w:tcPr>
            <w:tcW w:w="198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природных ресурсов и охраны окружающей среды Томской области,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ОМСУ (по согласованию),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 xml:space="preserve">Управление </w:t>
            </w:r>
            <w:r w:rsidRPr="008E0996">
              <w:rPr>
                <w:rFonts w:ascii="PT Astra Serif" w:hAnsi="PT Astra Serif"/>
              </w:rPr>
              <w:lastRenderedPageBreak/>
              <w:t>Росреестра по Томской области (по согласованию)</w:t>
            </w:r>
          </w:p>
        </w:tc>
        <w:tc>
          <w:tcPr>
            <w:tcW w:w="1701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 xml:space="preserve">Доля зон затопления и подтопления, сведения о которых внесены в ЕГРН, в общем количестве зон затопления и </w:t>
            </w:r>
            <w:r w:rsidRPr="008E0996">
              <w:rPr>
                <w:rFonts w:ascii="PT Astra Serif" w:hAnsi="PT Astra Serif"/>
              </w:rPr>
              <w:lastRenderedPageBreak/>
              <w:t>подтопления на территории Томской области, %</w:t>
            </w:r>
          </w:p>
        </w:tc>
        <w:tc>
          <w:tcPr>
            <w:tcW w:w="1531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На 01.01.2022 - 65.</w:t>
            </w:r>
          </w:p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На 01.01.2023 - 75.</w:t>
            </w:r>
          </w:p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На 01.01.2024 - 87.</w:t>
            </w:r>
          </w:p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На 01.01.2025 - 100</w:t>
            </w:r>
          </w:p>
        </w:tc>
        <w:tc>
          <w:tcPr>
            <w:tcW w:w="156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Н/д</w:t>
            </w:r>
          </w:p>
        </w:tc>
      </w:tr>
      <w:tr w:rsidR="008E0996" w:rsidRPr="008E0996">
        <w:tc>
          <w:tcPr>
            <w:tcW w:w="6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2.5.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Внесение в ЕГРН сведений об округах санитарной (горно-санитарной) охраны лечебно-оздоровительных местностей, курортов и природных лечебных ресурсов регионального значения</w:t>
            </w:r>
          </w:p>
        </w:tc>
        <w:tc>
          <w:tcPr>
            <w:tcW w:w="1871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Проведение работ по описанию местоположения границ округов санитарной (горно-санитарной) охраны лечебно-оздоровительных местностей, курортов и природных лечебных ресурсов регионального значения для внесения сведений в ЕГРН</w:t>
            </w:r>
          </w:p>
        </w:tc>
        <w:tc>
          <w:tcPr>
            <w:tcW w:w="12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01.01.2021</w:t>
            </w:r>
          </w:p>
        </w:tc>
        <w:tc>
          <w:tcPr>
            <w:tcW w:w="132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31.12.2024</w:t>
            </w:r>
          </w:p>
        </w:tc>
        <w:tc>
          <w:tcPr>
            <w:tcW w:w="198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природных ресурсов и охраны окружающей среды Томской области,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ОМСУ (по согласованию),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Управление Росреестра по Томской области (по согласованию)</w:t>
            </w:r>
          </w:p>
        </w:tc>
        <w:tc>
          <w:tcPr>
            <w:tcW w:w="1701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Доля округов санитарной (горно-санитарной) охраны лечебно-оздоровительных местностей, курортов и природных лечебных ресурсов, сведения о которых внесены в ЕГРН, в общем количестве округов санитарной (горно-санитарной) охраны лечебно-оздоровительных местностей, курортов и природных лечебных ресурсов регионального значения на территории Томской области, %</w:t>
            </w:r>
          </w:p>
        </w:tc>
        <w:tc>
          <w:tcPr>
            <w:tcW w:w="1531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На 01.01.2022 - 40.</w:t>
            </w:r>
          </w:p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На 01.01.2023 - 60.</w:t>
            </w:r>
          </w:p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На 01.01.2024 - 80.</w:t>
            </w:r>
          </w:p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На 01.01.2025 - 100</w:t>
            </w:r>
          </w:p>
        </w:tc>
        <w:tc>
          <w:tcPr>
            <w:tcW w:w="156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Н/д</w:t>
            </w:r>
          </w:p>
        </w:tc>
      </w:tr>
      <w:tr w:rsidR="008E0996" w:rsidRPr="008E0996">
        <w:tc>
          <w:tcPr>
            <w:tcW w:w="604" w:type="dxa"/>
            <w:vMerge w:val="restart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2.6.</w:t>
            </w:r>
          </w:p>
        </w:tc>
        <w:tc>
          <w:tcPr>
            <w:tcW w:w="1814" w:type="dxa"/>
            <w:vMerge w:val="restart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 xml:space="preserve">Срок утверждения схемы </w:t>
            </w:r>
            <w:r w:rsidRPr="008E0996">
              <w:rPr>
                <w:rFonts w:ascii="PT Astra Serif" w:hAnsi="PT Astra Serif"/>
              </w:rPr>
              <w:lastRenderedPageBreak/>
              <w:t>расположения земельного участка на кадастровом плане территории</w:t>
            </w:r>
          </w:p>
        </w:tc>
        <w:tc>
          <w:tcPr>
            <w:tcW w:w="1871" w:type="dxa"/>
            <w:vMerge w:val="restart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 xml:space="preserve">Сокращение срока утверждения схемы </w:t>
            </w:r>
            <w:r w:rsidRPr="008E0996">
              <w:rPr>
                <w:rFonts w:ascii="PT Astra Serif" w:hAnsi="PT Astra Serif"/>
              </w:rPr>
              <w:lastRenderedPageBreak/>
              <w:t>расположения земельного участка на кадастровом плане территории;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обеспечение возможности подготовки схемы расположения земельного участка на кадастровом плане территории в форме электронного документа с использованием официального сайта Росреестра в сети "Интернет"</w:t>
            </w:r>
          </w:p>
        </w:tc>
        <w:tc>
          <w:tcPr>
            <w:tcW w:w="1204" w:type="dxa"/>
            <w:vMerge w:val="restart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01.01.2021</w:t>
            </w:r>
          </w:p>
        </w:tc>
        <w:tc>
          <w:tcPr>
            <w:tcW w:w="1324" w:type="dxa"/>
            <w:vMerge w:val="restart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31.12.2024</w:t>
            </w:r>
          </w:p>
        </w:tc>
        <w:tc>
          <w:tcPr>
            <w:tcW w:w="1984" w:type="dxa"/>
            <w:vMerge w:val="restart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ОМСУ (по согласованию)</w:t>
            </w:r>
          </w:p>
        </w:tc>
        <w:tc>
          <w:tcPr>
            <w:tcW w:w="1701" w:type="dxa"/>
            <w:tcBorders>
              <w:bottom w:val="nil"/>
            </w:tcBorders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 xml:space="preserve">1. Предельный срок утверждения </w:t>
            </w:r>
            <w:r w:rsidRPr="008E0996">
              <w:rPr>
                <w:rFonts w:ascii="PT Astra Serif" w:hAnsi="PT Astra Serif"/>
              </w:rPr>
              <w:lastRenderedPageBreak/>
              <w:t>схемы расположения земельного участка на кадастровом плане территории, рабочие дни.</w:t>
            </w:r>
          </w:p>
        </w:tc>
        <w:tc>
          <w:tcPr>
            <w:tcW w:w="1531" w:type="dxa"/>
            <w:tcBorders>
              <w:bottom w:val="nil"/>
            </w:tcBorders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На 01.01.2022 - 12.</w:t>
            </w:r>
          </w:p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На 01.01.2023 - 10.</w:t>
            </w:r>
          </w:p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На 01.01.2024 - 10.</w:t>
            </w:r>
          </w:p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На 01.01.2025 - 9.</w:t>
            </w:r>
          </w:p>
        </w:tc>
        <w:tc>
          <w:tcPr>
            <w:tcW w:w="1564" w:type="dxa"/>
            <w:tcBorders>
              <w:bottom w:val="nil"/>
            </w:tcBorders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Н/д</w:t>
            </w:r>
          </w:p>
        </w:tc>
      </w:tr>
      <w:tr w:rsidR="008E0996" w:rsidRPr="008E0996">
        <w:tc>
          <w:tcPr>
            <w:tcW w:w="60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1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71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20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32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01" w:type="dxa"/>
            <w:tcBorders>
              <w:top w:val="nil"/>
            </w:tcBorders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2. Доля принятых решений об отказе в утверждении схемы расположения земельного участка на кадастровом плане территории в общем количестве таких заявлений, %</w:t>
            </w:r>
          </w:p>
        </w:tc>
        <w:tc>
          <w:tcPr>
            <w:tcW w:w="1531" w:type="dxa"/>
            <w:tcBorders>
              <w:top w:val="nil"/>
            </w:tcBorders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На 01.01.2022 - 5.</w:t>
            </w:r>
          </w:p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На 01.01.2023 - 4.</w:t>
            </w:r>
          </w:p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На 01.01.2024 - 3,5.</w:t>
            </w:r>
          </w:p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На 01.01.2025 - 3</w:t>
            </w:r>
          </w:p>
        </w:tc>
        <w:tc>
          <w:tcPr>
            <w:tcW w:w="1564" w:type="dxa"/>
            <w:tcBorders>
              <w:top w:val="nil"/>
            </w:tcBorders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Н/д</w:t>
            </w:r>
          </w:p>
        </w:tc>
      </w:tr>
      <w:tr w:rsidR="008E0996" w:rsidRPr="008E0996">
        <w:tc>
          <w:tcPr>
            <w:tcW w:w="604" w:type="dxa"/>
            <w:vMerge w:val="restart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2.7.</w:t>
            </w:r>
          </w:p>
        </w:tc>
        <w:tc>
          <w:tcPr>
            <w:tcW w:w="1814" w:type="dxa"/>
            <w:vMerge w:val="restart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Срок присвоения и изменения адреса объекту адресации</w:t>
            </w:r>
          </w:p>
        </w:tc>
        <w:tc>
          <w:tcPr>
            <w:tcW w:w="1871" w:type="dxa"/>
            <w:vMerge w:val="restart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Сокращение срока присвоения и изменения адреса объекту адресации,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осуществление мониторинга средних сроков присвоения и изменения адреса объекту адресации и внесения его в федеральную информационную адресную систему</w:t>
            </w:r>
          </w:p>
        </w:tc>
        <w:tc>
          <w:tcPr>
            <w:tcW w:w="1204" w:type="dxa"/>
            <w:vMerge w:val="restart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01.01.2021</w:t>
            </w:r>
          </w:p>
        </w:tc>
        <w:tc>
          <w:tcPr>
            <w:tcW w:w="1324" w:type="dxa"/>
            <w:vMerge w:val="restart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31.12.2024</w:t>
            </w:r>
          </w:p>
        </w:tc>
        <w:tc>
          <w:tcPr>
            <w:tcW w:w="1984" w:type="dxa"/>
            <w:vMerge w:val="restart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ОМСУ (по согласованию)</w:t>
            </w:r>
          </w:p>
        </w:tc>
        <w:tc>
          <w:tcPr>
            <w:tcW w:w="1701" w:type="dxa"/>
            <w:tcBorders>
              <w:bottom w:val="nil"/>
            </w:tcBorders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1. Предельный срок присвоения и изменения адреса объекту адресации и внесения его в федеральную информационную адресную систему, рабочие дни.</w:t>
            </w:r>
          </w:p>
        </w:tc>
        <w:tc>
          <w:tcPr>
            <w:tcW w:w="1531" w:type="dxa"/>
            <w:tcBorders>
              <w:bottom w:val="nil"/>
            </w:tcBorders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На 01.01.2022 - 7.</w:t>
            </w:r>
          </w:p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На 01.01.2023 - 6.</w:t>
            </w:r>
          </w:p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На 01.01.2024 - 6.</w:t>
            </w:r>
          </w:p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На 01.01.2025 - 5.</w:t>
            </w:r>
          </w:p>
        </w:tc>
        <w:tc>
          <w:tcPr>
            <w:tcW w:w="1564" w:type="dxa"/>
            <w:tcBorders>
              <w:bottom w:val="nil"/>
            </w:tcBorders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Н/д</w:t>
            </w:r>
          </w:p>
        </w:tc>
      </w:tr>
      <w:tr w:rsidR="008E0996" w:rsidRPr="008E0996">
        <w:tc>
          <w:tcPr>
            <w:tcW w:w="60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1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71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20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32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01" w:type="dxa"/>
            <w:tcBorders>
              <w:top w:val="nil"/>
            </w:tcBorders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 xml:space="preserve">2. Доля принятых решений об отказе в присвоении и изменении адреса </w:t>
            </w:r>
            <w:r w:rsidRPr="008E0996">
              <w:rPr>
                <w:rFonts w:ascii="PT Astra Serif" w:hAnsi="PT Astra Serif"/>
              </w:rPr>
              <w:lastRenderedPageBreak/>
              <w:t>объекту адресации в общем количестве таких заявлений, %</w:t>
            </w:r>
          </w:p>
        </w:tc>
        <w:tc>
          <w:tcPr>
            <w:tcW w:w="1531" w:type="dxa"/>
            <w:tcBorders>
              <w:top w:val="nil"/>
            </w:tcBorders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На 01.01.2022 - 1.</w:t>
            </w:r>
          </w:p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На 01.01.2023 - 0,7.</w:t>
            </w:r>
          </w:p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На 01.01.2024 -</w:t>
            </w:r>
          </w:p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0,4.</w:t>
            </w:r>
          </w:p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На 01.01.2025 -</w:t>
            </w:r>
          </w:p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0,2</w:t>
            </w:r>
          </w:p>
        </w:tc>
        <w:tc>
          <w:tcPr>
            <w:tcW w:w="1564" w:type="dxa"/>
            <w:tcBorders>
              <w:top w:val="nil"/>
            </w:tcBorders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Н/д</w:t>
            </w:r>
          </w:p>
        </w:tc>
      </w:tr>
      <w:tr w:rsidR="008E0996" w:rsidRPr="008E0996">
        <w:tc>
          <w:tcPr>
            <w:tcW w:w="6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2.8.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Учет в ЕГРН земельных участков с границами, установленными в соответствии с законодательством Российской Федерации</w:t>
            </w:r>
          </w:p>
        </w:tc>
        <w:tc>
          <w:tcPr>
            <w:tcW w:w="1871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Организация и проведение комплексных кадастровых работ,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повышение количества земельных участков, учтенных в ЕГРН, с границами, установленными в соответствии с требованиями законодательства Российской Федерации</w:t>
            </w:r>
          </w:p>
        </w:tc>
        <w:tc>
          <w:tcPr>
            <w:tcW w:w="12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01.01.2021</w:t>
            </w:r>
          </w:p>
        </w:tc>
        <w:tc>
          <w:tcPr>
            <w:tcW w:w="132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31.12.2024</w:t>
            </w:r>
          </w:p>
        </w:tc>
        <w:tc>
          <w:tcPr>
            <w:tcW w:w="198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Управление Росреестра по Томской области (по согласованию),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по управлению государственной собственностью Томской области,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ОМСУ (по согласованию)</w:t>
            </w:r>
          </w:p>
        </w:tc>
        <w:tc>
          <w:tcPr>
            <w:tcW w:w="1701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Доля количества земельных участков, учтенных в ЕГРН, с границами, установленными в соответствии с требованиями законодательства Российской Федерации, в общем количестве земельных участков, учтенных в ЕГРН, %</w:t>
            </w:r>
          </w:p>
        </w:tc>
        <w:tc>
          <w:tcPr>
            <w:tcW w:w="1531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На 01.01.2022 - 68,4.</w:t>
            </w:r>
          </w:p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На 01.01.2023 - 72,6.</w:t>
            </w:r>
          </w:p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На 01.01.2024 - 76,8.</w:t>
            </w:r>
          </w:p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На 01.01.2025 - 80</w:t>
            </w:r>
          </w:p>
        </w:tc>
        <w:tc>
          <w:tcPr>
            <w:tcW w:w="156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52,1</w:t>
            </w:r>
          </w:p>
        </w:tc>
      </w:tr>
      <w:tr w:rsidR="008E0996" w:rsidRPr="008E0996">
        <w:tc>
          <w:tcPr>
            <w:tcW w:w="6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2.9.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Выявление правообладателей ранее учтенных объектов недвижимости</w:t>
            </w:r>
          </w:p>
        </w:tc>
        <w:tc>
          <w:tcPr>
            <w:tcW w:w="1871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Реализация комплекса мер по выявлению правообладателей ранее учтенных объектов недвижимости и внесение необходимых сведений в ЕГРН</w:t>
            </w:r>
          </w:p>
        </w:tc>
        <w:tc>
          <w:tcPr>
            <w:tcW w:w="12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01.01.2021</w:t>
            </w:r>
          </w:p>
        </w:tc>
        <w:tc>
          <w:tcPr>
            <w:tcW w:w="132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31.12.2024</w:t>
            </w:r>
          </w:p>
        </w:tc>
        <w:tc>
          <w:tcPr>
            <w:tcW w:w="198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Управление Росреестра по Томской области (по согласованию),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по управлению государственной собственностью Томской области,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ОМСУ (по согласованию)</w:t>
            </w:r>
          </w:p>
        </w:tc>
        <w:tc>
          <w:tcPr>
            <w:tcW w:w="1701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Доля количества ранее учтенных объектов недвижимости, права на которые не зарегистрированы, в общем количестве ранее учтенных объектов недвижимости, сведения о которых содержатся в ЕГРН, %</w:t>
            </w:r>
          </w:p>
        </w:tc>
        <w:tc>
          <w:tcPr>
            <w:tcW w:w="1531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Не установлен</w:t>
            </w:r>
          </w:p>
        </w:tc>
        <w:tc>
          <w:tcPr>
            <w:tcW w:w="156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Н/д</w:t>
            </w:r>
          </w:p>
        </w:tc>
      </w:tr>
      <w:tr w:rsidR="008E0996" w:rsidRPr="008E0996">
        <w:tc>
          <w:tcPr>
            <w:tcW w:w="6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2.10.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Внесение в ЕГРН сведений об объектах недвижимости, необходимых для определения их кадастровой стоимости</w:t>
            </w:r>
          </w:p>
        </w:tc>
        <w:tc>
          <w:tcPr>
            <w:tcW w:w="1871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Реализация комплекса мер, направленных на обеспечение представления в Росреестр сведений об объектах недвижимости, необходимых для определения их кадастровой стоимости</w:t>
            </w:r>
          </w:p>
        </w:tc>
        <w:tc>
          <w:tcPr>
            <w:tcW w:w="120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01.01.2021</w:t>
            </w:r>
          </w:p>
        </w:tc>
        <w:tc>
          <w:tcPr>
            <w:tcW w:w="132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31.12.2024</w:t>
            </w:r>
          </w:p>
        </w:tc>
        <w:tc>
          <w:tcPr>
            <w:tcW w:w="198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Управление Росреестра по Томской области (по согласованию),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по управлению государственной собственностью Томской области,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архитектуры и строительства Томской области,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ОМСУ (по согласованию)</w:t>
            </w:r>
          </w:p>
        </w:tc>
        <w:tc>
          <w:tcPr>
            <w:tcW w:w="1701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Доля объектов недвижимости, учтенных в ЕГРН, в общем количестве объектов недвижимости, сведения о кадастровой стоимости которых отсутствуют, %</w:t>
            </w:r>
          </w:p>
        </w:tc>
        <w:tc>
          <w:tcPr>
            <w:tcW w:w="1531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На 01.01.2022 - 1.</w:t>
            </w:r>
          </w:p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На 01.01.2023 - 0,5.</w:t>
            </w:r>
          </w:p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На 01.01.2024 - 0.</w:t>
            </w:r>
          </w:p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На 01.01.2025 - 0</w:t>
            </w:r>
          </w:p>
        </w:tc>
        <w:tc>
          <w:tcPr>
            <w:tcW w:w="156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Н/д</w:t>
            </w:r>
          </w:p>
        </w:tc>
      </w:tr>
      <w:tr w:rsidR="008E0996" w:rsidRPr="008E0996">
        <w:tc>
          <w:tcPr>
            <w:tcW w:w="13597" w:type="dxa"/>
            <w:gridSpan w:val="9"/>
          </w:tcPr>
          <w:p w:rsidR="008E0996" w:rsidRPr="008E0996" w:rsidRDefault="008E0996">
            <w:pPr>
              <w:pStyle w:val="ConsPlusNormal"/>
              <w:jc w:val="center"/>
              <w:outlineLvl w:val="2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Раздел 2. Подготовка и подача документов на осуществление кадастрового учета и (или) регистрации прав</w:t>
            </w:r>
          </w:p>
        </w:tc>
      </w:tr>
      <w:tr w:rsidR="008E0996" w:rsidRPr="008E0996">
        <w:tc>
          <w:tcPr>
            <w:tcW w:w="6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2.11.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Срок подготовки межевого и технического планов, акта обследования</w:t>
            </w:r>
          </w:p>
        </w:tc>
        <w:tc>
          <w:tcPr>
            <w:tcW w:w="1871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 xml:space="preserve">1. Реализация комплекса мер, направленных на сокращение сроков подготовки межевого и технического планов, акта обследования, в том числе путем использования кадастровыми инженерами с 2017 года единого портала или официального сайта с использованием единой системы идентификации и аутентификации (электронный </w:t>
            </w:r>
            <w:r w:rsidRPr="008E0996">
              <w:rPr>
                <w:rFonts w:ascii="PT Astra Serif" w:hAnsi="PT Astra Serif"/>
              </w:rPr>
              <w:lastRenderedPageBreak/>
              <w:t>сервис "Личный кабинет кадастрового инженера") для проверки межевых и технических планов, актов обследования.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2. Проведение обучающих семинаров для кадастровых инженеров, на которых, в том числе, разбираются типовые ошибки при подготовке межевого и технического планов, акта обследования.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3. Осуществление саморегулируемыми организациями кадастровых инженеров мониторинга средних сроков и стоимости проведения кадастровых работ</w:t>
            </w:r>
          </w:p>
        </w:tc>
        <w:tc>
          <w:tcPr>
            <w:tcW w:w="12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01.01.2021</w:t>
            </w:r>
          </w:p>
        </w:tc>
        <w:tc>
          <w:tcPr>
            <w:tcW w:w="132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31.12.2024</w:t>
            </w:r>
          </w:p>
        </w:tc>
        <w:tc>
          <w:tcPr>
            <w:tcW w:w="198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Управление Росреестра по Томской области (по согласованию)</w:t>
            </w:r>
          </w:p>
        </w:tc>
        <w:tc>
          <w:tcPr>
            <w:tcW w:w="1701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Предельный срок подготовки межевого и технического планов, акта обследования (без учета срока согласования границ земельных участков со смежными землепользователями), дней</w:t>
            </w:r>
          </w:p>
        </w:tc>
        <w:tc>
          <w:tcPr>
            <w:tcW w:w="1531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На 01.01.2022 - 10.</w:t>
            </w:r>
          </w:p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На 01.01.2023 - 9.</w:t>
            </w:r>
          </w:p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На 01.01.2024 - 9.</w:t>
            </w:r>
          </w:p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На 01.01.2025 - 8</w:t>
            </w:r>
          </w:p>
        </w:tc>
        <w:tc>
          <w:tcPr>
            <w:tcW w:w="156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10</w:t>
            </w:r>
          </w:p>
        </w:tc>
      </w:tr>
      <w:tr w:rsidR="008E0996" w:rsidRPr="008E0996">
        <w:tc>
          <w:tcPr>
            <w:tcW w:w="604" w:type="dxa"/>
            <w:vMerge w:val="restart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2.12.</w:t>
            </w:r>
          </w:p>
        </w:tc>
        <w:tc>
          <w:tcPr>
            <w:tcW w:w="1814" w:type="dxa"/>
            <w:vMerge w:val="restart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Качество приема и сканирования документов в МФЦ</w:t>
            </w:r>
          </w:p>
        </w:tc>
        <w:tc>
          <w:tcPr>
            <w:tcW w:w="1871" w:type="dxa"/>
            <w:vMerge w:val="restart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 xml:space="preserve">1. Осуществление мониторинга качества предоставления Росреестром государственных услуг и степени </w:t>
            </w:r>
            <w:r w:rsidRPr="008E0996">
              <w:rPr>
                <w:rFonts w:ascii="PT Astra Serif" w:hAnsi="PT Astra Serif"/>
              </w:rPr>
              <w:lastRenderedPageBreak/>
              <w:t>удовлетворенности заявителей государственными услугами, предоставленными Росреестром через МФЦ.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2. Организация и проведение обучающих семинаров для сотрудников МФЦ в целях повышения квалификации по вопросам приема документов на предоставление услуг Росреестром</w:t>
            </w:r>
          </w:p>
        </w:tc>
        <w:tc>
          <w:tcPr>
            <w:tcW w:w="1204" w:type="dxa"/>
            <w:vMerge w:val="restart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01.01.2021</w:t>
            </w:r>
          </w:p>
        </w:tc>
        <w:tc>
          <w:tcPr>
            <w:tcW w:w="1324" w:type="dxa"/>
            <w:vMerge w:val="restart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31.12.2024</w:t>
            </w:r>
          </w:p>
        </w:tc>
        <w:tc>
          <w:tcPr>
            <w:tcW w:w="1984" w:type="dxa"/>
            <w:vMerge w:val="restart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Управление Росреестра по Томской области (по согласованию),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ОГКУ "ТО МФЦ" (по согласованию)</w:t>
            </w:r>
          </w:p>
        </w:tc>
        <w:tc>
          <w:tcPr>
            <w:tcW w:w="1701" w:type="dxa"/>
            <w:tcBorders>
              <w:bottom w:val="nil"/>
            </w:tcBorders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 xml:space="preserve">1. Доля ошибок, допущенных сотрудниками МФЦ при приеме документов на государственный кадастровый учет </w:t>
            </w:r>
            <w:r w:rsidRPr="008E0996">
              <w:rPr>
                <w:rFonts w:ascii="PT Astra Serif" w:hAnsi="PT Astra Serif"/>
              </w:rPr>
              <w:lastRenderedPageBreak/>
              <w:t>и (или) государственную регистрацию прав (полнота и комплектность документов), в общем количестве документов, принятых в МФЦ на государственный кадастровый учет и (или) государственную регистрацию прав, %.</w:t>
            </w:r>
          </w:p>
        </w:tc>
        <w:tc>
          <w:tcPr>
            <w:tcW w:w="1531" w:type="dxa"/>
            <w:tcBorders>
              <w:bottom w:val="nil"/>
            </w:tcBorders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На 01.01.2022 - 0,1.</w:t>
            </w:r>
          </w:p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На 01.01.2023 - 0,1.</w:t>
            </w:r>
          </w:p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На 01.01.2024 - 0,1.</w:t>
            </w:r>
          </w:p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 xml:space="preserve">На 01.01.2025 - </w:t>
            </w:r>
            <w:r w:rsidRPr="008E0996">
              <w:rPr>
                <w:rFonts w:ascii="PT Astra Serif" w:hAnsi="PT Astra Serif"/>
              </w:rPr>
              <w:lastRenderedPageBreak/>
              <w:t>0,1</w:t>
            </w:r>
          </w:p>
        </w:tc>
        <w:tc>
          <w:tcPr>
            <w:tcW w:w="1564" w:type="dxa"/>
            <w:tcBorders>
              <w:bottom w:val="nil"/>
            </w:tcBorders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0</w:t>
            </w:r>
          </w:p>
        </w:tc>
      </w:tr>
      <w:tr w:rsidR="008E0996" w:rsidRPr="008E0996">
        <w:tc>
          <w:tcPr>
            <w:tcW w:w="60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1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71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20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32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01" w:type="dxa"/>
            <w:tcBorders>
              <w:top w:val="nil"/>
            </w:tcBorders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 xml:space="preserve">2. Доля пакетов документов, которые приняты в МФЦ на государственный кадастровый учет и (или) государственную регистрацию прав и в отношении которых сотрудниками МФЦ не осуществлено или осуществлено некачественное сканирование, в общем количестве пакетов документов, принятых в МФЦ на </w:t>
            </w:r>
            <w:r w:rsidRPr="008E0996">
              <w:rPr>
                <w:rFonts w:ascii="PT Astra Serif" w:hAnsi="PT Astra Serif"/>
              </w:rPr>
              <w:lastRenderedPageBreak/>
              <w:t>государственный кадастровый учет и (или) государственную регистрацию прав, %</w:t>
            </w:r>
          </w:p>
        </w:tc>
        <w:tc>
          <w:tcPr>
            <w:tcW w:w="1531" w:type="dxa"/>
            <w:tcBorders>
              <w:top w:val="nil"/>
            </w:tcBorders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На 01.01.2022 - 0,1.</w:t>
            </w:r>
          </w:p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На 01.01.2023 - 0.</w:t>
            </w:r>
          </w:p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На 01.01.2024 - 0</w:t>
            </w:r>
          </w:p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На 01.01.2025 - 0</w:t>
            </w:r>
          </w:p>
        </w:tc>
        <w:tc>
          <w:tcPr>
            <w:tcW w:w="1564" w:type="dxa"/>
            <w:tcBorders>
              <w:top w:val="nil"/>
            </w:tcBorders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0</w:t>
            </w:r>
          </w:p>
        </w:tc>
      </w:tr>
      <w:tr w:rsidR="008E0996" w:rsidRPr="008E0996">
        <w:tc>
          <w:tcPr>
            <w:tcW w:w="6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2.13.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Обеспечение межведомственного электронного взаимодействия посредством системы межведомственного электронного взаимодействия (далее - СМЭВ) при осуществлении государственного кадастрового учета и (или) государственной регистрации прав</w:t>
            </w:r>
          </w:p>
        </w:tc>
        <w:tc>
          <w:tcPr>
            <w:tcW w:w="1871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 xml:space="preserve">1. Обеспечение предоставления органами власти Томской области и ОМСУ сведений из </w:t>
            </w:r>
            <w:hyperlink r:id="rId19">
              <w:r w:rsidRPr="008E0996">
                <w:rPr>
                  <w:rFonts w:ascii="PT Astra Serif" w:hAnsi="PT Astra Serif"/>
                  <w:color w:val="0000FF"/>
                </w:rPr>
                <w:t>перечня</w:t>
              </w:r>
            </w:hyperlink>
            <w:r w:rsidRPr="008E0996">
              <w:rPr>
                <w:rFonts w:ascii="PT Astra Serif" w:hAnsi="PT Astra Serif"/>
              </w:rPr>
              <w:t xml:space="preserve"> сведений, находящихся в распоряжении государственных органов субъектов Российской Федерации, органов местного самоуправления, территориальных государственных внебюджетных фондов либо подведомственных государственным органам субъектов Российской Федерации или ОМСУ организаций, участвующих в предоставлении государственных или муниципальных услуг, и необходимых для предоставления </w:t>
            </w:r>
            <w:r w:rsidRPr="008E0996">
              <w:rPr>
                <w:rFonts w:ascii="PT Astra Serif" w:hAnsi="PT Astra Serif"/>
              </w:rPr>
              <w:lastRenderedPageBreak/>
              <w:t>государственных услуг федеральными органами исполнительной власти и органами государственных внебюджетных фондов Российской Федерации, утвержденного Распоряжением Правительства Российской Федерации от 29.06.2012 N 1123-р, исключительно в электронном виде, в том числе посредством СМЭВ.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2. Осуществление межведомственного взаимодействия на бумажных носителях только в случаях подтвержденной технической неисправности электронных сервисов.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 xml:space="preserve">3. Осуществление органами исполнительной власти Томской области контроля за сроками предоставления </w:t>
            </w:r>
            <w:r w:rsidRPr="008E0996">
              <w:rPr>
                <w:rFonts w:ascii="PT Astra Serif" w:hAnsi="PT Astra Serif"/>
              </w:rPr>
              <w:lastRenderedPageBreak/>
              <w:t>сведений в рамках межведомственного электронного взаимодействия</w:t>
            </w:r>
          </w:p>
        </w:tc>
        <w:tc>
          <w:tcPr>
            <w:tcW w:w="12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01.01.2021</w:t>
            </w:r>
          </w:p>
        </w:tc>
        <w:tc>
          <w:tcPr>
            <w:tcW w:w="132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31.12.2024</w:t>
            </w:r>
          </w:p>
        </w:tc>
        <w:tc>
          <w:tcPr>
            <w:tcW w:w="198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Управление Росреестра по Томской области (по согласованию),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ОМСУ (по согласованию),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цифровой трансформации Администрации Томской области</w:t>
            </w:r>
          </w:p>
        </w:tc>
        <w:tc>
          <w:tcPr>
            <w:tcW w:w="1701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Доля ответов на запросы органа регистрации прав, полученных в электронном виде, в том числе посредством СМЭВ, в общем количестве направленных запросов, %</w:t>
            </w:r>
          </w:p>
        </w:tc>
        <w:tc>
          <w:tcPr>
            <w:tcW w:w="1531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На 01.01.2022 - 85.</w:t>
            </w:r>
          </w:p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На 01.01.2023 - 90.</w:t>
            </w:r>
          </w:p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На 01.01.2024 - 95.</w:t>
            </w:r>
          </w:p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На 01.01.2025 - 100</w:t>
            </w:r>
          </w:p>
        </w:tc>
        <w:tc>
          <w:tcPr>
            <w:tcW w:w="156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41,6</w:t>
            </w:r>
          </w:p>
        </w:tc>
      </w:tr>
      <w:tr w:rsidR="008E0996" w:rsidRPr="008E0996">
        <w:tc>
          <w:tcPr>
            <w:tcW w:w="604" w:type="dxa"/>
            <w:vMerge w:val="restart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2.14.</w:t>
            </w:r>
          </w:p>
        </w:tc>
        <w:tc>
          <w:tcPr>
            <w:tcW w:w="1814" w:type="dxa"/>
            <w:vMerge w:val="restart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Уровень использования электронной услуги по постановке на государственный кадастровый учет и (или) государственную регистрацию прав</w:t>
            </w:r>
          </w:p>
        </w:tc>
        <w:tc>
          <w:tcPr>
            <w:tcW w:w="1871" w:type="dxa"/>
            <w:vMerge w:val="restart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1. Повышение (увеличение) количества (доли) заявлений о государственном кадастровом учете и (или) государственной регистрации прав, представляемых в орган государственной регистрации прав в форме электронного документа.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2. Осуществление информационно-мотивирующих мероприятий, направленных на продвижение подачи документов в электронном виде</w:t>
            </w:r>
          </w:p>
        </w:tc>
        <w:tc>
          <w:tcPr>
            <w:tcW w:w="1204" w:type="dxa"/>
            <w:vMerge w:val="restart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01.01.2021</w:t>
            </w:r>
          </w:p>
        </w:tc>
        <w:tc>
          <w:tcPr>
            <w:tcW w:w="1324" w:type="dxa"/>
            <w:vMerge w:val="restart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31.12.2024</w:t>
            </w:r>
          </w:p>
        </w:tc>
        <w:tc>
          <w:tcPr>
            <w:tcW w:w="1984" w:type="dxa"/>
            <w:vMerge w:val="restart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Управление Росреестра по Томской области (по согласованию),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по управлению государственной собственностью Томской области,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ОМСУ (по согласованию)</w:t>
            </w:r>
          </w:p>
        </w:tc>
        <w:tc>
          <w:tcPr>
            <w:tcW w:w="1701" w:type="dxa"/>
            <w:tcBorders>
              <w:bottom w:val="nil"/>
            </w:tcBorders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1. Доля заявлений о постановке на государственный кадастровый учет и (или) государственную регистрацию прав, поданных в форме электронного документа, в общем количестве таких заявлений, %.</w:t>
            </w:r>
          </w:p>
        </w:tc>
        <w:tc>
          <w:tcPr>
            <w:tcW w:w="1531" w:type="dxa"/>
            <w:tcBorders>
              <w:bottom w:val="nil"/>
            </w:tcBorders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На 01.01.2022 - 37.</w:t>
            </w:r>
          </w:p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На 01.01.2023 - 45.</w:t>
            </w:r>
          </w:p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На 01.01.2024 - 50.</w:t>
            </w:r>
          </w:p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На 01.01.2025 - 60</w:t>
            </w:r>
          </w:p>
        </w:tc>
        <w:tc>
          <w:tcPr>
            <w:tcW w:w="1564" w:type="dxa"/>
            <w:tcBorders>
              <w:bottom w:val="nil"/>
            </w:tcBorders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Н/д</w:t>
            </w:r>
          </w:p>
        </w:tc>
      </w:tr>
      <w:tr w:rsidR="008E0996" w:rsidRPr="008E0996">
        <w:tblPrEx>
          <w:tblBorders>
            <w:insideH w:val="nil"/>
          </w:tblBorders>
        </w:tblPrEx>
        <w:tc>
          <w:tcPr>
            <w:tcW w:w="60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1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71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20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32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2. Доля заявлений о постановке на государственный кадастровый учет и (или) государственную регистрацию прав, поданных органами государственной власти и органами местного самоуправления в форме электронного документа, в общем количестве таких заявлений, %.</w:t>
            </w:r>
          </w:p>
        </w:tc>
        <w:tc>
          <w:tcPr>
            <w:tcW w:w="1531" w:type="dxa"/>
            <w:tcBorders>
              <w:top w:val="nil"/>
              <w:bottom w:val="nil"/>
            </w:tcBorders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На 01.01.2022 - 75.</w:t>
            </w:r>
          </w:p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На 01.01.2023 - 80.</w:t>
            </w:r>
          </w:p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На 01.01.2024 - 90.</w:t>
            </w:r>
          </w:p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На 01.01.2025 - 100</w:t>
            </w:r>
          </w:p>
        </w:tc>
        <w:tc>
          <w:tcPr>
            <w:tcW w:w="1564" w:type="dxa"/>
            <w:tcBorders>
              <w:top w:val="nil"/>
              <w:bottom w:val="nil"/>
            </w:tcBorders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Н/д</w:t>
            </w:r>
          </w:p>
        </w:tc>
      </w:tr>
      <w:tr w:rsidR="008E0996" w:rsidRPr="008E0996">
        <w:tblPrEx>
          <w:tblBorders>
            <w:insideH w:val="nil"/>
          </w:tblBorders>
        </w:tblPrEx>
        <w:tc>
          <w:tcPr>
            <w:tcW w:w="60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1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71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20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32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3. Доля заявлений о постановке на государственный кадастровый учет и (или) государственную регистрацию прав, поданных юридическими лицами в форме электронного документа, в общем количестве таких заявлений, %.</w:t>
            </w:r>
          </w:p>
        </w:tc>
        <w:tc>
          <w:tcPr>
            <w:tcW w:w="1531" w:type="dxa"/>
            <w:tcBorders>
              <w:top w:val="nil"/>
              <w:bottom w:val="nil"/>
            </w:tcBorders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На 01.01.2022 - 40.</w:t>
            </w:r>
          </w:p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На 01.01.2023 - 50.</w:t>
            </w:r>
          </w:p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На 01.01.2024 - 60.</w:t>
            </w:r>
          </w:p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На 01.01.2025 - 80</w:t>
            </w:r>
          </w:p>
        </w:tc>
        <w:tc>
          <w:tcPr>
            <w:tcW w:w="1564" w:type="dxa"/>
            <w:tcBorders>
              <w:top w:val="nil"/>
              <w:bottom w:val="nil"/>
            </w:tcBorders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-</w:t>
            </w:r>
          </w:p>
        </w:tc>
      </w:tr>
      <w:tr w:rsidR="008E0996" w:rsidRPr="008E0996">
        <w:tblPrEx>
          <w:tblBorders>
            <w:insideH w:val="nil"/>
          </w:tblBorders>
        </w:tblPrEx>
        <w:tc>
          <w:tcPr>
            <w:tcW w:w="60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1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71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20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32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4. Доля предоставления в электронном виде государственной услуги по регистрации ипотечных сделок в общем количестве ипотечных сделок, %.</w:t>
            </w:r>
          </w:p>
        </w:tc>
        <w:tc>
          <w:tcPr>
            <w:tcW w:w="1531" w:type="dxa"/>
            <w:tcBorders>
              <w:top w:val="nil"/>
              <w:bottom w:val="nil"/>
            </w:tcBorders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На 01.01.2022 - 80.</w:t>
            </w:r>
          </w:p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На 01.01.2023 - 85.</w:t>
            </w:r>
          </w:p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На 01.01.2024 - 90.</w:t>
            </w:r>
          </w:p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На 01.01.2025 - 95</w:t>
            </w:r>
          </w:p>
        </w:tc>
        <w:tc>
          <w:tcPr>
            <w:tcW w:w="1564" w:type="dxa"/>
            <w:tcBorders>
              <w:top w:val="nil"/>
              <w:bottom w:val="nil"/>
            </w:tcBorders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Н/д</w:t>
            </w:r>
          </w:p>
        </w:tc>
      </w:tr>
      <w:tr w:rsidR="008E0996" w:rsidRPr="008E0996">
        <w:tc>
          <w:tcPr>
            <w:tcW w:w="60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1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71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20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32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01" w:type="dxa"/>
            <w:tcBorders>
              <w:top w:val="nil"/>
            </w:tcBorders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 xml:space="preserve">5. Доля поступивших в электронной форме запросов о предоставлении сведений, содержащихся в ЕГРН, в общем количестве запросов о предоставлении </w:t>
            </w:r>
            <w:r w:rsidRPr="008E0996">
              <w:rPr>
                <w:rFonts w:ascii="PT Astra Serif" w:hAnsi="PT Astra Serif"/>
              </w:rPr>
              <w:lastRenderedPageBreak/>
              <w:t>сведений, содержащихся в ЕГРН, %</w:t>
            </w:r>
          </w:p>
        </w:tc>
        <w:tc>
          <w:tcPr>
            <w:tcW w:w="1531" w:type="dxa"/>
            <w:tcBorders>
              <w:top w:val="nil"/>
            </w:tcBorders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На 01.01.2022 - 92.</w:t>
            </w:r>
          </w:p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На 01.01.2023 - 93.</w:t>
            </w:r>
          </w:p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На 01.01.2024 - 94.</w:t>
            </w:r>
          </w:p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На 01.01.2025 - 95</w:t>
            </w:r>
          </w:p>
        </w:tc>
        <w:tc>
          <w:tcPr>
            <w:tcW w:w="1564" w:type="dxa"/>
            <w:tcBorders>
              <w:top w:val="nil"/>
            </w:tcBorders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Н/д</w:t>
            </w:r>
          </w:p>
        </w:tc>
      </w:tr>
      <w:tr w:rsidR="008E0996" w:rsidRPr="008E0996">
        <w:tc>
          <w:tcPr>
            <w:tcW w:w="13597" w:type="dxa"/>
            <w:gridSpan w:val="9"/>
          </w:tcPr>
          <w:p w:rsidR="008E0996" w:rsidRPr="008E0996" w:rsidRDefault="008E0996">
            <w:pPr>
              <w:pStyle w:val="ConsPlusNormal"/>
              <w:jc w:val="center"/>
              <w:outlineLvl w:val="2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Раздел 3. Осуществление кадастрового учета и (или) регистрации прав</w:t>
            </w:r>
          </w:p>
        </w:tc>
      </w:tr>
      <w:tr w:rsidR="008E0996" w:rsidRPr="008E0996">
        <w:tc>
          <w:tcPr>
            <w:tcW w:w="604" w:type="dxa"/>
            <w:vMerge w:val="restart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2.15.</w:t>
            </w:r>
          </w:p>
        </w:tc>
        <w:tc>
          <w:tcPr>
            <w:tcW w:w="1814" w:type="dxa"/>
            <w:vMerge w:val="restart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Срок постановки на государственный кадастровый учет и (или) государственной регистрации прав собственности</w:t>
            </w:r>
          </w:p>
        </w:tc>
        <w:tc>
          <w:tcPr>
            <w:tcW w:w="1871" w:type="dxa"/>
            <w:vMerge w:val="restart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 xml:space="preserve">1. Обеспечение реализации на практике положений Федерального </w:t>
            </w:r>
            <w:hyperlink r:id="rId20">
              <w:r w:rsidRPr="008E0996">
                <w:rPr>
                  <w:rFonts w:ascii="PT Astra Serif" w:hAnsi="PT Astra Serif"/>
                  <w:color w:val="0000FF"/>
                </w:rPr>
                <w:t>закона</w:t>
              </w:r>
            </w:hyperlink>
            <w:r w:rsidRPr="008E0996">
              <w:rPr>
                <w:rFonts w:ascii="PT Astra Serif" w:hAnsi="PT Astra Serif"/>
              </w:rPr>
              <w:t xml:space="preserve"> от 13 июля 2015 года N 218-ФЗ "О государственной регистрации недвижимости" (далее - Закон N 218-ФЗ).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2. Осуществление органом регистрации прав мониторинга срока государственного кадастрового учета и (или) государственной регистрации прав</w:t>
            </w:r>
          </w:p>
        </w:tc>
        <w:tc>
          <w:tcPr>
            <w:tcW w:w="1204" w:type="dxa"/>
            <w:vMerge w:val="restart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01.01.2021</w:t>
            </w:r>
          </w:p>
        </w:tc>
        <w:tc>
          <w:tcPr>
            <w:tcW w:w="1324" w:type="dxa"/>
            <w:vMerge w:val="restart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31.12.2024</w:t>
            </w:r>
          </w:p>
        </w:tc>
        <w:tc>
          <w:tcPr>
            <w:tcW w:w="1984" w:type="dxa"/>
            <w:vMerge w:val="restart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Управление Росреестра по Томской области (по согласованию)</w:t>
            </w:r>
          </w:p>
        </w:tc>
        <w:tc>
          <w:tcPr>
            <w:tcW w:w="1701" w:type="dxa"/>
            <w:tcBorders>
              <w:bottom w:val="nil"/>
            </w:tcBorders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1. Средний фактический срок осуществления государственного кадастрового учета, рабочие дни.</w:t>
            </w:r>
          </w:p>
        </w:tc>
        <w:tc>
          <w:tcPr>
            <w:tcW w:w="1531" w:type="dxa"/>
            <w:tcBorders>
              <w:bottom w:val="nil"/>
            </w:tcBorders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4</w:t>
            </w:r>
          </w:p>
        </w:tc>
        <w:tc>
          <w:tcPr>
            <w:tcW w:w="1564" w:type="dxa"/>
            <w:tcBorders>
              <w:bottom w:val="nil"/>
            </w:tcBorders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Н/д</w:t>
            </w:r>
          </w:p>
        </w:tc>
      </w:tr>
      <w:tr w:rsidR="008E0996" w:rsidRPr="008E0996">
        <w:tblPrEx>
          <w:tblBorders>
            <w:insideH w:val="nil"/>
          </w:tblBorders>
        </w:tblPrEx>
        <w:tc>
          <w:tcPr>
            <w:tcW w:w="60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1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71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20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32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2. Средний фактический срок регистрации прав, рабочие дни.</w:t>
            </w:r>
          </w:p>
        </w:tc>
        <w:tc>
          <w:tcPr>
            <w:tcW w:w="1531" w:type="dxa"/>
            <w:tcBorders>
              <w:top w:val="nil"/>
              <w:bottom w:val="nil"/>
            </w:tcBorders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5</w:t>
            </w:r>
          </w:p>
        </w:tc>
        <w:tc>
          <w:tcPr>
            <w:tcW w:w="1564" w:type="dxa"/>
            <w:tcBorders>
              <w:top w:val="nil"/>
              <w:bottom w:val="nil"/>
            </w:tcBorders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</w:t>
            </w:r>
          </w:p>
        </w:tc>
      </w:tr>
      <w:tr w:rsidR="008E0996" w:rsidRPr="008E0996">
        <w:tc>
          <w:tcPr>
            <w:tcW w:w="60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1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71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20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32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01" w:type="dxa"/>
            <w:tcBorders>
              <w:top w:val="nil"/>
            </w:tcBorders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3. Средний фактический срок регистрации прав по заявлениям, поданным в электронном виде, рабочие дни</w:t>
            </w:r>
          </w:p>
        </w:tc>
        <w:tc>
          <w:tcPr>
            <w:tcW w:w="1531" w:type="dxa"/>
            <w:tcBorders>
              <w:top w:val="nil"/>
            </w:tcBorders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</w:t>
            </w:r>
          </w:p>
        </w:tc>
        <w:tc>
          <w:tcPr>
            <w:tcW w:w="1564" w:type="dxa"/>
            <w:tcBorders>
              <w:top w:val="nil"/>
            </w:tcBorders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Н/д</w:t>
            </w:r>
          </w:p>
        </w:tc>
      </w:tr>
      <w:tr w:rsidR="008E0996" w:rsidRPr="008E0996">
        <w:tc>
          <w:tcPr>
            <w:tcW w:w="604" w:type="dxa"/>
            <w:vMerge w:val="restart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2.16.</w:t>
            </w:r>
          </w:p>
        </w:tc>
        <w:tc>
          <w:tcPr>
            <w:tcW w:w="1814" w:type="dxa"/>
            <w:vMerge w:val="restart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Профессионализм участников кадастрового учета и (или) регистрации прав</w:t>
            </w:r>
          </w:p>
        </w:tc>
        <w:tc>
          <w:tcPr>
            <w:tcW w:w="1871" w:type="dxa"/>
            <w:vMerge w:val="restart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 xml:space="preserve">1. Проведение анализа причин приостановлений в осуществлении государственного кадастрового учета, в том числе в целях выявления типичных ошибок кадастровых инженеров, а также </w:t>
            </w:r>
            <w:r w:rsidRPr="008E0996">
              <w:rPr>
                <w:rFonts w:ascii="PT Astra Serif" w:hAnsi="PT Astra Serif"/>
              </w:rPr>
              <w:lastRenderedPageBreak/>
              <w:t>в целях осуществления контроля за деятельностью органов регистрации прав в части правомерности принятия решений о приостановлении в осуществлении государственного кадастрового учета.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2. Снижение количества приостановлений в осуществлении государственного кадастрового учета за счет повышения уровня профессиональных знаний кадастровых инженеров.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3. Обеспечение деятельности апелляционной комиссии по рассмотрению заявлений об обжаловании решений о приостановлении государственного кадастрового учета.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 xml:space="preserve">4. Осуществление мониторинга деятельности кадастровых </w:t>
            </w:r>
            <w:r w:rsidRPr="008E0996">
              <w:rPr>
                <w:rFonts w:ascii="PT Astra Serif" w:hAnsi="PT Astra Serif"/>
              </w:rPr>
              <w:lastRenderedPageBreak/>
              <w:t>инженеров (наличие рейтингов, проведение анализа качества деятельности).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5. Организация взаимодействия с саморегулируемыми организациями кадастровых инженеров, в том числе создание электронной площадки в целях проведения круглых столов (разъяснительной работы).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6. Проведение семинаров (круглых столов) с кадастровыми инженерами, осуществляющими деятельность на территории Томской области.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7. Снижение количества приостановлений в осуществлении государственной регистрации прав.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 xml:space="preserve">8. Проведение анализа причин приостановлений в осуществлении государственной регистрации прав, в </w:t>
            </w:r>
            <w:r w:rsidRPr="008E0996">
              <w:rPr>
                <w:rFonts w:ascii="PT Astra Serif" w:hAnsi="PT Astra Serif"/>
              </w:rPr>
              <w:lastRenderedPageBreak/>
              <w:t>том числе в целях выявления типичных ошибок заявителей, а также в целях осуществления контроля за деятельностью органов регистрации прав в части правомерности принятия решений о приостановлении в осуществлении государственной регистрации прав</w:t>
            </w:r>
          </w:p>
        </w:tc>
        <w:tc>
          <w:tcPr>
            <w:tcW w:w="1204" w:type="dxa"/>
            <w:vMerge w:val="restart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01.01.2021</w:t>
            </w:r>
          </w:p>
        </w:tc>
        <w:tc>
          <w:tcPr>
            <w:tcW w:w="1324" w:type="dxa"/>
            <w:vMerge w:val="restart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31.12.2024</w:t>
            </w:r>
          </w:p>
        </w:tc>
        <w:tc>
          <w:tcPr>
            <w:tcW w:w="1984" w:type="dxa"/>
            <w:vMerge w:val="restart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Управление Росреестра по Томской области (по согласованию)</w:t>
            </w:r>
          </w:p>
        </w:tc>
        <w:tc>
          <w:tcPr>
            <w:tcW w:w="1701" w:type="dxa"/>
            <w:tcBorders>
              <w:bottom w:val="nil"/>
            </w:tcBorders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 xml:space="preserve">1. Доля заявлений о постановке на государственный кадастровый учет, в том числе с одновременной регистрацией прав, рассмотрение которых приостановлено </w:t>
            </w:r>
            <w:r w:rsidRPr="008E0996">
              <w:rPr>
                <w:rFonts w:ascii="PT Astra Serif" w:hAnsi="PT Astra Serif"/>
              </w:rPr>
              <w:lastRenderedPageBreak/>
              <w:t xml:space="preserve">государственным регистратором прав по основаниям, указанным в </w:t>
            </w:r>
            <w:hyperlink r:id="rId21">
              <w:r w:rsidRPr="008E0996">
                <w:rPr>
                  <w:rFonts w:ascii="PT Astra Serif" w:hAnsi="PT Astra Serif"/>
                  <w:color w:val="0000FF"/>
                </w:rPr>
                <w:t>статье 26</w:t>
              </w:r>
            </w:hyperlink>
            <w:r w:rsidRPr="008E0996">
              <w:rPr>
                <w:rFonts w:ascii="PT Astra Serif" w:hAnsi="PT Astra Serif"/>
              </w:rPr>
              <w:t xml:space="preserve"> Закона N 218-ФЗ, в общем количестве таких заявлений, %.</w:t>
            </w:r>
          </w:p>
        </w:tc>
        <w:tc>
          <w:tcPr>
            <w:tcW w:w="1531" w:type="dxa"/>
            <w:tcBorders>
              <w:bottom w:val="nil"/>
            </w:tcBorders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На 01.01.2022 - 10.</w:t>
            </w:r>
          </w:p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На 01.01.2023 - 10.</w:t>
            </w:r>
          </w:p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На 01.01.2024 - 6.</w:t>
            </w:r>
          </w:p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На 01.01.2025 - 5</w:t>
            </w:r>
          </w:p>
        </w:tc>
        <w:tc>
          <w:tcPr>
            <w:tcW w:w="1564" w:type="dxa"/>
            <w:tcBorders>
              <w:bottom w:val="nil"/>
            </w:tcBorders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21,7</w:t>
            </w:r>
          </w:p>
        </w:tc>
      </w:tr>
      <w:tr w:rsidR="008E0996" w:rsidRPr="008E0996">
        <w:tc>
          <w:tcPr>
            <w:tcW w:w="60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1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71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20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32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01" w:type="dxa"/>
            <w:tcBorders>
              <w:top w:val="nil"/>
            </w:tcBorders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 xml:space="preserve">2. Доля заявлений о государственной регистрации прав, рассмотрение которых приостановлено государственным регистратором прав по основаниям, указанным в </w:t>
            </w:r>
            <w:hyperlink r:id="rId22">
              <w:r w:rsidRPr="008E0996">
                <w:rPr>
                  <w:rFonts w:ascii="PT Astra Serif" w:hAnsi="PT Astra Serif"/>
                  <w:color w:val="0000FF"/>
                </w:rPr>
                <w:t>статье 26</w:t>
              </w:r>
            </w:hyperlink>
            <w:r w:rsidRPr="008E0996">
              <w:rPr>
                <w:rFonts w:ascii="PT Astra Serif" w:hAnsi="PT Astra Serif"/>
              </w:rPr>
              <w:t xml:space="preserve"> Закона N 218-ФЗ, в общем количестве поданных заявлений о государственной регистрации прав, %</w:t>
            </w:r>
          </w:p>
        </w:tc>
        <w:tc>
          <w:tcPr>
            <w:tcW w:w="1531" w:type="dxa"/>
            <w:tcBorders>
              <w:top w:val="nil"/>
            </w:tcBorders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На 01.01.2022 - 3.</w:t>
            </w:r>
          </w:p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На 01.01.2023 - 3.</w:t>
            </w:r>
          </w:p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На 01.01.2024 - 2,5.</w:t>
            </w:r>
          </w:p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На 01.01.2025 - 2,5</w:t>
            </w:r>
          </w:p>
        </w:tc>
        <w:tc>
          <w:tcPr>
            <w:tcW w:w="1564" w:type="dxa"/>
            <w:tcBorders>
              <w:top w:val="nil"/>
            </w:tcBorders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1,06</w:t>
            </w:r>
          </w:p>
        </w:tc>
      </w:tr>
      <w:tr w:rsidR="008E0996" w:rsidRPr="008E0996">
        <w:tc>
          <w:tcPr>
            <w:tcW w:w="13597" w:type="dxa"/>
            <w:gridSpan w:val="9"/>
          </w:tcPr>
          <w:p w:rsidR="008E0996" w:rsidRPr="008E0996" w:rsidRDefault="008E0996">
            <w:pPr>
              <w:pStyle w:val="ConsPlusNormal"/>
              <w:jc w:val="center"/>
              <w:outlineLvl w:val="2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Дополнительные мероприятия</w:t>
            </w:r>
          </w:p>
        </w:tc>
      </w:tr>
      <w:tr w:rsidR="008E0996" w:rsidRPr="008E0996">
        <w:tc>
          <w:tcPr>
            <w:tcW w:w="6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2.17.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Обеспечение приведения документов градостроительного зонирования в соответствие с требованиями законодательства</w:t>
            </w:r>
          </w:p>
        </w:tc>
        <w:tc>
          <w:tcPr>
            <w:tcW w:w="1871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Мониторинг внесения сведений в ЕГРН о территориальных зонах</w:t>
            </w:r>
          </w:p>
        </w:tc>
        <w:tc>
          <w:tcPr>
            <w:tcW w:w="12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01.01.2021</w:t>
            </w:r>
          </w:p>
        </w:tc>
        <w:tc>
          <w:tcPr>
            <w:tcW w:w="132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31.12.2024</w:t>
            </w:r>
          </w:p>
        </w:tc>
        <w:tc>
          <w:tcPr>
            <w:tcW w:w="198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Управление Росреестра по Томской области (по согласованию)</w:t>
            </w:r>
          </w:p>
        </w:tc>
        <w:tc>
          <w:tcPr>
            <w:tcW w:w="1701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Доля территориальных зон, сведения о границах которых внесены в ЕГРН, в общем количестве территориальных зон, установленных правилами землепользования и застройки на территории Томской области, %</w:t>
            </w:r>
          </w:p>
        </w:tc>
        <w:tc>
          <w:tcPr>
            <w:tcW w:w="1531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60</w:t>
            </w:r>
          </w:p>
        </w:tc>
        <w:tc>
          <w:tcPr>
            <w:tcW w:w="156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5</w:t>
            </w:r>
          </w:p>
        </w:tc>
      </w:tr>
      <w:tr w:rsidR="008E0996" w:rsidRPr="008E0996">
        <w:tc>
          <w:tcPr>
            <w:tcW w:w="6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2.18.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 xml:space="preserve">Освещение в СМИ (в том числе в сети </w:t>
            </w:r>
            <w:r w:rsidRPr="008E0996">
              <w:rPr>
                <w:rFonts w:ascii="PT Astra Serif" w:hAnsi="PT Astra Serif"/>
              </w:rPr>
              <w:lastRenderedPageBreak/>
              <w:t>"Интернет") информации о порядке получения государственных услуг Росреестра и предпринимаемых мерах, направленных на сокращение сроков и процедур по осуществлению государственного кадастрового учета</w:t>
            </w:r>
          </w:p>
        </w:tc>
        <w:tc>
          <w:tcPr>
            <w:tcW w:w="1871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 xml:space="preserve">Размещение информационных </w:t>
            </w:r>
            <w:r w:rsidRPr="008E0996">
              <w:rPr>
                <w:rFonts w:ascii="PT Astra Serif" w:hAnsi="PT Astra Serif"/>
              </w:rPr>
              <w:lastRenderedPageBreak/>
              <w:t>материалов в СМИ, в сети "Интернет"</w:t>
            </w:r>
          </w:p>
        </w:tc>
        <w:tc>
          <w:tcPr>
            <w:tcW w:w="12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01.01.2021</w:t>
            </w:r>
          </w:p>
        </w:tc>
        <w:tc>
          <w:tcPr>
            <w:tcW w:w="132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31.12.2024</w:t>
            </w:r>
          </w:p>
        </w:tc>
        <w:tc>
          <w:tcPr>
            <w:tcW w:w="198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 xml:space="preserve">Управление Росреестра по </w:t>
            </w:r>
            <w:r w:rsidRPr="008E0996">
              <w:rPr>
                <w:rFonts w:ascii="PT Astra Serif" w:hAnsi="PT Astra Serif"/>
              </w:rPr>
              <w:lastRenderedPageBreak/>
              <w:t>Томской области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(по согласованию)</w:t>
            </w:r>
          </w:p>
        </w:tc>
        <w:tc>
          <w:tcPr>
            <w:tcW w:w="1701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 xml:space="preserve">Количество опубликованных </w:t>
            </w:r>
            <w:r w:rsidRPr="008E0996">
              <w:rPr>
                <w:rFonts w:ascii="PT Astra Serif" w:hAnsi="PT Astra Serif"/>
              </w:rPr>
              <w:lastRenderedPageBreak/>
              <w:t>информационных сообщений, ед./год</w:t>
            </w:r>
          </w:p>
        </w:tc>
        <w:tc>
          <w:tcPr>
            <w:tcW w:w="1531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Не менее 12</w:t>
            </w:r>
          </w:p>
        </w:tc>
        <w:tc>
          <w:tcPr>
            <w:tcW w:w="156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Н/д</w:t>
            </w:r>
          </w:p>
        </w:tc>
      </w:tr>
      <w:tr w:rsidR="008E0996" w:rsidRPr="008E0996">
        <w:tc>
          <w:tcPr>
            <w:tcW w:w="6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2.19.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Проведение обучающих мероприятий</w:t>
            </w:r>
          </w:p>
        </w:tc>
        <w:tc>
          <w:tcPr>
            <w:tcW w:w="1871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Проведение на базе Школы электронных услуг при Управлении Росреестра по Томской области мероприятий по обучению использования электронных услуг и сервисов Росреестра с группами кадастровых инженеров, ИОГВ и ОМСУ</w:t>
            </w:r>
          </w:p>
        </w:tc>
        <w:tc>
          <w:tcPr>
            <w:tcW w:w="120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01.01.2021</w:t>
            </w:r>
          </w:p>
        </w:tc>
        <w:tc>
          <w:tcPr>
            <w:tcW w:w="132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31.12.2024</w:t>
            </w:r>
          </w:p>
        </w:tc>
        <w:tc>
          <w:tcPr>
            <w:tcW w:w="198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Управление Росреестра по Томской области (по согласованию)</w:t>
            </w:r>
          </w:p>
        </w:tc>
        <w:tc>
          <w:tcPr>
            <w:tcW w:w="1701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Количество проведенных мероприятий, ед./год</w:t>
            </w:r>
          </w:p>
        </w:tc>
        <w:tc>
          <w:tcPr>
            <w:tcW w:w="1531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Не менее 10</w:t>
            </w:r>
          </w:p>
        </w:tc>
        <w:tc>
          <w:tcPr>
            <w:tcW w:w="156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0</w:t>
            </w:r>
          </w:p>
        </w:tc>
      </w:tr>
      <w:tr w:rsidR="008E0996" w:rsidRPr="008E0996">
        <w:tc>
          <w:tcPr>
            <w:tcW w:w="13597" w:type="dxa"/>
            <w:gridSpan w:val="9"/>
          </w:tcPr>
          <w:p w:rsidR="008E0996" w:rsidRPr="008E0996" w:rsidRDefault="008E0996">
            <w:pPr>
              <w:pStyle w:val="ConsPlusNormal"/>
              <w:jc w:val="center"/>
              <w:outlineLvl w:val="1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Мероприятия по внедрению целевой модели "Технологическое присоединение к электрическим сетям"</w:t>
            </w:r>
          </w:p>
        </w:tc>
      </w:tr>
      <w:tr w:rsidR="008E0996" w:rsidRPr="008E0996">
        <w:tc>
          <w:tcPr>
            <w:tcW w:w="6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3.</w:t>
            </w:r>
          </w:p>
        </w:tc>
        <w:tc>
          <w:tcPr>
            <w:tcW w:w="6213" w:type="dxa"/>
            <w:gridSpan w:val="4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Описание ситуации.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В Рейтинге в 2021 году по фактору А5 "Повышение эффективности процедур по подключению к электроэнергии" Томская область показала следующие результаты: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- показатель А5.1 "Среднее время подключения к электрическим сетям" - 60 дней, группа С;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- показатель А5.2 "Среднее количество процедур при подключении к электросетям" - 6 шт., группа D;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- показатель А5.3 "Оценка эффективности подключения к электросетям" - 4,55 балла, группа B.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Целевая модель "Технологическое присоединение к электрическим сетям" в 2020 году внедрена на 80%</w:t>
            </w:r>
          </w:p>
        </w:tc>
        <w:tc>
          <w:tcPr>
            <w:tcW w:w="198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Заместитель Губернатора Томской области по промышленной политике</w:t>
            </w:r>
          </w:p>
        </w:tc>
        <w:tc>
          <w:tcPr>
            <w:tcW w:w="1701" w:type="dxa"/>
            <w:vAlign w:val="center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531" w:type="dxa"/>
            <w:vAlign w:val="center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56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8E0996" w:rsidRPr="008E0996">
        <w:tc>
          <w:tcPr>
            <w:tcW w:w="13597" w:type="dxa"/>
            <w:gridSpan w:val="9"/>
          </w:tcPr>
          <w:p w:rsidR="008E0996" w:rsidRPr="008E0996" w:rsidRDefault="008E0996">
            <w:pPr>
              <w:pStyle w:val="ConsPlusNormal"/>
              <w:jc w:val="center"/>
              <w:outlineLvl w:val="2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Раздел 1. Заключение договора о технологическом присоединении</w:t>
            </w:r>
          </w:p>
        </w:tc>
      </w:tr>
      <w:tr w:rsidR="008E0996" w:rsidRPr="008E0996">
        <w:tc>
          <w:tcPr>
            <w:tcW w:w="604" w:type="dxa"/>
            <w:vMerge w:val="restart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3.1.</w:t>
            </w:r>
          </w:p>
        </w:tc>
        <w:tc>
          <w:tcPr>
            <w:tcW w:w="1814" w:type="dxa"/>
            <w:vMerge w:val="restart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Удобство подачи заявки</w:t>
            </w:r>
          </w:p>
        </w:tc>
        <w:tc>
          <w:tcPr>
            <w:tcW w:w="1871" w:type="dxa"/>
            <w:vMerge w:val="restart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1. Создание единого регионального интернет-портала.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2. Реализация мероприятий, направленных на повышение информированности потребителей о возможности подачи заявок на технологическое присоединение в электронном виде, в том числе путем организации обучающих семинаров</w:t>
            </w:r>
          </w:p>
        </w:tc>
        <w:tc>
          <w:tcPr>
            <w:tcW w:w="1204" w:type="dxa"/>
            <w:vMerge w:val="restart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01.01.2021</w:t>
            </w:r>
          </w:p>
        </w:tc>
        <w:tc>
          <w:tcPr>
            <w:tcW w:w="1324" w:type="dxa"/>
            <w:vMerge w:val="restart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31.12.2021</w:t>
            </w:r>
          </w:p>
        </w:tc>
        <w:tc>
          <w:tcPr>
            <w:tcW w:w="1984" w:type="dxa"/>
            <w:vMerge w:val="restart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промышленности и энергетики Администрации Томской области,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ПАО "ТРК" (по согласованию),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ООО "Горсети" (по согласованию),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ООО "Электросети" (по согласованию)</w:t>
            </w:r>
          </w:p>
        </w:tc>
        <w:tc>
          <w:tcPr>
            <w:tcW w:w="1701" w:type="dxa"/>
            <w:tcBorders>
              <w:bottom w:val="nil"/>
            </w:tcBorders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 xml:space="preserve">1. Наличие единого регионального интернет-портала с исчерпывающим объемом доступной для понимания информации о порядке технологического присоединения и иной информации, подлежащей обязательному раскрытию, по вопросам технологического присоединения, возможности получения обратной связи (консультации) по вопросам технологического присоединения, выбора заявителем </w:t>
            </w:r>
            <w:r w:rsidRPr="008E0996">
              <w:rPr>
                <w:rFonts w:ascii="PT Astra Serif" w:hAnsi="PT Astra Serif"/>
              </w:rPr>
              <w:lastRenderedPageBreak/>
              <w:t>сетевой организации и подачи заявки на технологическое присоединение, да/нет.</w:t>
            </w:r>
          </w:p>
        </w:tc>
        <w:tc>
          <w:tcPr>
            <w:tcW w:w="1531" w:type="dxa"/>
            <w:tcBorders>
              <w:bottom w:val="nil"/>
            </w:tcBorders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Да</w:t>
            </w:r>
          </w:p>
        </w:tc>
        <w:tc>
          <w:tcPr>
            <w:tcW w:w="1564" w:type="dxa"/>
            <w:tcBorders>
              <w:bottom w:val="nil"/>
            </w:tcBorders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Да</w:t>
            </w:r>
          </w:p>
        </w:tc>
      </w:tr>
      <w:tr w:rsidR="008E0996" w:rsidRPr="008E0996">
        <w:tc>
          <w:tcPr>
            <w:tcW w:w="60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1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71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20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32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01" w:type="dxa"/>
            <w:tcBorders>
              <w:top w:val="nil"/>
            </w:tcBorders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2. Периодическое доведение информации до максимально широкого круга заинтересованных лиц</w:t>
            </w:r>
          </w:p>
        </w:tc>
        <w:tc>
          <w:tcPr>
            <w:tcW w:w="1531" w:type="dxa"/>
            <w:tcBorders>
              <w:top w:val="nil"/>
            </w:tcBorders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Да</w:t>
            </w:r>
          </w:p>
        </w:tc>
        <w:tc>
          <w:tcPr>
            <w:tcW w:w="1564" w:type="dxa"/>
            <w:tcBorders>
              <w:top w:val="nil"/>
            </w:tcBorders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Да</w:t>
            </w:r>
          </w:p>
        </w:tc>
      </w:tr>
      <w:tr w:rsidR="008E0996" w:rsidRPr="008E0996">
        <w:tc>
          <w:tcPr>
            <w:tcW w:w="604" w:type="dxa"/>
            <w:vMerge w:val="restart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3.2.</w:t>
            </w:r>
          </w:p>
        </w:tc>
        <w:tc>
          <w:tcPr>
            <w:tcW w:w="1814" w:type="dxa"/>
            <w:vMerge w:val="restart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Наличие "личного кабинета" на официальных сайтах сетевых организаций</w:t>
            </w:r>
          </w:p>
        </w:tc>
        <w:tc>
          <w:tcPr>
            <w:tcW w:w="1871" w:type="dxa"/>
            <w:vMerge w:val="restart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 xml:space="preserve">Развитие функционала "личного кабинета" на официальных сайтах сетевых организаций. Развитие электронных сервисов, обеспечивающих в том числе возможность подачи заявки на технологическое присоединение в электронном виде и получение проекта договора для ознакомления через сеть "Интернет", возможность получения обратной связи (консультации) по </w:t>
            </w:r>
            <w:r w:rsidRPr="008E0996">
              <w:rPr>
                <w:rFonts w:ascii="PT Astra Serif" w:hAnsi="PT Astra Serif"/>
              </w:rPr>
              <w:lastRenderedPageBreak/>
              <w:t>вопросам технологического присоединения</w:t>
            </w:r>
          </w:p>
        </w:tc>
        <w:tc>
          <w:tcPr>
            <w:tcW w:w="1204" w:type="dxa"/>
            <w:vMerge w:val="restart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01.01.2021</w:t>
            </w:r>
          </w:p>
        </w:tc>
        <w:tc>
          <w:tcPr>
            <w:tcW w:w="1324" w:type="dxa"/>
            <w:vMerge w:val="restart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31.12.2021</w:t>
            </w:r>
          </w:p>
        </w:tc>
        <w:tc>
          <w:tcPr>
            <w:tcW w:w="1984" w:type="dxa"/>
            <w:vMerge w:val="restart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ПАО "ТРК" (по согласованию),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ООО "Горсети"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(по согласованию),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ООО "Электросети" (по согласованию),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АО "Томскэнергосбыт" (по согласованию),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промышленности и энергетики Администрации Томской области</w:t>
            </w:r>
          </w:p>
        </w:tc>
        <w:tc>
          <w:tcPr>
            <w:tcW w:w="1701" w:type="dxa"/>
            <w:tcBorders>
              <w:bottom w:val="nil"/>
            </w:tcBorders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 xml:space="preserve">1. Доля договоров на технологическое присоединение, заключенных в электронном виде с использованием "личного кабинета" на сайте сетевой организации (в том числе посредством переадресации на официальный сайт, обеспечивающий такую возможность) путем направления заявителю выставляемого сетевой </w:t>
            </w:r>
            <w:r w:rsidRPr="008E0996">
              <w:rPr>
                <w:rFonts w:ascii="PT Astra Serif" w:hAnsi="PT Astra Serif"/>
              </w:rPr>
              <w:lastRenderedPageBreak/>
              <w:t>организацией счета для внесения платы (части платы) за технологическое присоединение и оплаты заявителем указанного счета, %.</w:t>
            </w:r>
          </w:p>
        </w:tc>
        <w:tc>
          <w:tcPr>
            <w:tcW w:w="1531" w:type="dxa"/>
            <w:tcBorders>
              <w:bottom w:val="nil"/>
            </w:tcBorders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100</w:t>
            </w:r>
          </w:p>
        </w:tc>
        <w:tc>
          <w:tcPr>
            <w:tcW w:w="1564" w:type="dxa"/>
            <w:tcBorders>
              <w:bottom w:val="nil"/>
            </w:tcBorders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49</w:t>
            </w:r>
          </w:p>
        </w:tc>
      </w:tr>
      <w:tr w:rsidR="008E0996" w:rsidRPr="008E0996">
        <w:tblPrEx>
          <w:tblBorders>
            <w:insideH w:val="nil"/>
          </w:tblBorders>
        </w:tblPrEx>
        <w:tc>
          <w:tcPr>
            <w:tcW w:w="60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1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71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20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32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2. Наличие на официальных сайтах сетевых организаций "личного кабинета", с использованием которого возможно обеспечить контроль за заключением и исполнением договоров технологического присоединения и получение обратной связи от заявителей, да/нет.</w:t>
            </w:r>
          </w:p>
        </w:tc>
        <w:tc>
          <w:tcPr>
            <w:tcW w:w="1531" w:type="dxa"/>
            <w:tcBorders>
              <w:top w:val="nil"/>
              <w:bottom w:val="nil"/>
            </w:tcBorders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Да</w:t>
            </w:r>
          </w:p>
        </w:tc>
        <w:tc>
          <w:tcPr>
            <w:tcW w:w="1564" w:type="dxa"/>
            <w:tcBorders>
              <w:top w:val="nil"/>
              <w:bottom w:val="nil"/>
            </w:tcBorders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Да</w:t>
            </w:r>
          </w:p>
        </w:tc>
      </w:tr>
      <w:tr w:rsidR="008E0996" w:rsidRPr="008E0996">
        <w:tblPrEx>
          <w:tblBorders>
            <w:insideH w:val="nil"/>
          </w:tblBorders>
        </w:tblPrEx>
        <w:tc>
          <w:tcPr>
            <w:tcW w:w="60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1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71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20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32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3. Доля заявок на технологическое присоединение, поданных через "личный кабинет" на сайте сетевой организации, %.</w:t>
            </w:r>
          </w:p>
        </w:tc>
        <w:tc>
          <w:tcPr>
            <w:tcW w:w="1531" w:type="dxa"/>
            <w:tcBorders>
              <w:top w:val="nil"/>
              <w:bottom w:val="nil"/>
            </w:tcBorders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Не менее 70</w:t>
            </w:r>
          </w:p>
        </w:tc>
        <w:tc>
          <w:tcPr>
            <w:tcW w:w="1564" w:type="dxa"/>
            <w:tcBorders>
              <w:top w:val="nil"/>
              <w:bottom w:val="nil"/>
            </w:tcBorders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95</w:t>
            </w:r>
          </w:p>
        </w:tc>
      </w:tr>
      <w:tr w:rsidR="008E0996" w:rsidRPr="008E0996">
        <w:tblPrEx>
          <w:tblBorders>
            <w:insideH w:val="nil"/>
          </w:tblBorders>
        </w:tblPrEx>
        <w:tc>
          <w:tcPr>
            <w:tcW w:w="60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1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71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20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32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4. Доля заявителей, подавших заявку не в электронном виде, в отношении которых сетевой организацией зарегистрирован "личный кабинет" и сообщен порядок доступа к "личному кабинету" потребителя (включая получение первоначального доступа к "личному кабинету", регистрацию и авторизацию потребителя), %.</w:t>
            </w:r>
          </w:p>
        </w:tc>
        <w:tc>
          <w:tcPr>
            <w:tcW w:w="1531" w:type="dxa"/>
            <w:tcBorders>
              <w:top w:val="nil"/>
              <w:bottom w:val="nil"/>
            </w:tcBorders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100</w:t>
            </w:r>
          </w:p>
        </w:tc>
        <w:tc>
          <w:tcPr>
            <w:tcW w:w="1564" w:type="dxa"/>
            <w:tcBorders>
              <w:top w:val="nil"/>
              <w:bottom w:val="nil"/>
            </w:tcBorders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Н/д</w:t>
            </w:r>
          </w:p>
        </w:tc>
      </w:tr>
      <w:tr w:rsidR="008E0996" w:rsidRPr="008E0996">
        <w:tc>
          <w:tcPr>
            <w:tcW w:w="60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1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71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20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32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01" w:type="dxa"/>
            <w:tcBorders>
              <w:top w:val="nil"/>
            </w:tcBorders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 xml:space="preserve">5. Срок, в течение которого гарантирующим поставщиком, указанным в заявке, после получения от сетевой организации заявки в адрес сетевой организации направлен проект договора, </w:t>
            </w:r>
            <w:r w:rsidRPr="008E0996">
              <w:rPr>
                <w:rFonts w:ascii="PT Astra Serif" w:hAnsi="PT Astra Serif"/>
              </w:rPr>
              <w:lastRenderedPageBreak/>
              <w:t>обеспечивающего поставку электрической энергии, дней</w:t>
            </w:r>
          </w:p>
        </w:tc>
        <w:tc>
          <w:tcPr>
            <w:tcW w:w="1531" w:type="dxa"/>
            <w:tcBorders>
              <w:top w:val="nil"/>
            </w:tcBorders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Не более 5</w:t>
            </w:r>
          </w:p>
        </w:tc>
        <w:tc>
          <w:tcPr>
            <w:tcW w:w="1564" w:type="dxa"/>
            <w:tcBorders>
              <w:top w:val="nil"/>
            </w:tcBorders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Н/д</w:t>
            </w:r>
          </w:p>
        </w:tc>
      </w:tr>
      <w:tr w:rsidR="008E0996" w:rsidRPr="008E0996">
        <w:tc>
          <w:tcPr>
            <w:tcW w:w="604" w:type="dxa"/>
            <w:vMerge w:val="restart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3.3.</w:t>
            </w:r>
          </w:p>
        </w:tc>
        <w:tc>
          <w:tcPr>
            <w:tcW w:w="1814" w:type="dxa"/>
            <w:vMerge w:val="restart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Прозрачность расчета платы за технологическое присоединение для заявителя</w:t>
            </w:r>
          </w:p>
        </w:tc>
        <w:tc>
          <w:tcPr>
            <w:tcW w:w="1871" w:type="dxa"/>
            <w:vMerge w:val="restart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1. Создание для заявителя возможности предварительного и контрольного расчета платы за технологическое присоединение по видам ставок платы за технологическое присоединение и составу мероприятий в технических условиях.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2. Создание для заявителя возможности предварительного и контрольного расчета платы за технологическое присоединение по видам ставок платы за технологическое присоединение и составу мероприятий в технических условиях</w:t>
            </w:r>
          </w:p>
        </w:tc>
        <w:tc>
          <w:tcPr>
            <w:tcW w:w="1204" w:type="dxa"/>
            <w:vMerge w:val="restart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01.01.2021</w:t>
            </w:r>
          </w:p>
        </w:tc>
        <w:tc>
          <w:tcPr>
            <w:tcW w:w="1324" w:type="dxa"/>
            <w:vMerge w:val="restart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31.12.2021</w:t>
            </w:r>
          </w:p>
        </w:tc>
        <w:tc>
          <w:tcPr>
            <w:tcW w:w="1984" w:type="dxa"/>
            <w:vMerge w:val="restart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ПАО "ТРК" (по согласованию),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ООО "Горсети" (по согласованию),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ООО "Электросети" (по согласованию),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промышленности и энергетики Администрации Томской области</w:t>
            </w:r>
          </w:p>
        </w:tc>
        <w:tc>
          <w:tcPr>
            <w:tcW w:w="1701" w:type="dxa"/>
            <w:tcBorders>
              <w:bottom w:val="nil"/>
            </w:tcBorders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1. Наличие калькулятора на сайтах сетевых организаций, да/нет.</w:t>
            </w:r>
          </w:p>
        </w:tc>
        <w:tc>
          <w:tcPr>
            <w:tcW w:w="1531" w:type="dxa"/>
            <w:tcBorders>
              <w:bottom w:val="nil"/>
            </w:tcBorders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Да</w:t>
            </w:r>
          </w:p>
        </w:tc>
        <w:tc>
          <w:tcPr>
            <w:tcW w:w="1564" w:type="dxa"/>
            <w:tcBorders>
              <w:bottom w:val="nil"/>
            </w:tcBorders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Да</w:t>
            </w:r>
          </w:p>
        </w:tc>
      </w:tr>
      <w:tr w:rsidR="008E0996" w:rsidRPr="008E0996">
        <w:tc>
          <w:tcPr>
            <w:tcW w:w="60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1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71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20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32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01" w:type="dxa"/>
            <w:tcBorders>
              <w:top w:val="nil"/>
            </w:tcBorders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2. Наличие калькулятора на едином региональном интернет-портале, да/нет</w:t>
            </w:r>
          </w:p>
        </w:tc>
        <w:tc>
          <w:tcPr>
            <w:tcW w:w="1531" w:type="dxa"/>
            <w:tcBorders>
              <w:top w:val="nil"/>
            </w:tcBorders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Да</w:t>
            </w:r>
          </w:p>
        </w:tc>
        <w:tc>
          <w:tcPr>
            <w:tcW w:w="1564" w:type="dxa"/>
            <w:tcBorders>
              <w:top w:val="nil"/>
            </w:tcBorders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Да</w:t>
            </w:r>
          </w:p>
        </w:tc>
      </w:tr>
      <w:tr w:rsidR="008E0996" w:rsidRPr="008E0996">
        <w:tc>
          <w:tcPr>
            <w:tcW w:w="13597" w:type="dxa"/>
            <w:gridSpan w:val="9"/>
          </w:tcPr>
          <w:p w:rsidR="008E0996" w:rsidRPr="008E0996" w:rsidRDefault="008E0996">
            <w:pPr>
              <w:pStyle w:val="ConsPlusNormal"/>
              <w:jc w:val="center"/>
              <w:outlineLvl w:val="2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Раздел 2. Выполнение мероприятий по технологическому присоединению</w:t>
            </w:r>
          </w:p>
        </w:tc>
      </w:tr>
      <w:tr w:rsidR="008E0996" w:rsidRPr="008E0996">
        <w:tc>
          <w:tcPr>
            <w:tcW w:w="6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3.4.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 xml:space="preserve">Наличие </w:t>
            </w:r>
            <w:r w:rsidRPr="008E0996">
              <w:rPr>
                <w:rFonts w:ascii="PT Astra Serif" w:hAnsi="PT Astra Serif"/>
              </w:rPr>
              <w:lastRenderedPageBreak/>
              <w:t>упрощенной системы осуществления закупок</w:t>
            </w:r>
          </w:p>
        </w:tc>
        <w:tc>
          <w:tcPr>
            <w:tcW w:w="1871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 xml:space="preserve">Внедрение системы </w:t>
            </w:r>
            <w:r w:rsidRPr="008E0996">
              <w:rPr>
                <w:rFonts w:ascii="PT Astra Serif" w:hAnsi="PT Astra Serif"/>
              </w:rPr>
              <w:lastRenderedPageBreak/>
              <w:t>осуществления сетевой организацией закупок работ (услуг) по строительству (реконструкции) электрических сетей на планируемые объемы технологического присоединения с применением рамочных договоров на выполнение работ (оказание услуг) по строительству (реконструкции) электрических сетей</w:t>
            </w:r>
          </w:p>
        </w:tc>
        <w:tc>
          <w:tcPr>
            <w:tcW w:w="120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01.01.2021</w:t>
            </w:r>
          </w:p>
        </w:tc>
        <w:tc>
          <w:tcPr>
            <w:tcW w:w="132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31.12.2021</w:t>
            </w:r>
          </w:p>
        </w:tc>
        <w:tc>
          <w:tcPr>
            <w:tcW w:w="198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 xml:space="preserve">ПАО "ТРК" (по </w:t>
            </w:r>
            <w:r w:rsidRPr="008E0996">
              <w:rPr>
                <w:rFonts w:ascii="PT Astra Serif" w:hAnsi="PT Astra Serif"/>
              </w:rPr>
              <w:lastRenderedPageBreak/>
              <w:t>согласованию),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ООО "Горсети"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(по согласованию),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ООО "Электросети" (по согласованию),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промышленности и энергетики Администрации Томской области</w:t>
            </w:r>
          </w:p>
        </w:tc>
        <w:tc>
          <w:tcPr>
            <w:tcW w:w="1701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 xml:space="preserve">Наличие </w:t>
            </w:r>
            <w:r w:rsidRPr="008E0996">
              <w:rPr>
                <w:rFonts w:ascii="PT Astra Serif" w:hAnsi="PT Astra Serif"/>
              </w:rPr>
              <w:lastRenderedPageBreak/>
              <w:t>заключенных сетевой организацией рамочных договоров на выполнение работ (оказание услуг) по строительству (реконструкции) электрических сетей на планируемые объемы технологического присоединения, да/нет</w:t>
            </w:r>
          </w:p>
        </w:tc>
        <w:tc>
          <w:tcPr>
            <w:tcW w:w="1531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Да</w:t>
            </w:r>
          </w:p>
        </w:tc>
        <w:tc>
          <w:tcPr>
            <w:tcW w:w="156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Да</w:t>
            </w:r>
          </w:p>
        </w:tc>
      </w:tr>
      <w:tr w:rsidR="008E0996" w:rsidRPr="008E0996">
        <w:tc>
          <w:tcPr>
            <w:tcW w:w="6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3.5.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Упрощенная процедура проведения работ по строительству</w:t>
            </w:r>
          </w:p>
        </w:tc>
        <w:tc>
          <w:tcPr>
            <w:tcW w:w="1871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Отмена требования в получении разрешения на строительство объектов, необходимых для технологического присоединения электросетевого хозяйства до 20 кВ включительно</w:t>
            </w:r>
          </w:p>
        </w:tc>
        <w:tc>
          <w:tcPr>
            <w:tcW w:w="120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01.01.2021</w:t>
            </w:r>
          </w:p>
        </w:tc>
        <w:tc>
          <w:tcPr>
            <w:tcW w:w="132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31.12.2021</w:t>
            </w:r>
          </w:p>
        </w:tc>
        <w:tc>
          <w:tcPr>
            <w:tcW w:w="198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архитектуры и строительства Томской области,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ОМСУ (по согласованию)</w:t>
            </w:r>
          </w:p>
        </w:tc>
        <w:tc>
          <w:tcPr>
            <w:tcW w:w="1701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Вступление в силу изменений, внесенных в региональное законодательство, да/нет</w:t>
            </w:r>
          </w:p>
        </w:tc>
        <w:tc>
          <w:tcPr>
            <w:tcW w:w="1531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Да</w:t>
            </w:r>
          </w:p>
        </w:tc>
        <w:tc>
          <w:tcPr>
            <w:tcW w:w="156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Да</w:t>
            </w:r>
          </w:p>
        </w:tc>
      </w:tr>
      <w:tr w:rsidR="008E0996" w:rsidRPr="008E0996">
        <w:tc>
          <w:tcPr>
            <w:tcW w:w="6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3.6.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 xml:space="preserve">Оптимизация процедуры размещения объектов </w:t>
            </w:r>
            <w:r w:rsidRPr="008E0996">
              <w:rPr>
                <w:rFonts w:ascii="PT Astra Serif" w:hAnsi="PT Astra Serif"/>
              </w:rPr>
              <w:lastRenderedPageBreak/>
              <w:t>электросетевого хозяйства</w:t>
            </w:r>
          </w:p>
        </w:tc>
        <w:tc>
          <w:tcPr>
            <w:tcW w:w="1871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 xml:space="preserve">Принятие решений, внесение изменений в административные </w:t>
            </w:r>
            <w:r w:rsidRPr="008E0996">
              <w:rPr>
                <w:rFonts w:ascii="PT Astra Serif" w:hAnsi="PT Astra Serif"/>
              </w:rPr>
              <w:lastRenderedPageBreak/>
              <w:t>регламенты предоставления государственных и муниципальных услуг, направленных на сокращение срока выдачи разрешения на использование земельных участков, находящихся в государственной или муниципальной собственности, и иной разрешительной документации на выполнение работ в целях строительства (реконструкции) объектов электросетевого хозяйства</w:t>
            </w:r>
          </w:p>
        </w:tc>
        <w:tc>
          <w:tcPr>
            <w:tcW w:w="120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01.01.2021</w:t>
            </w:r>
          </w:p>
        </w:tc>
        <w:tc>
          <w:tcPr>
            <w:tcW w:w="132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31.12.2021</w:t>
            </w:r>
          </w:p>
        </w:tc>
        <w:tc>
          <w:tcPr>
            <w:tcW w:w="198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архитектуры и строительства Томской области,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ОМСУ (по согласованию)</w:t>
            </w:r>
          </w:p>
        </w:tc>
        <w:tc>
          <w:tcPr>
            <w:tcW w:w="1701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 xml:space="preserve">Совокупный срок предоставления государственных и муниципальных </w:t>
            </w:r>
            <w:r w:rsidRPr="008E0996">
              <w:rPr>
                <w:rFonts w:ascii="PT Astra Serif" w:hAnsi="PT Astra Serif"/>
              </w:rPr>
              <w:lastRenderedPageBreak/>
              <w:t>услуг на территории Томской области по выдаче разрешения на использование земельных участков, находящихся в государственной или муниципальной собственности, и иной разрешительной документации на выполнение работ в целях строительства (реконструкции) объектов электросетевого хозяйства, рабочие дни</w:t>
            </w:r>
          </w:p>
        </w:tc>
        <w:tc>
          <w:tcPr>
            <w:tcW w:w="1531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10</w:t>
            </w:r>
          </w:p>
        </w:tc>
        <w:tc>
          <w:tcPr>
            <w:tcW w:w="156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16</w:t>
            </w:r>
          </w:p>
        </w:tc>
      </w:tr>
      <w:tr w:rsidR="008E0996" w:rsidRPr="008E0996">
        <w:tc>
          <w:tcPr>
            <w:tcW w:w="604" w:type="dxa"/>
            <w:vMerge w:val="restart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3.7.</w:t>
            </w:r>
          </w:p>
        </w:tc>
        <w:tc>
          <w:tcPr>
            <w:tcW w:w="1814" w:type="dxa"/>
            <w:vMerge w:val="restart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Оптимизация процедуры получения разрешения на проведение работ</w:t>
            </w:r>
          </w:p>
        </w:tc>
        <w:tc>
          <w:tcPr>
            <w:tcW w:w="1871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 xml:space="preserve">1. Внедрение возможности согласования проведения строительства (реконструкции) на земельных участках, находящихся в государственной или муниципальной собственности, объектов </w:t>
            </w:r>
            <w:r w:rsidRPr="008E0996">
              <w:rPr>
                <w:rFonts w:ascii="PT Astra Serif" w:hAnsi="PT Astra Serif"/>
              </w:rPr>
              <w:lastRenderedPageBreak/>
              <w:t>электросетевого хозяйства, для которых не требуется получение разрешения на строительство и выдачу иной разрешительной документации на выполнение работ по строительству объектов электросетевого хозяйства, по принципу "одного окна"</w:t>
            </w:r>
          </w:p>
        </w:tc>
        <w:tc>
          <w:tcPr>
            <w:tcW w:w="120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01.01.2021</w:t>
            </w:r>
          </w:p>
        </w:tc>
        <w:tc>
          <w:tcPr>
            <w:tcW w:w="132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31.12.2021</w:t>
            </w:r>
          </w:p>
        </w:tc>
        <w:tc>
          <w:tcPr>
            <w:tcW w:w="198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архитектуры и строительства Томской области,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ОМСУ (по согласованию)</w:t>
            </w:r>
          </w:p>
        </w:tc>
        <w:tc>
          <w:tcPr>
            <w:tcW w:w="1701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 xml:space="preserve">Появление практической возможности для сетевой организации согласования строительства (реконструкции) на земельных участках, находящихся в государственной или </w:t>
            </w:r>
            <w:r w:rsidRPr="008E0996">
              <w:rPr>
                <w:rFonts w:ascii="PT Astra Serif" w:hAnsi="PT Astra Serif"/>
              </w:rPr>
              <w:lastRenderedPageBreak/>
              <w:t>муниципальной собственности, объектов электросетевого хозяйства, для которых не требуется получение разрешения на строительство и выдачу иной разрешительной документации на выполнение работ по строительству объектов электросетевого хозяйства, по принципу "одного окна", да/нет</w:t>
            </w:r>
          </w:p>
        </w:tc>
        <w:tc>
          <w:tcPr>
            <w:tcW w:w="1531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Да</w:t>
            </w:r>
          </w:p>
        </w:tc>
        <w:tc>
          <w:tcPr>
            <w:tcW w:w="156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Да</w:t>
            </w:r>
          </w:p>
        </w:tc>
      </w:tr>
      <w:tr w:rsidR="008E0996" w:rsidRPr="008E0996">
        <w:tc>
          <w:tcPr>
            <w:tcW w:w="60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1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71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 xml:space="preserve">2. Налаживание и координация взаимодействия между собственниками линейных объектов на территории Томской области в целях сокращения сроков согласования условий строительства объектов, в том числе при выдаче технических условий, согласования </w:t>
            </w:r>
            <w:r w:rsidRPr="008E0996">
              <w:rPr>
                <w:rFonts w:ascii="PT Astra Serif" w:hAnsi="PT Astra Serif"/>
              </w:rPr>
              <w:lastRenderedPageBreak/>
              <w:t>проектной документации, размещения объектов в зонах с особыми условиями использования территорий</w:t>
            </w:r>
          </w:p>
        </w:tc>
        <w:tc>
          <w:tcPr>
            <w:tcW w:w="120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01.01.2021</w:t>
            </w:r>
          </w:p>
        </w:tc>
        <w:tc>
          <w:tcPr>
            <w:tcW w:w="132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31.12.2021</w:t>
            </w:r>
          </w:p>
        </w:tc>
        <w:tc>
          <w:tcPr>
            <w:tcW w:w="198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архитектуры и строительства Томской области,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ОМСУ (по согласованию)</w:t>
            </w:r>
          </w:p>
        </w:tc>
        <w:tc>
          <w:tcPr>
            <w:tcW w:w="1701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Доля согласованных проектов строительства линейных объектов в региональной (муниципальной) комиссии (на электронной площадке), требующих проведения процедуры согласования, %</w:t>
            </w:r>
          </w:p>
        </w:tc>
        <w:tc>
          <w:tcPr>
            <w:tcW w:w="1531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100</w:t>
            </w:r>
          </w:p>
        </w:tc>
        <w:tc>
          <w:tcPr>
            <w:tcW w:w="156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100</w:t>
            </w:r>
          </w:p>
        </w:tc>
      </w:tr>
      <w:tr w:rsidR="008E0996" w:rsidRPr="008E0996">
        <w:tc>
          <w:tcPr>
            <w:tcW w:w="60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1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71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3. Обеспечение ОМСУ, ИОГВ доступа в режиме просмотра для сетевых и инфраструктурных организаций к информационной системе обеспечения градостроительной деятельности, в том числе к геоинформационной системе региона с масштабностью 1:500, и получения указанными организациями сведений из данной системы на безвозмездной основе</w:t>
            </w:r>
          </w:p>
        </w:tc>
        <w:tc>
          <w:tcPr>
            <w:tcW w:w="120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01.01.2021</w:t>
            </w:r>
          </w:p>
        </w:tc>
        <w:tc>
          <w:tcPr>
            <w:tcW w:w="132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31.12.2021</w:t>
            </w:r>
          </w:p>
        </w:tc>
        <w:tc>
          <w:tcPr>
            <w:tcW w:w="198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архитектуры и строительства Томской области,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ОМСУ (по согласованию)</w:t>
            </w:r>
          </w:p>
        </w:tc>
        <w:tc>
          <w:tcPr>
            <w:tcW w:w="1701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Доля проектов строительства линейных объектов, выполненных с использованием сведений, полученных на безвозмездной основе из информационной системы обеспечения градостроительной деятельности, в том числе из геоинформационной системы, в общем количестве выполненных проектов строительства линейных объектов, %</w:t>
            </w:r>
          </w:p>
        </w:tc>
        <w:tc>
          <w:tcPr>
            <w:tcW w:w="1531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Не менее 30</w:t>
            </w:r>
          </w:p>
        </w:tc>
        <w:tc>
          <w:tcPr>
            <w:tcW w:w="156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8</w:t>
            </w:r>
          </w:p>
        </w:tc>
      </w:tr>
      <w:tr w:rsidR="008E0996" w:rsidRPr="008E0996">
        <w:tc>
          <w:tcPr>
            <w:tcW w:w="13597" w:type="dxa"/>
            <w:gridSpan w:val="9"/>
          </w:tcPr>
          <w:p w:rsidR="008E0996" w:rsidRPr="008E0996" w:rsidRDefault="008E0996">
            <w:pPr>
              <w:pStyle w:val="ConsPlusNormal"/>
              <w:jc w:val="center"/>
              <w:outlineLvl w:val="2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Раздел 3. Оформление технологического присоединения</w:t>
            </w:r>
          </w:p>
        </w:tc>
      </w:tr>
      <w:tr w:rsidR="008E0996" w:rsidRPr="008E0996">
        <w:tc>
          <w:tcPr>
            <w:tcW w:w="6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3.8.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 xml:space="preserve">Ускоренная процедура выдачи акта об осуществлении </w:t>
            </w:r>
            <w:r w:rsidRPr="008E0996">
              <w:rPr>
                <w:rFonts w:ascii="PT Astra Serif" w:hAnsi="PT Astra Serif"/>
              </w:rPr>
              <w:lastRenderedPageBreak/>
              <w:t>технологического присоединения</w:t>
            </w:r>
          </w:p>
        </w:tc>
        <w:tc>
          <w:tcPr>
            <w:tcW w:w="1871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 xml:space="preserve">Осуществление на стадии фактической подачи заявителю напряжения на </w:t>
            </w:r>
            <w:r w:rsidRPr="008E0996">
              <w:rPr>
                <w:rFonts w:ascii="PT Astra Serif" w:hAnsi="PT Astra Serif"/>
              </w:rPr>
              <w:lastRenderedPageBreak/>
              <w:t>энергопринимающие устройства организации работы по обеспечению составления и выдаче заявителю акта об осуществлении технологического присоединения и иных документов, связанных с технологическим присоединением</w:t>
            </w:r>
          </w:p>
        </w:tc>
        <w:tc>
          <w:tcPr>
            <w:tcW w:w="120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01.01.2021</w:t>
            </w:r>
          </w:p>
        </w:tc>
        <w:tc>
          <w:tcPr>
            <w:tcW w:w="132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31.12.2021</w:t>
            </w:r>
          </w:p>
        </w:tc>
        <w:tc>
          <w:tcPr>
            <w:tcW w:w="198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ПАО "ТРК" (по согласованию),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ООО "Горсети" (по согласованию),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ООО "Электросети" (по согласованию),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промышленности и энергетики Администрации Томской области</w:t>
            </w:r>
          </w:p>
        </w:tc>
        <w:tc>
          <w:tcPr>
            <w:tcW w:w="1701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 xml:space="preserve">Составление и выдача заявителям на стадии </w:t>
            </w:r>
            <w:r w:rsidRPr="008E0996">
              <w:rPr>
                <w:rFonts w:ascii="PT Astra Serif" w:hAnsi="PT Astra Serif"/>
              </w:rPr>
              <w:lastRenderedPageBreak/>
              <w:t>фактической подачи напряжения на энергопринимающие устройства заявителя с максимальной мощностью энергопринимающих устройств до 150 кВт акта об осуществлении технологического присоединения и иных документов, связанных с технологическим присоединением, осуществляется, рабочие дни</w:t>
            </w:r>
          </w:p>
        </w:tc>
        <w:tc>
          <w:tcPr>
            <w:tcW w:w="1531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Не более 5</w:t>
            </w:r>
          </w:p>
        </w:tc>
        <w:tc>
          <w:tcPr>
            <w:tcW w:w="156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6</w:t>
            </w:r>
          </w:p>
        </w:tc>
      </w:tr>
      <w:tr w:rsidR="008E0996" w:rsidRPr="008E0996">
        <w:tc>
          <w:tcPr>
            <w:tcW w:w="604" w:type="dxa"/>
            <w:vMerge w:val="restart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3.9.</w:t>
            </w:r>
          </w:p>
        </w:tc>
        <w:tc>
          <w:tcPr>
            <w:tcW w:w="1814" w:type="dxa"/>
            <w:vMerge w:val="restart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Взаимодействие заявителя с энергосбытовой компанией</w:t>
            </w:r>
          </w:p>
        </w:tc>
        <w:tc>
          <w:tcPr>
            <w:tcW w:w="1871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1. Регламентация взаимодействия сетевых и энергосбытовых организаций при заключении договора энергоснабжения одновременно с процедурой технологического присоединения без посещения энергосбытовой организации</w:t>
            </w:r>
          </w:p>
        </w:tc>
        <w:tc>
          <w:tcPr>
            <w:tcW w:w="120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01.01.2021</w:t>
            </w:r>
          </w:p>
        </w:tc>
        <w:tc>
          <w:tcPr>
            <w:tcW w:w="132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31.12.2021</w:t>
            </w:r>
          </w:p>
        </w:tc>
        <w:tc>
          <w:tcPr>
            <w:tcW w:w="198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ПАО "ТРК" (по согласованию),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ООО "Горсети" (по согласованию),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ООО "Электросети" (по согласованию),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промышленности и энергетики Администрации Томской области</w:t>
            </w:r>
          </w:p>
        </w:tc>
        <w:tc>
          <w:tcPr>
            <w:tcW w:w="1701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 xml:space="preserve">Доля проектов договоров, обеспечивающих поставку электрической энергии на розничном рынке, подписанных усиленной квалифицированной подписью гарантирующего поставщика, указанного в заявке, предоставленных заявителю сетевой </w:t>
            </w:r>
            <w:r w:rsidRPr="008E0996">
              <w:rPr>
                <w:rFonts w:ascii="PT Astra Serif" w:hAnsi="PT Astra Serif"/>
              </w:rPr>
              <w:lastRenderedPageBreak/>
              <w:t>организацией вместе с техническими условиями, в общем количестве договоров, заключенных гарантирующим поставщиком с заявителями в отношении энергопринимающих устройств, в отношении которых подана заявка об осуществлении технологического присоединения, %</w:t>
            </w:r>
          </w:p>
        </w:tc>
        <w:tc>
          <w:tcPr>
            <w:tcW w:w="1531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100</w:t>
            </w:r>
          </w:p>
        </w:tc>
        <w:tc>
          <w:tcPr>
            <w:tcW w:w="156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45</w:t>
            </w:r>
          </w:p>
        </w:tc>
      </w:tr>
      <w:tr w:rsidR="008E0996" w:rsidRPr="008E0996">
        <w:tc>
          <w:tcPr>
            <w:tcW w:w="60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1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71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2. Организация работы по обеспечению составления и выдаче заявителю договора энергоснабжения в электронном виде (подписанного с использованием электронной подписи) через "личный кабинет" на сайте сетевой организации</w:t>
            </w:r>
          </w:p>
        </w:tc>
        <w:tc>
          <w:tcPr>
            <w:tcW w:w="120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01.01.2021</w:t>
            </w:r>
          </w:p>
        </w:tc>
        <w:tc>
          <w:tcPr>
            <w:tcW w:w="132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31.12.2021</w:t>
            </w:r>
          </w:p>
        </w:tc>
        <w:tc>
          <w:tcPr>
            <w:tcW w:w="198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ПАО "ТРК" (по согласованию),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ООО "Горсети" (по согласованию),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ООО "Электросети" (по согласованию),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промышленности и энергетики Администрации Томской области</w:t>
            </w:r>
          </w:p>
        </w:tc>
        <w:tc>
          <w:tcPr>
            <w:tcW w:w="1701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 xml:space="preserve">Доля договоров, обеспечивающих продажу электрической энергии на розничном рынке, направленных заявителю через "личный кабинет" на сайте сетевой организации и подписанных заявителем с использованием электронной цифровой подписи, в общем количестве договоров, </w:t>
            </w:r>
            <w:r w:rsidRPr="008E0996">
              <w:rPr>
                <w:rFonts w:ascii="PT Astra Serif" w:hAnsi="PT Astra Serif"/>
              </w:rPr>
              <w:lastRenderedPageBreak/>
              <w:t>направленных через "личный кабинет" на сайте сетевой организации, %</w:t>
            </w:r>
          </w:p>
        </w:tc>
        <w:tc>
          <w:tcPr>
            <w:tcW w:w="1531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Не менее 10</w:t>
            </w:r>
          </w:p>
        </w:tc>
        <w:tc>
          <w:tcPr>
            <w:tcW w:w="156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0</w:t>
            </w:r>
          </w:p>
        </w:tc>
      </w:tr>
      <w:tr w:rsidR="008E0996" w:rsidRPr="008E0996">
        <w:tc>
          <w:tcPr>
            <w:tcW w:w="13597" w:type="dxa"/>
            <w:gridSpan w:val="9"/>
          </w:tcPr>
          <w:p w:rsidR="008E0996" w:rsidRPr="008E0996" w:rsidRDefault="008E0996">
            <w:pPr>
              <w:pStyle w:val="ConsPlusNormal"/>
              <w:jc w:val="center"/>
              <w:outlineLvl w:val="2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Раздел 4. Обеспечивающие факторы</w:t>
            </w:r>
          </w:p>
        </w:tc>
      </w:tr>
      <w:tr w:rsidR="008E0996" w:rsidRPr="008E0996">
        <w:tc>
          <w:tcPr>
            <w:tcW w:w="6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3.10.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Оптимизация процедуры размещения объектов электросетевого хозяйства на этапе разработки документации по планировке территорий</w:t>
            </w:r>
          </w:p>
        </w:tc>
        <w:tc>
          <w:tcPr>
            <w:tcW w:w="1871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Обеспечение возможности рассмотрения документации по планировке территорий в электронной форме</w:t>
            </w:r>
          </w:p>
        </w:tc>
        <w:tc>
          <w:tcPr>
            <w:tcW w:w="120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01.01.2021</w:t>
            </w:r>
          </w:p>
        </w:tc>
        <w:tc>
          <w:tcPr>
            <w:tcW w:w="132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31.12.2021</w:t>
            </w:r>
          </w:p>
        </w:tc>
        <w:tc>
          <w:tcPr>
            <w:tcW w:w="198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архитектуры и строительства Томской области, ОМСУ (по согласованию), ПАО "ТРК" (по согласованию), ООО "Горсети" (по согласованию), ООО "Электросети" (по согласованию), Департамент промышленности и энергетики Администрации Томской области</w:t>
            </w:r>
          </w:p>
        </w:tc>
        <w:tc>
          <w:tcPr>
            <w:tcW w:w="1701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Доля проектов планировки территорий, поступивших на рассмотрение в уполномоченный орган государственной власти Томской области и в организации, осуществляющие эксплуатацию объектов электросетевого хозяйства, в электронной форме, %</w:t>
            </w:r>
          </w:p>
        </w:tc>
        <w:tc>
          <w:tcPr>
            <w:tcW w:w="1531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Не менее 30</w:t>
            </w:r>
          </w:p>
        </w:tc>
        <w:tc>
          <w:tcPr>
            <w:tcW w:w="156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6</w:t>
            </w:r>
          </w:p>
        </w:tc>
      </w:tr>
      <w:tr w:rsidR="008E0996" w:rsidRPr="008E0996">
        <w:tc>
          <w:tcPr>
            <w:tcW w:w="6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3.11.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Формирование лучших практик организации процесса технологического присоединения заявителей к электросетям</w:t>
            </w:r>
          </w:p>
        </w:tc>
        <w:tc>
          <w:tcPr>
            <w:tcW w:w="1871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 xml:space="preserve">Выявление среди территориальных сетевых организаций лучших практик организации процесса технологического присоединения заявителей к электросетям и выдача </w:t>
            </w:r>
            <w:r w:rsidRPr="008E0996">
              <w:rPr>
                <w:rFonts w:ascii="PT Astra Serif" w:hAnsi="PT Astra Serif"/>
              </w:rPr>
              <w:lastRenderedPageBreak/>
              <w:t>рекомендаций по их внедрению в бизнес-процессы всех территориальных сетевых организаций на территории субъекта Российской Федерации</w:t>
            </w:r>
          </w:p>
        </w:tc>
        <w:tc>
          <w:tcPr>
            <w:tcW w:w="120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01.01.2021</w:t>
            </w:r>
          </w:p>
        </w:tc>
        <w:tc>
          <w:tcPr>
            <w:tcW w:w="132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31.12.2021</w:t>
            </w:r>
          </w:p>
        </w:tc>
        <w:tc>
          <w:tcPr>
            <w:tcW w:w="198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ПАО "ТРК" (по согласованию), ООО "Горсети" (по согласованию), ООО "Электросети" (по согласованию), Департамент промышленности и энергетики Администрации Томской области</w:t>
            </w:r>
          </w:p>
        </w:tc>
        <w:tc>
          <w:tcPr>
            <w:tcW w:w="1701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 xml:space="preserve">Сокращение сроков технологического присоединения в территориальных сетевых организациях за счет унификации процесса технологического присоединения на уровне процессов </w:t>
            </w:r>
            <w:r w:rsidRPr="008E0996">
              <w:rPr>
                <w:rFonts w:ascii="PT Astra Serif" w:hAnsi="PT Astra Serif"/>
              </w:rPr>
              <w:lastRenderedPageBreak/>
              <w:t>всех сетевых организаций на территории Томской области, который обеспечивает возможность исполнения показателей целевой модели, дней</w:t>
            </w:r>
          </w:p>
        </w:tc>
        <w:tc>
          <w:tcPr>
            <w:tcW w:w="1531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Не более 85</w:t>
            </w:r>
          </w:p>
        </w:tc>
        <w:tc>
          <w:tcPr>
            <w:tcW w:w="156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88</w:t>
            </w:r>
          </w:p>
        </w:tc>
      </w:tr>
      <w:tr w:rsidR="008E0996" w:rsidRPr="008E0996">
        <w:tc>
          <w:tcPr>
            <w:tcW w:w="13597" w:type="dxa"/>
            <w:gridSpan w:val="9"/>
          </w:tcPr>
          <w:p w:rsidR="008E0996" w:rsidRPr="008E0996" w:rsidRDefault="008E0996">
            <w:pPr>
              <w:pStyle w:val="ConsPlusNormal"/>
              <w:jc w:val="center"/>
              <w:outlineLvl w:val="2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Дополнительные мероприятия</w:t>
            </w:r>
          </w:p>
        </w:tc>
      </w:tr>
      <w:tr w:rsidR="008E0996" w:rsidRPr="008E0996">
        <w:tc>
          <w:tcPr>
            <w:tcW w:w="6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3.12.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Освещение в СМИ (в том числе в сети "Интернет") предпринимаемых мер, направленных на сокращение сроков и процедур по подключению к электрическим сетям</w:t>
            </w:r>
          </w:p>
        </w:tc>
        <w:tc>
          <w:tcPr>
            <w:tcW w:w="1871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Размещены информационные материалы в СМИ, сети "Интернет"</w:t>
            </w:r>
          </w:p>
        </w:tc>
        <w:tc>
          <w:tcPr>
            <w:tcW w:w="120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01.01.2021</w:t>
            </w:r>
          </w:p>
        </w:tc>
        <w:tc>
          <w:tcPr>
            <w:tcW w:w="132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31.12.2021</w:t>
            </w:r>
          </w:p>
        </w:tc>
        <w:tc>
          <w:tcPr>
            <w:tcW w:w="198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промышленности и энергетики Администрации Томской области</w:t>
            </w:r>
          </w:p>
        </w:tc>
        <w:tc>
          <w:tcPr>
            <w:tcW w:w="1701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Количество опубликованных информационных сообщений, ед./квартал</w:t>
            </w:r>
          </w:p>
        </w:tc>
        <w:tc>
          <w:tcPr>
            <w:tcW w:w="1531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</w:t>
            </w:r>
          </w:p>
        </w:tc>
        <w:tc>
          <w:tcPr>
            <w:tcW w:w="156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</w:t>
            </w:r>
          </w:p>
        </w:tc>
      </w:tr>
      <w:tr w:rsidR="008E0996" w:rsidRPr="008E0996">
        <w:tc>
          <w:tcPr>
            <w:tcW w:w="13597" w:type="dxa"/>
            <w:gridSpan w:val="9"/>
          </w:tcPr>
          <w:p w:rsidR="008E0996" w:rsidRPr="008E0996" w:rsidRDefault="008E0996">
            <w:pPr>
              <w:pStyle w:val="ConsPlusNormal"/>
              <w:jc w:val="center"/>
              <w:outlineLvl w:val="1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Мероприятия по внедрению целевой модели "Подключение (технологическое присоединение) к системам теплоснабжения, подключение (технологическое присоединение) к централизованным системам водоснабжения и водоотведения"</w:t>
            </w:r>
          </w:p>
        </w:tc>
      </w:tr>
      <w:tr w:rsidR="008E0996" w:rsidRPr="008E0996">
        <w:tc>
          <w:tcPr>
            <w:tcW w:w="6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4.</w:t>
            </w:r>
          </w:p>
        </w:tc>
        <w:tc>
          <w:tcPr>
            <w:tcW w:w="6213" w:type="dxa"/>
            <w:gridSpan w:val="4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Описание ситуации.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Фактор "Повышение эффективности процедур подключения к системам теплоснабжения, централизованным системам водоснабжения и водоотведения" оценивается вне Рейтинга.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Целевая модель "Подключение (технологическое присоединение) к системам теплоснабжения, подключение (технологическое присоединение) к централизованным системам водоснабжения и водоотведения" в 2020 году внедрена на 88%</w:t>
            </w:r>
          </w:p>
        </w:tc>
        <w:tc>
          <w:tcPr>
            <w:tcW w:w="198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Заместитель Губернатора Томской области по строительству и инфраструктуре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(в части подключения к централизованным системам водоснабжения и водоотведения),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заместитель Губернатора Томской области по промышленной политике (в части подключения к системам теплоснабжения)</w:t>
            </w:r>
          </w:p>
        </w:tc>
        <w:tc>
          <w:tcPr>
            <w:tcW w:w="1701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531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56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8E0996" w:rsidRPr="008E0996">
        <w:tc>
          <w:tcPr>
            <w:tcW w:w="13597" w:type="dxa"/>
            <w:gridSpan w:val="9"/>
            <w:vAlign w:val="center"/>
          </w:tcPr>
          <w:p w:rsidR="008E0996" w:rsidRPr="008E0996" w:rsidRDefault="008E0996">
            <w:pPr>
              <w:pStyle w:val="ConsPlusNormal"/>
              <w:jc w:val="center"/>
              <w:outlineLvl w:val="2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Раздел 1. Подготовка к заключению договора о подключении (технологическом присоединении) к системам теплоснабжения, договора о подключении (технологическом присоединении) к централизованной системе холодного водоснабжения и (или) водоотведения, договора о подключении (присоединении) к централизованной системе горячего водоснабжения</w:t>
            </w:r>
          </w:p>
        </w:tc>
      </w:tr>
      <w:tr w:rsidR="008E0996" w:rsidRPr="008E0996">
        <w:tc>
          <w:tcPr>
            <w:tcW w:w="604" w:type="dxa"/>
            <w:vMerge w:val="restart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4.1.</w:t>
            </w:r>
          </w:p>
        </w:tc>
        <w:tc>
          <w:tcPr>
            <w:tcW w:w="1814" w:type="dxa"/>
            <w:vMerge w:val="restart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 xml:space="preserve">Информационное обеспечение процесса подключения на этапе до заключения договора о подключении (технологическом присоединении) к системам теплоснабжения, договора о подключении (технологическом присоединении) к централизованной системе холодного водоснабжения и (или) водоотведения, договора о подключении (присоединении) к централизованной </w:t>
            </w:r>
            <w:r w:rsidRPr="008E0996">
              <w:rPr>
                <w:rFonts w:ascii="PT Astra Serif" w:hAnsi="PT Astra Serif"/>
              </w:rPr>
              <w:lastRenderedPageBreak/>
              <w:t>системе горячего водоснабжения (далее - договор о подключении)</w:t>
            </w:r>
          </w:p>
        </w:tc>
        <w:tc>
          <w:tcPr>
            <w:tcW w:w="1871" w:type="dxa"/>
            <w:vMerge w:val="restart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1. Реализация комплекса мероприятий, направленных на сокращение времени заявителей на получение необходимой информации по подключению</w:t>
            </w:r>
          </w:p>
        </w:tc>
        <w:tc>
          <w:tcPr>
            <w:tcW w:w="1204" w:type="dxa"/>
            <w:vMerge w:val="restart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01.01.2021</w:t>
            </w:r>
          </w:p>
        </w:tc>
        <w:tc>
          <w:tcPr>
            <w:tcW w:w="1324" w:type="dxa"/>
            <w:vMerge w:val="restart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31.12.2021</w:t>
            </w:r>
          </w:p>
        </w:tc>
        <w:tc>
          <w:tcPr>
            <w:tcW w:w="1984" w:type="dxa"/>
            <w:vMerge w:val="restart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ЖКХ и государственного жилищного надзора Томской области (в курируемой сфере),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промышленности и энергетики Администрации Томской области (в курируемой сфере),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АО "Томская генерация" (по согласованию),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АО "ТомскРТС" (по согласованию),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ООО "Томскводоканал" (по согласованию),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ОАО "Тепловые сети" (по согласованию),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АО "Северский водоканал" (по согласованию),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ОМСУ (по согласованию)</w:t>
            </w:r>
          </w:p>
        </w:tc>
        <w:tc>
          <w:tcPr>
            <w:tcW w:w="1701" w:type="dxa"/>
            <w:tcBorders>
              <w:bottom w:val="nil"/>
            </w:tcBorders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1. Наличие в открытом доступе на сайте ресурсоснабжающих организаций информации о доступной мощности, да/нет.</w:t>
            </w:r>
          </w:p>
        </w:tc>
        <w:tc>
          <w:tcPr>
            <w:tcW w:w="1531" w:type="dxa"/>
            <w:tcBorders>
              <w:bottom w:val="nil"/>
            </w:tcBorders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Да</w:t>
            </w:r>
          </w:p>
        </w:tc>
        <w:tc>
          <w:tcPr>
            <w:tcW w:w="1564" w:type="dxa"/>
            <w:tcBorders>
              <w:bottom w:val="nil"/>
            </w:tcBorders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Да</w:t>
            </w:r>
          </w:p>
        </w:tc>
      </w:tr>
      <w:tr w:rsidR="008E0996" w:rsidRPr="008E0996">
        <w:tblPrEx>
          <w:tblBorders>
            <w:insideH w:val="nil"/>
          </w:tblBorders>
        </w:tblPrEx>
        <w:tc>
          <w:tcPr>
            <w:tcW w:w="60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1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71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20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32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 xml:space="preserve">2. Наличие на сайтах ОМСУ полного перечня ресурсоснабжающих организаций, осуществляющих на их территории подключение (технологическое присоединение), с ссылками на сайты данных организаций, где размещена информация о доступной мощности на </w:t>
            </w:r>
            <w:r w:rsidRPr="008E0996">
              <w:rPr>
                <w:rFonts w:ascii="PT Astra Serif" w:hAnsi="PT Astra Serif"/>
              </w:rPr>
              <w:lastRenderedPageBreak/>
              <w:t>источнике тепло-, водоснабжения, да/нет.</w:t>
            </w:r>
          </w:p>
        </w:tc>
        <w:tc>
          <w:tcPr>
            <w:tcW w:w="1531" w:type="dxa"/>
            <w:tcBorders>
              <w:top w:val="nil"/>
              <w:bottom w:val="nil"/>
            </w:tcBorders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Да</w:t>
            </w:r>
          </w:p>
        </w:tc>
        <w:tc>
          <w:tcPr>
            <w:tcW w:w="1564" w:type="dxa"/>
            <w:tcBorders>
              <w:top w:val="nil"/>
              <w:bottom w:val="nil"/>
            </w:tcBorders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Да</w:t>
            </w:r>
          </w:p>
        </w:tc>
      </w:tr>
      <w:tr w:rsidR="008E0996" w:rsidRPr="008E0996">
        <w:tblPrEx>
          <w:tblBorders>
            <w:insideH w:val="nil"/>
          </w:tblBorders>
        </w:tblPrEx>
        <w:tc>
          <w:tcPr>
            <w:tcW w:w="60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1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71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20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32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3. Наличие на сайте Администрации Томской области или ресурсоснабжающих организаций информации об исчерпывающем перечне документов, подлежащих представлению для подготовки договора о подключении, с примером его заполнения, да/нет.</w:t>
            </w:r>
          </w:p>
        </w:tc>
        <w:tc>
          <w:tcPr>
            <w:tcW w:w="1531" w:type="dxa"/>
            <w:tcBorders>
              <w:top w:val="nil"/>
              <w:bottom w:val="nil"/>
            </w:tcBorders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Да</w:t>
            </w:r>
          </w:p>
        </w:tc>
        <w:tc>
          <w:tcPr>
            <w:tcW w:w="1564" w:type="dxa"/>
            <w:tcBorders>
              <w:top w:val="nil"/>
              <w:bottom w:val="nil"/>
            </w:tcBorders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Да</w:t>
            </w:r>
          </w:p>
        </w:tc>
      </w:tr>
      <w:tr w:rsidR="008E0996" w:rsidRPr="008E0996">
        <w:tc>
          <w:tcPr>
            <w:tcW w:w="60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1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71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20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32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01" w:type="dxa"/>
            <w:tcBorders>
              <w:top w:val="nil"/>
            </w:tcBorders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4. Наличие у ресурсоснабжающих организаций доступа к системе межведомственного электронного взаимодействия, да/нет</w:t>
            </w:r>
          </w:p>
        </w:tc>
        <w:tc>
          <w:tcPr>
            <w:tcW w:w="1531" w:type="dxa"/>
            <w:tcBorders>
              <w:top w:val="nil"/>
            </w:tcBorders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Да</w:t>
            </w:r>
          </w:p>
        </w:tc>
        <w:tc>
          <w:tcPr>
            <w:tcW w:w="1564" w:type="dxa"/>
            <w:tcBorders>
              <w:top w:val="nil"/>
            </w:tcBorders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Да</w:t>
            </w:r>
          </w:p>
        </w:tc>
      </w:tr>
      <w:tr w:rsidR="008E0996" w:rsidRPr="008E0996">
        <w:tc>
          <w:tcPr>
            <w:tcW w:w="60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1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71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 xml:space="preserve">2. Создание электронного сервиса, позволяющего сократить время, затраченное </w:t>
            </w:r>
            <w:r w:rsidRPr="008E0996">
              <w:rPr>
                <w:rFonts w:ascii="PT Astra Serif" w:hAnsi="PT Astra Serif"/>
              </w:rPr>
              <w:lastRenderedPageBreak/>
              <w:t>заявителем, на получение информации о стоимости подключения (технологического присоединения)</w:t>
            </w:r>
          </w:p>
        </w:tc>
        <w:tc>
          <w:tcPr>
            <w:tcW w:w="12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01.01.2021</w:t>
            </w:r>
          </w:p>
        </w:tc>
        <w:tc>
          <w:tcPr>
            <w:tcW w:w="132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31.12.2021</w:t>
            </w:r>
          </w:p>
        </w:tc>
        <w:tc>
          <w:tcPr>
            <w:tcW w:w="198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АО "Томская генерация" (по согласованию),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АО "ТомскРТС" (по согласованию),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 xml:space="preserve">ООО </w:t>
            </w:r>
            <w:r w:rsidRPr="008E0996">
              <w:rPr>
                <w:rFonts w:ascii="PT Astra Serif" w:hAnsi="PT Astra Serif"/>
              </w:rPr>
              <w:lastRenderedPageBreak/>
              <w:t>"Томскводоканал" (по согласованию),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ОАО "Тепловые сети" (по согласованию),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АО "Северский водоканал" (по согласованию),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ЖКХ и государственного жилищного надзора Томской области (в курируемой сфере),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промышленности и энергетики Администрации Томской области (в курируемой сфере)</w:t>
            </w:r>
          </w:p>
        </w:tc>
        <w:tc>
          <w:tcPr>
            <w:tcW w:w="1701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 xml:space="preserve">Наличие калькулятора на сайте ресурсоснабжающих организаций, позволяющего </w:t>
            </w:r>
            <w:r w:rsidRPr="008E0996">
              <w:rPr>
                <w:rFonts w:ascii="PT Astra Serif" w:hAnsi="PT Astra Serif"/>
              </w:rPr>
              <w:lastRenderedPageBreak/>
              <w:t>рассчитать ориентировочную плату за подключение (технологическое присоединение) исходя из требуемой нагрузки и/или протяженности сетей, требуемых для подключения (технологического присоединения), да/нет</w:t>
            </w:r>
          </w:p>
        </w:tc>
        <w:tc>
          <w:tcPr>
            <w:tcW w:w="1531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Да</w:t>
            </w:r>
          </w:p>
        </w:tc>
        <w:tc>
          <w:tcPr>
            <w:tcW w:w="156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Да</w:t>
            </w:r>
          </w:p>
        </w:tc>
      </w:tr>
      <w:tr w:rsidR="008E0996" w:rsidRPr="008E0996">
        <w:tc>
          <w:tcPr>
            <w:tcW w:w="6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4.2.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Автоматизация процесса подключения (технологического присоединения)</w:t>
            </w:r>
          </w:p>
        </w:tc>
        <w:tc>
          <w:tcPr>
            <w:tcW w:w="1871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Сокращение срока подготовки технических условий подключения (технологического присоединения) по запросам органов власти для дальнейшего включения информации о таких технических условиях в ГПЗУ</w:t>
            </w:r>
          </w:p>
        </w:tc>
        <w:tc>
          <w:tcPr>
            <w:tcW w:w="12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01.01.2021</w:t>
            </w:r>
          </w:p>
        </w:tc>
        <w:tc>
          <w:tcPr>
            <w:tcW w:w="132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31.12.2021</w:t>
            </w:r>
          </w:p>
        </w:tc>
        <w:tc>
          <w:tcPr>
            <w:tcW w:w="198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АО "Томская генерация" (по согласованию),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АО "ТомскРТС" (по согласованию),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ООО "Томскводоканал" (по согласованию),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ОАО "Тепловые сети" (по согласованию),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АО "Северский водоканал" (по согласованию),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ЖКХ и государственного жилищного надзора Томской области (в курируемой сфере),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Департамент промышленности и энергетики Администрации Томской области (в курируемой сфере)</w:t>
            </w:r>
          </w:p>
        </w:tc>
        <w:tc>
          <w:tcPr>
            <w:tcW w:w="1701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Срок представления сведений о технических условиях подключения (технологического присоединения) для подготовки ГПЗУ в уполномоченный орган, рабочие дни</w:t>
            </w:r>
          </w:p>
        </w:tc>
        <w:tc>
          <w:tcPr>
            <w:tcW w:w="1531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5</w:t>
            </w:r>
          </w:p>
        </w:tc>
        <w:tc>
          <w:tcPr>
            <w:tcW w:w="156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5</w:t>
            </w:r>
          </w:p>
        </w:tc>
      </w:tr>
      <w:tr w:rsidR="008E0996" w:rsidRPr="008E0996">
        <w:tc>
          <w:tcPr>
            <w:tcW w:w="604" w:type="dxa"/>
            <w:vMerge w:val="restart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4.3.</w:t>
            </w:r>
          </w:p>
        </w:tc>
        <w:tc>
          <w:tcPr>
            <w:tcW w:w="1814" w:type="dxa"/>
            <w:vMerge w:val="restart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Обеспечение взаимодействия уполномоченных органов и ресурсоснабжающих организаций при подготовке ГПЗУ</w:t>
            </w:r>
          </w:p>
        </w:tc>
        <w:tc>
          <w:tcPr>
            <w:tcW w:w="1871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1. Повышение качества предоставляемых сведений о технических условиях подключения (технологического присоединения), содержащихся в ГПЗУ</w:t>
            </w:r>
          </w:p>
        </w:tc>
        <w:tc>
          <w:tcPr>
            <w:tcW w:w="12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01.01.2021</w:t>
            </w:r>
          </w:p>
        </w:tc>
        <w:tc>
          <w:tcPr>
            <w:tcW w:w="132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31.12.2021</w:t>
            </w:r>
          </w:p>
        </w:tc>
        <w:tc>
          <w:tcPr>
            <w:tcW w:w="198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АО "Томская генерация" (по согласованию),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АО "ТомскРТС" (по согласованию),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ООО "Томскводоканал" (по согласованию),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ОАО "Тепловые сети" (по согласованию),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АО "Северский водоканал" (по согласованию),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ЖКХ и государственного жилищного надзора Томской области (в курируемой сфере),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промышленности и энергетики Администрации Томской области (в курируемой сфере)</w:t>
            </w:r>
          </w:p>
        </w:tc>
        <w:tc>
          <w:tcPr>
            <w:tcW w:w="1701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Доля ответов ресурсоснабжающих организаций, содержащих исчерпывающие сведения о технических условиях подключения (технологического присоединения), содержащихся в ГПЗУ, %</w:t>
            </w:r>
          </w:p>
        </w:tc>
        <w:tc>
          <w:tcPr>
            <w:tcW w:w="1531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100</w:t>
            </w:r>
          </w:p>
        </w:tc>
        <w:tc>
          <w:tcPr>
            <w:tcW w:w="156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100</w:t>
            </w:r>
          </w:p>
        </w:tc>
      </w:tr>
      <w:tr w:rsidR="008E0996" w:rsidRPr="008E0996">
        <w:tc>
          <w:tcPr>
            <w:tcW w:w="60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1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71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2. Обеспечение органами власти Томской области доступа в режиме просмотра для ресурсоснабжающи</w:t>
            </w:r>
            <w:r w:rsidRPr="008E0996">
              <w:rPr>
                <w:rFonts w:ascii="PT Astra Serif" w:hAnsi="PT Astra Serif"/>
              </w:rPr>
              <w:lastRenderedPageBreak/>
              <w:t>х организаций в сфере теплоснабжения, водоснабжения и водоотведения к ИСОГД</w:t>
            </w:r>
          </w:p>
        </w:tc>
        <w:tc>
          <w:tcPr>
            <w:tcW w:w="12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01.01.2021</w:t>
            </w:r>
          </w:p>
        </w:tc>
        <w:tc>
          <w:tcPr>
            <w:tcW w:w="132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31.12.2021</w:t>
            </w:r>
          </w:p>
        </w:tc>
        <w:tc>
          <w:tcPr>
            <w:tcW w:w="198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ОМСУ (по согласованию),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архитектуры и строительства Томской области</w:t>
            </w:r>
          </w:p>
        </w:tc>
        <w:tc>
          <w:tcPr>
            <w:tcW w:w="1701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 xml:space="preserve">Наличие доступа в режиме просмотра для ресурсоснабжающих организаций в сфере </w:t>
            </w:r>
            <w:r w:rsidRPr="008E0996">
              <w:rPr>
                <w:rFonts w:ascii="PT Astra Serif" w:hAnsi="PT Astra Serif"/>
              </w:rPr>
              <w:lastRenderedPageBreak/>
              <w:t>теплоснабжения, водоснабжения и водоотведения к ИСОГД, да/нет</w:t>
            </w:r>
          </w:p>
        </w:tc>
        <w:tc>
          <w:tcPr>
            <w:tcW w:w="1531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Да</w:t>
            </w:r>
          </w:p>
        </w:tc>
        <w:tc>
          <w:tcPr>
            <w:tcW w:w="156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Да</w:t>
            </w:r>
          </w:p>
        </w:tc>
      </w:tr>
      <w:tr w:rsidR="008E0996" w:rsidRPr="008E0996">
        <w:tc>
          <w:tcPr>
            <w:tcW w:w="604" w:type="dxa"/>
            <w:vMerge w:val="restart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4.4.</w:t>
            </w:r>
          </w:p>
        </w:tc>
        <w:tc>
          <w:tcPr>
            <w:tcW w:w="1814" w:type="dxa"/>
            <w:vMerge w:val="restart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Регламентация процедур подключения (технологического присоединения)</w:t>
            </w:r>
          </w:p>
        </w:tc>
        <w:tc>
          <w:tcPr>
            <w:tcW w:w="1871" w:type="dxa"/>
            <w:vMerge w:val="restart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 xml:space="preserve">Подготовка и размещение на официальных сайтах ресурсоснабжающих организаций регламентов подключения (технологического присоединения), утверждаемых регулируемыми организациями, включающих сроки, состав и последовательность действий при осуществлении подключения (технологического присоединения), сведений о размере платы за услуги по подключению (технологическому присоединению), информации о месте нахождения и графике работы, справочных телефонах, адресе </w:t>
            </w:r>
            <w:r w:rsidRPr="008E0996">
              <w:rPr>
                <w:rFonts w:ascii="PT Astra Serif" w:hAnsi="PT Astra Serif"/>
              </w:rPr>
              <w:lastRenderedPageBreak/>
              <w:t>официального сайта регулируемой организации в сети "Интернет" и блок-схеме, отражающей графическое изображение последовательности действий, осуществляемых при подключении (технологическом присоединении)</w:t>
            </w:r>
          </w:p>
        </w:tc>
        <w:tc>
          <w:tcPr>
            <w:tcW w:w="1204" w:type="dxa"/>
            <w:vMerge w:val="restart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01.01.2021</w:t>
            </w:r>
          </w:p>
        </w:tc>
        <w:tc>
          <w:tcPr>
            <w:tcW w:w="1324" w:type="dxa"/>
            <w:vMerge w:val="restart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31.12.2021</w:t>
            </w:r>
          </w:p>
        </w:tc>
        <w:tc>
          <w:tcPr>
            <w:tcW w:w="1984" w:type="dxa"/>
            <w:vMerge w:val="restart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АО "Томская генерация" (по согласованию),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АО "ТомскРТС" (по согласованию),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ООО "Томскводоканал" (по согласованию),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ОАО "Тепловые сети" (по согласованию),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АО "Северский водоканал" (по согласованию),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ЖКХ и государственного жилищного надзора Томской области (в курируемой сфере),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промышленности и энергетики Администрации Томской области (в курируемой сфере)</w:t>
            </w:r>
          </w:p>
        </w:tc>
        <w:tc>
          <w:tcPr>
            <w:tcW w:w="1701" w:type="dxa"/>
            <w:tcBorders>
              <w:bottom w:val="nil"/>
            </w:tcBorders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Наличие на сайтах ресурсоснабжающих организаций, осуществляющих подключение (технологическое присоединение), утвержденного регулируемой организацией регламента подключения (технологического присоединения), отвечающего требованиям соответствующего стандарта раскрытия информации, утвержденного Правительством Российской Федерации, в том числе:</w:t>
            </w:r>
          </w:p>
        </w:tc>
        <w:tc>
          <w:tcPr>
            <w:tcW w:w="1531" w:type="dxa"/>
            <w:tcBorders>
              <w:bottom w:val="nil"/>
            </w:tcBorders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564" w:type="dxa"/>
            <w:tcBorders>
              <w:bottom w:val="nil"/>
            </w:tcBorders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8E0996" w:rsidRPr="008E0996">
        <w:tblPrEx>
          <w:tblBorders>
            <w:insideH w:val="nil"/>
          </w:tblBorders>
        </w:tblPrEx>
        <w:tc>
          <w:tcPr>
            <w:tcW w:w="60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1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71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20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32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- к централизованной системе холодного водоснабжения;</w:t>
            </w:r>
          </w:p>
        </w:tc>
        <w:tc>
          <w:tcPr>
            <w:tcW w:w="1531" w:type="dxa"/>
            <w:tcBorders>
              <w:top w:val="nil"/>
              <w:bottom w:val="nil"/>
            </w:tcBorders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Да</w:t>
            </w:r>
          </w:p>
        </w:tc>
        <w:tc>
          <w:tcPr>
            <w:tcW w:w="1564" w:type="dxa"/>
            <w:tcBorders>
              <w:top w:val="nil"/>
              <w:bottom w:val="nil"/>
            </w:tcBorders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Да</w:t>
            </w:r>
          </w:p>
        </w:tc>
      </w:tr>
      <w:tr w:rsidR="008E0996" w:rsidRPr="008E0996">
        <w:tblPrEx>
          <w:tblBorders>
            <w:insideH w:val="nil"/>
          </w:tblBorders>
        </w:tblPrEx>
        <w:tc>
          <w:tcPr>
            <w:tcW w:w="60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1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71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20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32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- к централизованной системе горячего водоснабжения;</w:t>
            </w:r>
          </w:p>
        </w:tc>
        <w:tc>
          <w:tcPr>
            <w:tcW w:w="1531" w:type="dxa"/>
            <w:tcBorders>
              <w:top w:val="nil"/>
              <w:bottom w:val="nil"/>
            </w:tcBorders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Да</w:t>
            </w:r>
          </w:p>
        </w:tc>
        <w:tc>
          <w:tcPr>
            <w:tcW w:w="1564" w:type="dxa"/>
            <w:tcBorders>
              <w:top w:val="nil"/>
              <w:bottom w:val="nil"/>
            </w:tcBorders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Да</w:t>
            </w:r>
          </w:p>
        </w:tc>
      </w:tr>
      <w:tr w:rsidR="008E0996" w:rsidRPr="008E0996">
        <w:tblPrEx>
          <w:tblBorders>
            <w:insideH w:val="nil"/>
          </w:tblBorders>
        </w:tblPrEx>
        <w:tc>
          <w:tcPr>
            <w:tcW w:w="60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1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71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20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32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- к централизованной системе водоотведения;</w:t>
            </w:r>
          </w:p>
        </w:tc>
        <w:tc>
          <w:tcPr>
            <w:tcW w:w="1531" w:type="dxa"/>
            <w:tcBorders>
              <w:top w:val="nil"/>
              <w:bottom w:val="nil"/>
            </w:tcBorders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Да</w:t>
            </w:r>
          </w:p>
        </w:tc>
        <w:tc>
          <w:tcPr>
            <w:tcW w:w="1564" w:type="dxa"/>
            <w:tcBorders>
              <w:top w:val="nil"/>
              <w:bottom w:val="nil"/>
            </w:tcBorders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Да</w:t>
            </w:r>
          </w:p>
        </w:tc>
      </w:tr>
      <w:tr w:rsidR="008E0996" w:rsidRPr="008E0996">
        <w:tc>
          <w:tcPr>
            <w:tcW w:w="60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1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71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20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32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01" w:type="dxa"/>
            <w:tcBorders>
              <w:top w:val="nil"/>
            </w:tcBorders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- к системе теплоснабжения, да/нет</w:t>
            </w:r>
          </w:p>
        </w:tc>
        <w:tc>
          <w:tcPr>
            <w:tcW w:w="1531" w:type="dxa"/>
            <w:tcBorders>
              <w:top w:val="nil"/>
            </w:tcBorders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Да</w:t>
            </w:r>
          </w:p>
        </w:tc>
        <w:tc>
          <w:tcPr>
            <w:tcW w:w="1564" w:type="dxa"/>
            <w:tcBorders>
              <w:top w:val="nil"/>
            </w:tcBorders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Да</w:t>
            </w:r>
          </w:p>
        </w:tc>
      </w:tr>
      <w:tr w:rsidR="008E0996" w:rsidRPr="008E0996">
        <w:tc>
          <w:tcPr>
            <w:tcW w:w="604" w:type="dxa"/>
            <w:vMerge w:val="restart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4.5.</w:t>
            </w:r>
          </w:p>
        </w:tc>
        <w:tc>
          <w:tcPr>
            <w:tcW w:w="1814" w:type="dxa"/>
            <w:vMerge w:val="restart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Обеспечение раскрытия информации</w:t>
            </w:r>
          </w:p>
        </w:tc>
        <w:tc>
          <w:tcPr>
            <w:tcW w:w="1871" w:type="dxa"/>
            <w:vMerge w:val="restart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Обеспечение размещения на сайтах ресурсоснабжающих организаций информации о наличии (отсутствии) технической возможности подключения (технологического присоединения), а также о регистрации и ходе реализации заявок о подключении (технологическом присоединении)</w:t>
            </w:r>
          </w:p>
        </w:tc>
        <w:tc>
          <w:tcPr>
            <w:tcW w:w="1204" w:type="dxa"/>
            <w:vMerge w:val="restart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01.01.2021</w:t>
            </w:r>
          </w:p>
        </w:tc>
        <w:tc>
          <w:tcPr>
            <w:tcW w:w="1324" w:type="dxa"/>
            <w:vMerge w:val="restart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31.12.2021</w:t>
            </w:r>
          </w:p>
        </w:tc>
        <w:tc>
          <w:tcPr>
            <w:tcW w:w="1984" w:type="dxa"/>
            <w:vMerge w:val="restart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АО "Томская генерация" (по согласованию),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АО "ТомскРТС" (по согласованию),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ООО "Томскводоканал" (по согласованию),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ОАО "Тепловые сети" (по согласованию),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АО "Северский водоканал" (по согласованию),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ЖКХ и государственного жилищного надзора Томской области (в курируемой сфере),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промышленности и энергетики Администрации Томской области (в курируемой сфере)</w:t>
            </w:r>
          </w:p>
        </w:tc>
        <w:tc>
          <w:tcPr>
            <w:tcW w:w="1701" w:type="dxa"/>
            <w:tcBorders>
              <w:bottom w:val="nil"/>
            </w:tcBorders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Наличие на сайтах ресурсоснабжающих организаций актуальной (поквартальной) информации:</w:t>
            </w:r>
          </w:p>
        </w:tc>
        <w:tc>
          <w:tcPr>
            <w:tcW w:w="1531" w:type="dxa"/>
            <w:tcBorders>
              <w:bottom w:val="nil"/>
            </w:tcBorders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564" w:type="dxa"/>
            <w:tcBorders>
              <w:bottom w:val="nil"/>
            </w:tcBorders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8E0996" w:rsidRPr="008E0996">
        <w:tblPrEx>
          <w:tblBorders>
            <w:insideH w:val="nil"/>
          </w:tblBorders>
        </w:tblPrEx>
        <w:tc>
          <w:tcPr>
            <w:tcW w:w="60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1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71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20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32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- о количестве поданных заявок о подключении (технологическом присоединении);</w:t>
            </w:r>
          </w:p>
        </w:tc>
        <w:tc>
          <w:tcPr>
            <w:tcW w:w="1531" w:type="dxa"/>
            <w:tcBorders>
              <w:top w:val="nil"/>
              <w:bottom w:val="nil"/>
            </w:tcBorders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Да</w:t>
            </w:r>
          </w:p>
        </w:tc>
        <w:tc>
          <w:tcPr>
            <w:tcW w:w="1564" w:type="dxa"/>
            <w:tcBorders>
              <w:top w:val="nil"/>
              <w:bottom w:val="nil"/>
            </w:tcBorders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Да</w:t>
            </w:r>
          </w:p>
        </w:tc>
      </w:tr>
      <w:tr w:rsidR="008E0996" w:rsidRPr="008E0996">
        <w:tblPrEx>
          <w:tblBorders>
            <w:insideH w:val="nil"/>
          </w:tblBorders>
        </w:tblPrEx>
        <w:tc>
          <w:tcPr>
            <w:tcW w:w="60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1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71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20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32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- о количестве исполненных заявок о подключении (технологическом присоединении);</w:t>
            </w:r>
          </w:p>
        </w:tc>
        <w:tc>
          <w:tcPr>
            <w:tcW w:w="1531" w:type="dxa"/>
            <w:tcBorders>
              <w:top w:val="nil"/>
              <w:bottom w:val="nil"/>
            </w:tcBorders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Да</w:t>
            </w:r>
          </w:p>
        </w:tc>
        <w:tc>
          <w:tcPr>
            <w:tcW w:w="1564" w:type="dxa"/>
            <w:tcBorders>
              <w:top w:val="nil"/>
              <w:bottom w:val="nil"/>
            </w:tcBorders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Да</w:t>
            </w:r>
          </w:p>
        </w:tc>
      </w:tr>
      <w:tr w:rsidR="008E0996" w:rsidRPr="008E0996">
        <w:tblPrEx>
          <w:tblBorders>
            <w:insideH w:val="nil"/>
          </w:tblBorders>
        </w:tblPrEx>
        <w:tc>
          <w:tcPr>
            <w:tcW w:w="60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1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71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20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32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 xml:space="preserve">- о количестве заявок о подключении (технологическом присоединении), </w:t>
            </w:r>
            <w:r w:rsidRPr="008E0996">
              <w:rPr>
                <w:rFonts w:ascii="PT Astra Serif" w:hAnsi="PT Astra Serif"/>
              </w:rPr>
              <w:lastRenderedPageBreak/>
              <w:t>по которым принято решение об отказе в подключении (технологическом присоединении) (с указанием причин);</w:t>
            </w:r>
          </w:p>
        </w:tc>
        <w:tc>
          <w:tcPr>
            <w:tcW w:w="1531" w:type="dxa"/>
            <w:tcBorders>
              <w:top w:val="nil"/>
              <w:bottom w:val="nil"/>
            </w:tcBorders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Да</w:t>
            </w:r>
          </w:p>
        </w:tc>
        <w:tc>
          <w:tcPr>
            <w:tcW w:w="1564" w:type="dxa"/>
            <w:tcBorders>
              <w:top w:val="nil"/>
              <w:bottom w:val="nil"/>
            </w:tcBorders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Да</w:t>
            </w:r>
          </w:p>
        </w:tc>
      </w:tr>
      <w:tr w:rsidR="008E0996" w:rsidRPr="008E0996">
        <w:tc>
          <w:tcPr>
            <w:tcW w:w="60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1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71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20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32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01" w:type="dxa"/>
            <w:tcBorders>
              <w:top w:val="nil"/>
            </w:tcBorders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- о резерве мощности на источнике тепло-, водоснабжения, да/нет</w:t>
            </w:r>
          </w:p>
        </w:tc>
        <w:tc>
          <w:tcPr>
            <w:tcW w:w="1531" w:type="dxa"/>
            <w:tcBorders>
              <w:top w:val="nil"/>
            </w:tcBorders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Да</w:t>
            </w:r>
          </w:p>
        </w:tc>
        <w:tc>
          <w:tcPr>
            <w:tcW w:w="1564" w:type="dxa"/>
            <w:tcBorders>
              <w:top w:val="nil"/>
            </w:tcBorders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Да</w:t>
            </w:r>
          </w:p>
        </w:tc>
      </w:tr>
      <w:tr w:rsidR="008E0996" w:rsidRPr="008E0996">
        <w:tc>
          <w:tcPr>
            <w:tcW w:w="13597" w:type="dxa"/>
            <w:gridSpan w:val="9"/>
          </w:tcPr>
          <w:p w:rsidR="008E0996" w:rsidRPr="008E0996" w:rsidRDefault="008E0996">
            <w:pPr>
              <w:pStyle w:val="ConsPlusNormal"/>
              <w:jc w:val="center"/>
              <w:outlineLvl w:val="2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Раздел 2. Заключение договора о подключении</w:t>
            </w:r>
          </w:p>
        </w:tc>
      </w:tr>
      <w:tr w:rsidR="008E0996" w:rsidRPr="008E0996">
        <w:tc>
          <w:tcPr>
            <w:tcW w:w="604" w:type="dxa"/>
            <w:vMerge w:val="restart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4.6.</w:t>
            </w:r>
          </w:p>
        </w:tc>
        <w:tc>
          <w:tcPr>
            <w:tcW w:w="1814" w:type="dxa"/>
            <w:vMerge w:val="restart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Уровень обеспечения предоставления услуг в электронном виде</w:t>
            </w:r>
          </w:p>
        </w:tc>
        <w:tc>
          <w:tcPr>
            <w:tcW w:w="1871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1. Обеспечение предоставления услуг по заключению договоров о подключении, включая получение условий подключения (технологического присоединения), в электронном виде</w:t>
            </w:r>
          </w:p>
        </w:tc>
        <w:tc>
          <w:tcPr>
            <w:tcW w:w="12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01.01.2021</w:t>
            </w:r>
          </w:p>
        </w:tc>
        <w:tc>
          <w:tcPr>
            <w:tcW w:w="132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31.12.2021</w:t>
            </w:r>
          </w:p>
        </w:tc>
        <w:tc>
          <w:tcPr>
            <w:tcW w:w="1984" w:type="dxa"/>
            <w:vMerge w:val="restart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АО "Томская генерация" (по согласованию),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АО "ТомскРТС" (по согласованию),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ООО "Томскводоканал" (по согласованию),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ОАО "Тепловые сети" (по согласованию),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АО "Северский водоканал" (по согласованию),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ЖКХ и государственного жилищного надзора Томской области (в курируемой сфере),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 xml:space="preserve">Департамент промышленности и энергетики </w:t>
            </w:r>
            <w:r w:rsidRPr="008E0996">
              <w:rPr>
                <w:rFonts w:ascii="PT Astra Serif" w:hAnsi="PT Astra Serif"/>
              </w:rPr>
              <w:lastRenderedPageBreak/>
              <w:t>Администрации Томской области (в курируемой сфере)</w:t>
            </w:r>
          </w:p>
        </w:tc>
        <w:tc>
          <w:tcPr>
            <w:tcW w:w="1701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Доля заявок на подключение (технологическое присоединение), поданных в электронном виде, в общем количестве поданных заявок на подключение (технологическое присоединение), %</w:t>
            </w:r>
          </w:p>
        </w:tc>
        <w:tc>
          <w:tcPr>
            <w:tcW w:w="1531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60</w:t>
            </w:r>
          </w:p>
        </w:tc>
        <w:tc>
          <w:tcPr>
            <w:tcW w:w="156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Н/д</w:t>
            </w:r>
          </w:p>
        </w:tc>
      </w:tr>
      <w:tr w:rsidR="008E0996" w:rsidRPr="008E0996">
        <w:tc>
          <w:tcPr>
            <w:tcW w:w="60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1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71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2. Повышение информированности заявителя о статусе исполнения заявки на подключение (технологическое присоединение)</w:t>
            </w:r>
          </w:p>
        </w:tc>
        <w:tc>
          <w:tcPr>
            <w:tcW w:w="12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01.01.2021</w:t>
            </w:r>
          </w:p>
        </w:tc>
        <w:tc>
          <w:tcPr>
            <w:tcW w:w="132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31.12.2021</w:t>
            </w:r>
          </w:p>
        </w:tc>
        <w:tc>
          <w:tcPr>
            <w:tcW w:w="198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01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 xml:space="preserve">Наличие онлайн-сервиса с доступной и актуальной информацией о статусе исполнения заявки на </w:t>
            </w:r>
            <w:r w:rsidRPr="008E0996">
              <w:rPr>
                <w:rFonts w:ascii="PT Astra Serif" w:hAnsi="PT Astra Serif"/>
              </w:rPr>
              <w:lastRenderedPageBreak/>
              <w:t>подключение (технологическое присоединение), да/нет</w:t>
            </w:r>
          </w:p>
        </w:tc>
        <w:tc>
          <w:tcPr>
            <w:tcW w:w="1531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Да</w:t>
            </w:r>
          </w:p>
        </w:tc>
        <w:tc>
          <w:tcPr>
            <w:tcW w:w="156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Нет</w:t>
            </w:r>
          </w:p>
        </w:tc>
      </w:tr>
      <w:tr w:rsidR="008E0996" w:rsidRPr="008E0996">
        <w:tc>
          <w:tcPr>
            <w:tcW w:w="604" w:type="dxa"/>
            <w:vMerge w:val="restart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4.7.</w:t>
            </w:r>
          </w:p>
        </w:tc>
        <w:tc>
          <w:tcPr>
            <w:tcW w:w="1814" w:type="dxa"/>
            <w:vMerge w:val="restart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Подготовка договора о подключении</w:t>
            </w:r>
          </w:p>
        </w:tc>
        <w:tc>
          <w:tcPr>
            <w:tcW w:w="1871" w:type="dxa"/>
            <w:vMerge w:val="restart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Сокращение сроков рассмотрения заявки на подключение (технологическое присоединение) и подготовки договора о подключении</w:t>
            </w:r>
          </w:p>
        </w:tc>
        <w:tc>
          <w:tcPr>
            <w:tcW w:w="1204" w:type="dxa"/>
            <w:vMerge w:val="restart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01.01.2021</w:t>
            </w:r>
          </w:p>
        </w:tc>
        <w:tc>
          <w:tcPr>
            <w:tcW w:w="1324" w:type="dxa"/>
            <w:vMerge w:val="restart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31.12.2021</w:t>
            </w:r>
          </w:p>
        </w:tc>
        <w:tc>
          <w:tcPr>
            <w:tcW w:w="1984" w:type="dxa"/>
            <w:vMerge w:val="restart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АО "Томская генерация" (по согласованию),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АО "ТомскРТС" (по согласованию),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ООО "Томскводоканал" (по согласованию),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ОАО "Тепловые сети" (по согласованию),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АО "Северский водоканал" (по согласованию),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ЖКХ и государственного жилищного надзора Томской области (в курируемой сфере),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промышленности и энергетики Администрации Томской области (в курируемой сфере)</w:t>
            </w:r>
          </w:p>
        </w:tc>
        <w:tc>
          <w:tcPr>
            <w:tcW w:w="1701" w:type="dxa"/>
            <w:tcBorders>
              <w:bottom w:val="nil"/>
            </w:tcBorders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Срок подготовки и направления заявителю договора о подключении, рабочие дни,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в том числе:</w:t>
            </w:r>
          </w:p>
        </w:tc>
        <w:tc>
          <w:tcPr>
            <w:tcW w:w="1531" w:type="dxa"/>
            <w:tcBorders>
              <w:bottom w:val="nil"/>
            </w:tcBorders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14</w:t>
            </w:r>
          </w:p>
        </w:tc>
        <w:tc>
          <w:tcPr>
            <w:tcW w:w="1564" w:type="dxa"/>
            <w:tcBorders>
              <w:bottom w:val="nil"/>
            </w:tcBorders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20</w:t>
            </w:r>
          </w:p>
        </w:tc>
      </w:tr>
      <w:tr w:rsidR="008E0996" w:rsidRPr="008E0996">
        <w:tblPrEx>
          <w:tblBorders>
            <w:insideH w:val="nil"/>
          </w:tblBorders>
        </w:tblPrEx>
        <w:tc>
          <w:tcPr>
            <w:tcW w:w="60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1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71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20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32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- к централизованной системе водоснабжения и водоотведения (за исключением случаев, когда расчет стоимости ведется по индивидуальному проекту), рабочие дни;</w:t>
            </w:r>
          </w:p>
        </w:tc>
        <w:tc>
          <w:tcPr>
            <w:tcW w:w="1531" w:type="dxa"/>
            <w:tcBorders>
              <w:top w:val="nil"/>
              <w:bottom w:val="nil"/>
            </w:tcBorders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14</w:t>
            </w:r>
          </w:p>
        </w:tc>
        <w:tc>
          <w:tcPr>
            <w:tcW w:w="1564" w:type="dxa"/>
            <w:tcBorders>
              <w:top w:val="nil"/>
              <w:bottom w:val="nil"/>
            </w:tcBorders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20</w:t>
            </w:r>
          </w:p>
        </w:tc>
      </w:tr>
      <w:tr w:rsidR="008E0996" w:rsidRPr="008E0996">
        <w:tblPrEx>
          <w:tblBorders>
            <w:insideH w:val="nil"/>
          </w:tblBorders>
        </w:tblPrEx>
        <w:tc>
          <w:tcPr>
            <w:tcW w:w="60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1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71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20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32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- к централизованной системе холодного водоснабжения и (или) водоотведения для субъектов малого предпринимательства, рабочие дни;</w:t>
            </w:r>
          </w:p>
        </w:tc>
        <w:tc>
          <w:tcPr>
            <w:tcW w:w="1531" w:type="dxa"/>
            <w:tcBorders>
              <w:top w:val="nil"/>
              <w:bottom w:val="nil"/>
            </w:tcBorders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10</w:t>
            </w:r>
          </w:p>
        </w:tc>
        <w:tc>
          <w:tcPr>
            <w:tcW w:w="1564" w:type="dxa"/>
            <w:tcBorders>
              <w:top w:val="nil"/>
              <w:bottom w:val="nil"/>
            </w:tcBorders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20</w:t>
            </w:r>
          </w:p>
        </w:tc>
      </w:tr>
      <w:tr w:rsidR="008E0996" w:rsidRPr="008E0996">
        <w:tblPrEx>
          <w:tblBorders>
            <w:insideH w:val="nil"/>
          </w:tblBorders>
        </w:tblPrEx>
        <w:tc>
          <w:tcPr>
            <w:tcW w:w="60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1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71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20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32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 xml:space="preserve">- к централизованной </w:t>
            </w:r>
            <w:r w:rsidRPr="008E0996">
              <w:rPr>
                <w:rFonts w:ascii="PT Astra Serif" w:hAnsi="PT Astra Serif"/>
              </w:rPr>
              <w:lastRenderedPageBreak/>
              <w:t>системе горячего водоснабжения (за исключением случаев, когда расчет стоимости ведется по индивидуальному проекту), рабочие дни;</w:t>
            </w:r>
          </w:p>
        </w:tc>
        <w:tc>
          <w:tcPr>
            <w:tcW w:w="1531" w:type="dxa"/>
            <w:tcBorders>
              <w:top w:val="nil"/>
              <w:bottom w:val="nil"/>
            </w:tcBorders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14</w:t>
            </w:r>
          </w:p>
        </w:tc>
        <w:tc>
          <w:tcPr>
            <w:tcW w:w="1564" w:type="dxa"/>
            <w:tcBorders>
              <w:top w:val="nil"/>
              <w:bottom w:val="nil"/>
            </w:tcBorders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14</w:t>
            </w:r>
          </w:p>
        </w:tc>
      </w:tr>
      <w:tr w:rsidR="008E0996" w:rsidRPr="008E0996">
        <w:tc>
          <w:tcPr>
            <w:tcW w:w="60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1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71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20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32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01" w:type="dxa"/>
            <w:tcBorders>
              <w:top w:val="nil"/>
            </w:tcBorders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- к системе теплоснабжения (за исключением случаев, когда расчет стоимости ведется по индивидуальному проекту), рабочие дни</w:t>
            </w:r>
          </w:p>
        </w:tc>
        <w:tc>
          <w:tcPr>
            <w:tcW w:w="1531" w:type="dxa"/>
            <w:tcBorders>
              <w:top w:val="nil"/>
            </w:tcBorders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20</w:t>
            </w:r>
          </w:p>
        </w:tc>
        <w:tc>
          <w:tcPr>
            <w:tcW w:w="1564" w:type="dxa"/>
            <w:tcBorders>
              <w:top w:val="nil"/>
            </w:tcBorders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20</w:t>
            </w:r>
          </w:p>
        </w:tc>
      </w:tr>
      <w:tr w:rsidR="008E0996" w:rsidRPr="008E0996">
        <w:tc>
          <w:tcPr>
            <w:tcW w:w="6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4.8.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Информационное обеспечение этапа заключения договора о подключении</w:t>
            </w:r>
          </w:p>
        </w:tc>
        <w:tc>
          <w:tcPr>
            <w:tcW w:w="1871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Обеспечение повышения открытости информации</w:t>
            </w:r>
          </w:p>
        </w:tc>
        <w:tc>
          <w:tcPr>
            <w:tcW w:w="12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01.01.2021</w:t>
            </w:r>
          </w:p>
        </w:tc>
        <w:tc>
          <w:tcPr>
            <w:tcW w:w="132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31.12.2021</w:t>
            </w:r>
          </w:p>
        </w:tc>
        <w:tc>
          <w:tcPr>
            <w:tcW w:w="198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АО "Томская генерация" (по согласованию),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АО "ТомскРТС" (по согласованию),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ООО "Томскводоканал" (по согласованию),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ОАО "Тепловые сети" (по согласованию),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АО "Северский водоканал" (по согласованию),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ЖКХ и государственного жилищного надзора Томской области (в курируемой сфере),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Департамент промышленности и энергетики Администрации Томской области (в курируемой сфере)</w:t>
            </w:r>
          </w:p>
        </w:tc>
        <w:tc>
          <w:tcPr>
            <w:tcW w:w="1701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Проведение технической комиссии по определению возможности подключения при участии заявителя с раскрытием информации о принятых мерах, да/нет</w:t>
            </w:r>
          </w:p>
        </w:tc>
        <w:tc>
          <w:tcPr>
            <w:tcW w:w="1531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Да</w:t>
            </w:r>
          </w:p>
        </w:tc>
        <w:tc>
          <w:tcPr>
            <w:tcW w:w="156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Да</w:t>
            </w:r>
          </w:p>
        </w:tc>
      </w:tr>
      <w:tr w:rsidR="008E0996" w:rsidRPr="008E0996">
        <w:tc>
          <w:tcPr>
            <w:tcW w:w="13597" w:type="dxa"/>
            <w:gridSpan w:val="9"/>
          </w:tcPr>
          <w:p w:rsidR="008E0996" w:rsidRPr="008E0996" w:rsidRDefault="008E0996">
            <w:pPr>
              <w:pStyle w:val="ConsPlusNormal"/>
              <w:jc w:val="center"/>
              <w:outlineLvl w:val="2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Раздел 3. Обеспечение выполнения мероприятий по подключению (технологическому присоединению)</w:t>
            </w:r>
          </w:p>
        </w:tc>
      </w:tr>
      <w:tr w:rsidR="008E0996" w:rsidRPr="008E0996">
        <w:tc>
          <w:tcPr>
            <w:tcW w:w="6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4.9.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Упрощение получения разрешения на строительство, разрешения на ввод в эксплуатацию сетей тепло-, водоснабжения и водоотведения</w:t>
            </w:r>
          </w:p>
        </w:tc>
        <w:tc>
          <w:tcPr>
            <w:tcW w:w="1871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Внесение в законодательство Томской области изменений, предусматривающих упрощение получения разрешения на строительство, разрешения на ввод в эксплуатацию сетей тепло-, водоснабжения и водоотведения</w:t>
            </w:r>
          </w:p>
        </w:tc>
        <w:tc>
          <w:tcPr>
            <w:tcW w:w="12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01.01.2021</w:t>
            </w:r>
          </w:p>
        </w:tc>
        <w:tc>
          <w:tcPr>
            <w:tcW w:w="132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31.12.2021</w:t>
            </w:r>
          </w:p>
        </w:tc>
        <w:tc>
          <w:tcPr>
            <w:tcW w:w="198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архитектуры и строительства Томской области,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ЖКХ и государственного жилищного надзора Томской области (в курируемой сфере)</w:t>
            </w:r>
          </w:p>
        </w:tc>
        <w:tc>
          <w:tcPr>
            <w:tcW w:w="1701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Наличие нормативного правового акта Томской области, устанавливающего перечень случаев, при которых не требуется получение разрешения на строительство, разрешения на ввод в эксплуатацию сетей тепло-, водоснабжения и водоотведения, да/нет</w:t>
            </w:r>
          </w:p>
        </w:tc>
        <w:tc>
          <w:tcPr>
            <w:tcW w:w="1531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Да</w:t>
            </w:r>
          </w:p>
        </w:tc>
        <w:tc>
          <w:tcPr>
            <w:tcW w:w="156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Да</w:t>
            </w:r>
          </w:p>
        </w:tc>
      </w:tr>
      <w:tr w:rsidR="008E0996" w:rsidRPr="008E0996">
        <w:tc>
          <w:tcPr>
            <w:tcW w:w="6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4.10.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Упрощение порядка оформления прав на земельные участки для размещения линейных объектов</w:t>
            </w:r>
          </w:p>
        </w:tc>
        <w:tc>
          <w:tcPr>
            <w:tcW w:w="1871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Регламентация оформления прав на земельные участки для размещения линейных объектов</w:t>
            </w:r>
          </w:p>
        </w:tc>
        <w:tc>
          <w:tcPr>
            <w:tcW w:w="12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01.01.2021</w:t>
            </w:r>
          </w:p>
        </w:tc>
        <w:tc>
          <w:tcPr>
            <w:tcW w:w="132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31.12.2021</w:t>
            </w:r>
          </w:p>
        </w:tc>
        <w:tc>
          <w:tcPr>
            <w:tcW w:w="198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по управлению государственной собственностью Томской области,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ОМСУ (по согласованию)</w:t>
            </w:r>
          </w:p>
        </w:tc>
        <w:tc>
          <w:tcPr>
            <w:tcW w:w="1701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Наличие административного регламента предоставления государственной (муниципальной) услуги по установлению публичного сервитута, да/нет</w:t>
            </w:r>
          </w:p>
        </w:tc>
        <w:tc>
          <w:tcPr>
            <w:tcW w:w="1531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Да</w:t>
            </w:r>
          </w:p>
        </w:tc>
        <w:tc>
          <w:tcPr>
            <w:tcW w:w="156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Нет</w:t>
            </w:r>
          </w:p>
        </w:tc>
      </w:tr>
      <w:tr w:rsidR="008E0996" w:rsidRPr="008E0996">
        <w:tc>
          <w:tcPr>
            <w:tcW w:w="604" w:type="dxa"/>
            <w:vMerge w:val="restart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4.11.</w:t>
            </w:r>
          </w:p>
        </w:tc>
        <w:tc>
          <w:tcPr>
            <w:tcW w:w="1814" w:type="dxa"/>
            <w:vMerge w:val="restart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Оптимизация процедур</w:t>
            </w:r>
          </w:p>
        </w:tc>
        <w:tc>
          <w:tcPr>
            <w:tcW w:w="1871" w:type="dxa"/>
            <w:vMerge w:val="restart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1. Регламентация проведения процедур, связанных с особенностями осуществления градостроительной деятельности на территориях субъектов Российской Федерации и территориях муниципальных образований, сокращение срока их проведения</w:t>
            </w:r>
          </w:p>
        </w:tc>
        <w:tc>
          <w:tcPr>
            <w:tcW w:w="1204" w:type="dxa"/>
            <w:vMerge w:val="restart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01.01.2021</w:t>
            </w:r>
          </w:p>
        </w:tc>
        <w:tc>
          <w:tcPr>
            <w:tcW w:w="1324" w:type="dxa"/>
            <w:vMerge w:val="restart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31.12.2021</w:t>
            </w:r>
          </w:p>
        </w:tc>
        <w:tc>
          <w:tcPr>
            <w:tcW w:w="1984" w:type="dxa"/>
            <w:vMerge w:val="restart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архитектуры и строительства Томской области,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ОМСУ (по согласованию)</w:t>
            </w:r>
          </w:p>
        </w:tc>
        <w:tc>
          <w:tcPr>
            <w:tcW w:w="1701" w:type="dxa"/>
            <w:tcBorders>
              <w:bottom w:val="nil"/>
            </w:tcBorders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1. Наличие административного регламента предоставления государственной (муниципальной) услуги по выдаче разрешения на осуществление земляных работ (оценка данного показателя осуществляется только при наличии в субъекте Российской Федерации, муниципальном образовании такой процедуры), да/нет.</w:t>
            </w:r>
          </w:p>
        </w:tc>
        <w:tc>
          <w:tcPr>
            <w:tcW w:w="1531" w:type="dxa"/>
            <w:tcBorders>
              <w:bottom w:val="nil"/>
            </w:tcBorders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Да</w:t>
            </w:r>
          </w:p>
        </w:tc>
        <w:tc>
          <w:tcPr>
            <w:tcW w:w="1564" w:type="dxa"/>
            <w:tcBorders>
              <w:bottom w:val="nil"/>
            </w:tcBorders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Да</w:t>
            </w:r>
          </w:p>
        </w:tc>
      </w:tr>
      <w:tr w:rsidR="008E0996" w:rsidRPr="008E0996">
        <w:tblPrEx>
          <w:tblBorders>
            <w:insideH w:val="nil"/>
          </w:tblBorders>
        </w:tblPrEx>
        <w:tc>
          <w:tcPr>
            <w:tcW w:w="60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1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71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20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32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 xml:space="preserve">2. Срок предоставления государственной (муниципальной) услуги по выдаче разрешения на осуществление земляных работ (оценка данного показателя осуществляется только при наличии в субъекте Российской </w:t>
            </w:r>
            <w:r w:rsidRPr="008E0996">
              <w:rPr>
                <w:rFonts w:ascii="PT Astra Serif" w:hAnsi="PT Astra Serif"/>
              </w:rPr>
              <w:lastRenderedPageBreak/>
              <w:t>Федерации, муниципальном образовании такой процедуры), рабочие дни.</w:t>
            </w:r>
          </w:p>
        </w:tc>
        <w:tc>
          <w:tcPr>
            <w:tcW w:w="1531" w:type="dxa"/>
            <w:tcBorders>
              <w:top w:val="nil"/>
              <w:bottom w:val="nil"/>
            </w:tcBorders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10</w:t>
            </w:r>
          </w:p>
        </w:tc>
        <w:tc>
          <w:tcPr>
            <w:tcW w:w="1564" w:type="dxa"/>
            <w:tcBorders>
              <w:top w:val="nil"/>
              <w:bottom w:val="nil"/>
            </w:tcBorders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10</w:t>
            </w:r>
          </w:p>
        </w:tc>
      </w:tr>
      <w:tr w:rsidR="008E0996" w:rsidRPr="008E0996">
        <w:tblPrEx>
          <w:tblBorders>
            <w:insideH w:val="nil"/>
          </w:tblBorders>
        </w:tblPrEx>
        <w:tc>
          <w:tcPr>
            <w:tcW w:w="60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1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71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20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32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3. Наличие административного регламента предоставления государственной (муниципальной) услуги по предоставлению заключения о соответствии проектной документации плану наземных и подземных коммуникаций (оценка данного показателя осуществляется только при наличии в субъекте Российской Федерации, муниципальном образовании такой процедуры), да/нет.</w:t>
            </w:r>
          </w:p>
        </w:tc>
        <w:tc>
          <w:tcPr>
            <w:tcW w:w="1531" w:type="dxa"/>
            <w:tcBorders>
              <w:top w:val="nil"/>
              <w:bottom w:val="nil"/>
            </w:tcBorders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Да</w:t>
            </w:r>
          </w:p>
        </w:tc>
        <w:tc>
          <w:tcPr>
            <w:tcW w:w="1564" w:type="dxa"/>
            <w:tcBorders>
              <w:top w:val="nil"/>
              <w:bottom w:val="nil"/>
            </w:tcBorders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Да</w:t>
            </w:r>
          </w:p>
        </w:tc>
      </w:tr>
      <w:tr w:rsidR="008E0996" w:rsidRPr="008E0996">
        <w:tc>
          <w:tcPr>
            <w:tcW w:w="60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1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71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20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32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01" w:type="dxa"/>
            <w:tcBorders>
              <w:top w:val="nil"/>
            </w:tcBorders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 xml:space="preserve">4. Срок предоставления государственной </w:t>
            </w:r>
            <w:r w:rsidRPr="008E0996">
              <w:rPr>
                <w:rFonts w:ascii="PT Astra Serif" w:hAnsi="PT Astra Serif"/>
              </w:rPr>
              <w:lastRenderedPageBreak/>
              <w:t>(муниципальной) услуги по предоставлению заключения о соответствии проектной документации плану наземных и подземных коммуникаций (оценка данного показателя осуществляется только при наличии в субъекте Российской Федерации, муниципальном образовании такой процедуры), рабочие дни</w:t>
            </w:r>
          </w:p>
        </w:tc>
        <w:tc>
          <w:tcPr>
            <w:tcW w:w="1531" w:type="dxa"/>
            <w:tcBorders>
              <w:top w:val="nil"/>
            </w:tcBorders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10</w:t>
            </w:r>
          </w:p>
        </w:tc>
        <w:tc>
          <w:tcPr>
            <w:tcW w:w="1564" w:type="dxa"/>
            <w:tcBorders>
              <w:top w:val="nil"/>
            </w:tcBorders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0</w:t>
            </w:r>
          </w:p>
        </w:tc>
      </w:tr>
      <w:tr w:rsidR="008E0996" w:rsidRPr="008E0996">
        <w:tc>
          <w:tcPr>
            <w:tcW w:w="60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71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2. Оптимизация процесса выдачи акта о готовности внутриплощадочных и внутридомовых сетей и оборудования подключаемого объекта капитального строительства к подаче тепловой энергии и теплоносителя</w:t>
            </w:r>
          </w:p>
        </w:tc>
        <w:tc>
          <w:tcPr>
            <w:tcW w:w="12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31.12.2021</w:t>
            </w:r>
          </w:p>
        </w:tc>
        <w:tc>
          <w:tcPr>
            <w:tcW w:w="132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31.12.2021</w:t>
            </w:r>
          </w:p>
        </w:tc>
        <w:tc>
          <w:tcPr>
            <w:tcW w:w="198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АО "Томская генерация" (по согласованию),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АО "ТомскРТС" (по согласованию),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ОАО "Тепловые сети" (по согласованию),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промышленности и энергетики Администрации Томской области (в курируемой сфере)</w:t>
            </w:r>
          </w:p>
        </w:tc>
        <w:tc>
          <w:tcPr>
            <w:tcW w:w="1701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 xml:space="preserve">Наличие возможности направления заявителю акта о готовности внутриплощадочных и внутридомовых сетей и оборудования подключаемого объекта капитального строительства к подаче тепловой </w:t>
            </w:r>
            <w:r w:rsidRPr="008E0996">
              <w:rPr>
                <w:rFonts w:ascii="PT Astra Serif" w:hAnsi="PT Astra Serif"/>
              </w:rPr>
              <w:lastRenderedPageBreak/>
              <w:t>энергии и теплоносителя, подписанного электронной подписью, да/нет</w:t>
            </w:r>
          </w:p>
        </w:tc>
        <w:tc>
          <w:tcPr>
            <w:tcW w:w="1531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Да</w:t>
            </w:r>
          </w:p>
        </w:tc>
        <w:tc>
          <w:tcPr>
            <w:tcW w:w="156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Да</w:t>
            </w:r>
          </w:p>
        </w:tc>
      </w:tr>
      <w:tr w:rsidR="008E0996" w:rsidRPr="008E0996">
        <w:tc>
          <w:tcPr>
            <w:tcW w:w="604" w:type="dxa"/>
            <w:vMerge w:val="restart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14" w:type="dxa"/>
            <w:vMerge w:val="restart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71" w:type="dxa"/>
            <w:vMerge w:val="restart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3. Оптимизация процесса выдачи акта о подключении (технологическом присоединении) объекта, акта разграничения балансовой принадлежности и эксплуатационной ответственности</w:t>
            </w:r>
          </w:p>
        </w:tc>
        <w:tc>
          <w:tcPr>
            <w:tcW w:w="1204" w:type="dxa"/>
            <w:vMerge w:val="restart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31.12.2021</w:t>
            </w:r>
          </w:p>
        </w:tc>
        <w:tc>
          <w:tcPr>
            <w:tcW w:w="1324" w:type="dxa"/>
            <w:vMerge w:val="restart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31.12.2021</w:t>
            </w:r>
          </w:p>
        </w:tc>
        <w:tc>
          <w:tcPr>
            <w:tcW w:w="1984" w:type="dxa"/>
            <w:vMerge w:val="restart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АО "Томская генерация" (по согласованию),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АО "ТомскРТС" (по согласованию),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ООО "Томскводоканал" (по согласованию),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ОАО "Тепловые сети" (по согласованию),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АО "Северский водоканал" (по согласованию), Департамент ЖКХ и государственного жилищного надзора Томской области (в курируемой сфере),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промышленности и энергетики Администрации Томской области (в курируемой сфере)</w:t>
            </w:r>
          </w:p>
        </w:tc>
        <w:tc>
          <w:tcPr>
            <w:tcW w:w="1701" w:type="dxa"/>
            <w:tcBorders>
              <w:bottom w:val="nil"/>
            </w:tcBorders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1. Наличие возможности направления заявителю акта о подключении (технологическом присоединении) объекта, акта разграничения балансовой принадлежности и эксплуатационной ответственности, подписанного электронной подписью, да/нет.</w:t>
            </w:r>
          </w:p>
        </w:tc>
        <w:tc>
          <w:tcPr>
            <w:tcW w:w="1531" w:type="dxa"/>
            <w:tcBorders>
              <w:bottom w:val="nil"/>
            </w:tcBorders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Да</w:t>
            </w:r>
          </w:p>
        </w:tc>
        <w:tc>
          <w:tcPr>
            <w:tcW w:w="1564" w:type="dxa"/>
            <w:tcBorders>
              <w:bottom w:val="nil"/>
            </w:tcBorders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Да</w:t>
            </w:r>
          </w:p>
        </w:tc>
      </w:tr>
      <w:tr w:rsidR="008E0996" w:rsidRPr="008E0996">
        <w:tc>
          <w:tcPr>
            <w:tcW w:w="60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1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71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20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32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01" w:type="dxa"/>
            <w:tcBorders>
              <w:top w:val="nil"/>
            </w:tcBorders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 xml:space="preserve">2. Срок выдачи заявителю акта об осуществлении подключения (технологического присоединения) к централизованной системе холодного водоснабжения и (или) водоотведения, акта об </w:t>
            </w:r>
            <w:r w:rsidRPr="008E0996">
              <w:rPr>
                <w:rFonts w:ascii="PT Astra Serif" w:hAnsi="PT Astra Serif"/>
              </w:rPr>
              <w:lastRenderedPageBreak/>
              <w:t>осуществлении подключения (технологического присоединения) к централизованной системе горячего водоснабжения и к системе теплоснабжения, рабочие дни</w:t>
            </w:r>
          </w:p>
        </w:tc>
        <w:tc>
          <w:tcPr>
            <w:tcW w:w="1531" w:type="dxa"/>
            <w:tcBorders>
              <w:top w:val="nil"/>
            </w:tcBorders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10</w:t>
            </w:r>
          </w:p>
        </w:tc>
        <w:tc>
          <w:tcPr>
            <w:tcW w:w="1564" w:type="dxa"/>
            <w:tcBorders>
              <w:top w:val="nil"/>
            </w:tcBorders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10</w:t>
            </w:r>
          </w:p>
        </w:tc>
      </w:tr>
      <w:tr w:rsidR="008E0996" w:rsidRPr="008E0996">
        <w:tc>
          <w:tcPr>
            <w:tcW w:w="13597" w:type="dxa"/>
            <w:gridSpan w:val="9"/>
          </w:tcPr>
          <w:p w:rsidR="008E0996" w:rsidRPr="008E0996" w:rsidRDefault="008E0996">
            <w:pPr>
              <w:pStyle w:val="ConsPlusNormal"/>
              <w:jc w:val="center"/>
              <w:outlineLvl w:val="2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Раздел 4. Обеспечивающие факторы</w:t>
            </w:r>
          </w:p>
        </w:tc>
      </w:tr>
      <w:tr w:rsidR="008E0996" w:rsidRPr="008E0996">
        <w:tc>
          <w:tcPr>
            <w:tcW w:w="6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4.12.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Утверждение (актуализация) схем тепло-, водоснабжения и водоотведения</w:t>
            </w:r>
          </w:p>
        </w:tc>
        <w:tc>
          <w:tcPr>
            <w:tcW w:w="1871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Реализация мероприятий по утверждению (актуализации) в Томской области схем тепло-, водоснабжения и водоотведения</w:t>
            </w:r>
          </w:p>
        </w:tc>
        <w:tc>
          <w:tcPr>
            <w:tcW w:w="12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01.01.2021</w:t>
            </w:r>
          </w:p>
        </w:tc>
        <w:tc>
          <w:tcPr>
            <w:tcW w:w="132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31.12.2021</w:t>
            </w:r>
          </w:p>
        </w:tc>
        <w:tc>
          <w:tcPr>
            <w:tcW w:w="198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ОМСУ (по согласованию),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ЖКХ и государственного жилищного надзора Томской области (в курируемой сфере),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промышленности и энергетики Администрации Томской области (в курируемой сфере),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тарифного регулирования Томской области,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архитектуры и строительства Томской области</w:t>
            </w:r>
          </w:p>
        </w:tc>
        <w:tc>
          <w:tcPr>
            <w:tcW w:w="1701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Наличие утвержденных схем тепло-, водоснабжения и водоотведения, да/нет</w:t>
            </w:r>
          </w:p>
        </w:tc>
        <w:tc>
          <w:tcPr>
            <w:tcW w:w="1531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Да</w:t>
            </w:r>
          </w:p>
        </w:tc>
        <w:tc>
          <w:tcPr>
            <w:tcW w:w="156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Да</w:t>
            </w:r>
          </w:p>
        </w:tc>
      </w:tr>
      <w:tr w:rsidR="008E0996" w:rsidRPr="008E0996">
        <w:tc>
          <w:tcPr>
            <w:tcW w:w="13597" w:type="dxa"/>
            <w:gridSpan w:val="9"/>
          </w:tcPr>
          <w:p w:rsidR="008E0996" w:rsidRPr="008E0996" w:rsidRDefault="008E0996">
            <w:pPr>
              <w:pStyle w:val="ConsPlusNormal"/>
              <w:jc w:val="center"/>
              <w:outlineLvl w:val="1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Мероприятия по внедрению целевой модели "Осуществление контрольно-надзорной деятельности в субъекте Российской Федерации"</w:t>
            </w:r>
          </w:p>
        </w:tc>
      </w:tr>
      <w:tr w:rsidR="008E0996" w:rsidRPr="008E0996">
        <w:tc>
          <w:tcPr>
            <w:tcW w:w="6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5.</w:t>
            </w:r>
          </w:p>
        </w:tc>
        <w:tc>
          <w:tcPr>
            <w:tcW w:w="6213" w:type="dxa"/>
            <w:gridSpan w:val="4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Описание ситуации.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В Рейтинге в 2021 году Томская область по фактору Б2 "Снижение административного давления на бизнес" показала следующие результаты: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- показатель Б2.1 "Количество запрошенных дополнительных документов у предприятия в год" - 1,26 шт., группа C;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- показатель Б2.2 "Среднее количество контрольно-надзорных мероприятий в год" - 1,94 шт., группа C;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- показатель Б2.3 "Доля компаний, столкнувшихся с давлением со стороны органов власти или естественных монополий" - 33,61%, группа В;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- удовлетворенность предпринимателей удобством и понятностью прохождения контрольно-надзорных процедур - 1,38 балла, группа С.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Целевая модель "Осуществление контрольно-надзорной деятельности в субъекте Российской Федерации" в 2020 году внедрена на 100%</w:t>
            </w:r>
          </w:p>
        </w:tc>
        <w:tc>
          <w:tcPr>
            <w:tcW w:w="198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 xml:space="preserve">Заместитель </w:t>
            </w:r>
            <w:r w:rsidRPr="008E0996">
              <w:rPr>
                <w:rFonts w:ascii="PT Astra Serif" w:hAnsi="PT Astra Serif"/>
              </w:rPr>
              <w:lastRenderedPageBreak/>
              <w:t>Губернатора Томской области по экономике</w:t>
            </w:r>
          </w:p>
        </w:tc>
        <w:tc>
          <w:tcPr>
            <w:tcW w:w="1701" w:type="dxa"/>
            <w:vAlign w:val="center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531" w:type="dxa"/>
            <w:vAlign w:val="center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56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8E0996" w:rsidRPr="008E0996">
        <w:tc>
          <w:tcPr>
            <w:tcW w:w="13597" w:type="dxa"/>
            <w:gridSpan w:val="9"/>
          </w:tcPr>
          <w:p w:rsidR="008E0996" w:rsidRPr="008E0996" w:rsidRDefault="008E0996">
            <w:pPr>
              <w:pStyle w:val="ConsPlusNormal"/>
              <w:jc w:val="center"/>
              <w:outlineLvl w:val="2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Раздел 1. Нормативно-правовое регулирование организации и проведение регионального государственного контроля (надзора)</w:t>
            </w:r>
          </w:p>
        </w:tc>
      </w:tr>
      <w:tr w:rsidR="008E0996" w:rsidRPr="008E0996">
        <w:tc>
          <w:tcPr>
            <w:tcW w:w="6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5.1.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Принятие положений о видах регионального государственного контроля (надзора), осуществляемых в субъекте Российской Федерации уполномоченными органами исполнительной власти субъекта Российской Федерации (далее - виды регионального государственного контроля (надзора)</w:t>
            </w:r>
          </w:p>
        </w:tc>
        <w:tc>
          <w:tcPr>
            <w:tcW w:w="1871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Определение порядка организации и осуществления реализуемых в субъекте Российской Федерации видов регионального государственного контроля (надзора), определение органов исполнительной власти субъектов Российской Федерации, уполномоченных на их осуществление</w:t>
            </w:r>
          </w:p>
        </w:tc>
        <w:tc>
          <w:tcPr>
            <w:tcW w:w="12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01.01.2021</w:t>
            </w:r>
          </w:p>
        </w:tc>
        <w:tc>
          <w:tcPr>
            <w:tcW w:w="132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31.12.2023</w:t>
            </w:r>
          </w:p>
        </w:tc>
        <w:tc>
          <w:tcPr>
            <w:tcW w:w="1984" w:type="dxa"/>
            <w:vMerge w:val="restart"/>
            <w:vAlign w:val="center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экономики Администрации Томской области,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ЖКХ и государственного жилищного надзора Томской области,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транспорта, дорожной деятельности и связи Томской области,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природных ресурсов и охраны окружающей среды Томской области,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 xml:space="preserve">Главная инспекция государственного строительного надзора Томской </w:t>
            </w:r>
            <w:r w:rsidRPr="008E0996">
              <w:rPr>
                <w:rFonts w:ascii="PT Astra Serif" w:hAnsi="PT Astra Serif"/>
              </w:rPr>
              <w:lastRenderedPageBreak/>
              <w:t>области,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защиты населения и территории Томской области,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по культуре Томской области,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архитектуры и строительства Томской области,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Инспекция государственного технического надзора Томской области,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труда и занятости населения Томской области,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социальной защиты населения Томской области, Департамент по вопросам семьи и детей Томской области,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Комитет по охране объектов культурного наследия Томской области,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лицензирования и регионального государственного контроля Томской области,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Департамент тарифного регулирования Томской области, Департамент ветеринарии Томской области, Департамент охотничьего и рыбного хозяйства Томской области,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общего образования Томской области, Департамент лесного хозяйства Томской области</w:t>
            </w:r>
          </w:p>
        </w:tc>
        <w:tc>
          <w:tcPr>
            <w:tcW w:w="1701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Доля видов регионального государственного контроля (надзора), в отношении которых приняты положения, %</w:t>
            </w:r>
          </w:p>
        </w:tc>
        <w:tc>
          <w:tcPr>
            <w:tcW w:w="1531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100</w:t>
            </w:r>
          </w:p>
        </w:tc>
        <w:tc>
          <w:tcPr>
            <w:tcW w:w="156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Н/д</w:t>
            </w:r>
          </w:p>
        </w:tc>
      </w:tr>
      <w:tr w:rsidR="008E0996" w:rsidRPr="008E0996">
        <w:tc>
          <w:tcPr>
            <w:tcW w:w="6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5.2.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 xml:space="preserve">Принятие положений о видах </w:t>
            </w:r>
            <w:r w:rsidRPr="008E0996">
              <w:rPr>
                <w:rFonts w:ascii="PT Astra Serif" w:hAnsi="PT Astra Serif"/>
              </w:rPr>
              <w:lastRenderedPageBreak/>
              <w:t>федерального государственного контроля (надзора), полномочия по осуществлению которых переданы для осуществления уполномоченным органам исполнительной власти субъекта Российской Федерации (далее - переданные виды государственного контроля (надзора)</w:t>
            </w:r>
          </w:p>
        </w:tc>
        <w:tc>
          <w:tcPr>
            <w:tcW w:w="1871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 xml:space="preserve">Определение порядка </w:t>
            </w:r>
            <w:r w:rsidRPr="008E0996">
              <w:rPr>
                <w:rFonts w:ascii="PT Astra Serif" w:hAnsi="PT Astra Serif"/>
              </w:rPr>
              <w:lastRenderedPageBreak/>
              <w:t>организации и осуществления реализуемых в субъекте Российской Федерации переданных видов государственного контроля (надзора), определение органов исполнительной власти субъектов Российской Федерации, уполномоченных на их осуществление</w:t>
            </w:r>
          </w:p>
        </w:tc>
        <w:tc>
          <w:tcPr>
            <w:tcW w:w="12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01.01.2021</w:t>
            </w:r>
          </w:p>
        </w:tc>
        <w:tc>
          <w:tcPr>
            <w:tcW w:w="132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31.12.2023</w:t>
            </w:r>
          </w:p>
        </w:tc>
        <w:tc>
          <w:tcPr>
            <w:tcW w:w="198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01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 xml:space="preserve">Доля переданных видов </w:t>
            </w:r>
            <w:r w:rsidRPr="008E0996">
              <w:rPr>
                <w:rFonts w:ascii="PT Astra Serif" w:hAnsi="PT Astra Serif"/>
              </w:rPr>
              <w:lastRenderedPageBreak/>
              <w:t>государственного контроля (надзора), по которым приняты положения, %</w:t>
            </w:r>
          </w:p>
        </w:tc>
        <w:tc>
          <w:tcPr>
            <w:tcW w:w="1531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100</w:t>
            </w:r>
          </w:p>
        </w:tc>
        <w:tc>
          <w:tcPr>
            <w:tcW w:w="156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Н/д</w:t>
            </w:r>
          </w:p>
        </w:tc>
      </w:tr>
      <w:tr w:rsidR="008E0996" w:rsidRPr="008E0996">
        <w:tc>
          <w:tcPr>
            <w:tcW w:w="13597" w:type="dxa"/>
            <w:gridSpan w:val="9"/>
          </w:tcPr>
          <w:p w:rsidR="008E0996" w:rsidRPr="008E0996" w:rsidRDefault="008E0996">
            <w:pPr>
              <w:pStyle w:val="ConsPlusNormal"/>
              <w:jc w:val="center"/>
              <w:outlineLvl w:val="2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Раздел 2. Проведение мероприятий по профилактике нарушений обязательных требований &lt;2&gt;</w:t>
            </w:r>
          </w:p>
        </w:tc>
      </w:tr>
      <w:tr w:rsidR="008E0996" w:rsidRPr="008E0996">
        <w:tc>
          <w:tcPr>
            <w:tcW w:w="6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5.3.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Утверждение программы профилактики рисков причинения вреда (ущерба) охраняемым законом ценностям (далее - программа профилактики) &lt;1&gt;</w:t>
            </w:r>
          </w:p>
        </w:tc>
        <w:tc>
          <w:tcPr>
            <w:tcW w:w="1871" w:type="dxa"/>
            <w:vAlign w:val="center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Проведение анализа взаимосвязи причиненного ущерба и влияния профилактических мероприятий на его снижение, анализа подконтрольной среды, целей и целевых показателей программы профилактики, оценки реализации программ профилактики</w:t>
            </w:r>
          </w:p>
        </w:tc>
        <w:tc>
          <w:tcPr>
            <w:tcW w:w="12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01.07.2021</w:t>
            </w:r>
          </w:p>
        </w:tc>
        <w:tc>
          <w:tcPr>
            <w:tcW w:w="132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31.12.2023</w:t>
            </w:r>
          </w:p>
        </w:tc>
        <w:tc>
          <w:tcPr>
            <w:tcW w:w="1984" w:type="dxa"/>
            <w:vMerge w:val="restart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экономики Администрации Томской области,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ЖКХ и государственного жилищного надзора Томской области,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транспорта, дорожной деятельности и связи Томской области,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природных ресурсов и охраны окружающей среды Томской области,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 xml:space="preserve">Главная инспекция </w:t>
            </w:r>
            <w:r w:rsidRPr="008E0996">
              <w:rPr>
                <w:rFonts w:ascii="PT Astra Serif" w:hAnsi="PT Astra Serif"/>
              </w:rPr>
              <w:lastRenderedPageBreak/>
              <w:t>государственного строительного надзора Томской области,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защиты населения и территории Томской области,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по культуре Томской области,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архитектуры и строительства Томской области,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Инспекция государственного технического надзора Томской области,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труда и занятости населения Томской области,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социальной защиты населения Томской области, Департамент по вопросам семьи и детей Томской области,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Комитет по охране объектов культурного наследия Томской области,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 xml:space="preserve">Департамент лицензирования и регионального </w:t>
            </w:r>
            <w:r w:rsidRPr="008E0996">
              <w:rPr>
                <w:rFonts w:ascii="PT Astra Serif" w:hAnsi="PT Astra Serif"/>
              </w:rPr>
              <w:lastRenderedPageBreak/>
              <w:t>государственного контроля Томской области,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тарифного регулирования Томской области, Департамент ветеринарии Томской области, Департамент охотничьего и рыбного хозяйства Томской области,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общего образования Томской области, Департамент лесного хозяйства Томской области</w:t>
            </w:r>
          </w:p>
        </w:tc>
        <w:tc>
          <w:tcPr>
            <w:tcW w:w="1701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Доля видов регионального государственного контроля (надзора) и переданных видов государственного контроля (надзора), по которым утверждены программы профилактики, %</w:t>
            </w:r>
          </w:p>
        </w:tc>
        <w:tc>
          <w:tcPr>
            <w:tcW w:w="1531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100</w:t>
            </w:r>
          </w:p>
        </w:tc>
        <w:tc>
          <w:tcPr>
            <w:tcW w:w="156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Н/д</w:t>
            </w:r>
          </w:p>
        </w:tc>
      </w:tr>
      <w:tr w:rsidR="008E0996" w:rsidRPr="008E0996">
        <w:tc>
          <w:tcPr>
            <w:tcW w:w="6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5.4.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 xml:space="preserve">Осуществление информирования </w:t>
            </w:r>
            <w:r w:rsidRPr="008E0996">
              <w:rPr>
                <w:rFonts w:ascii="PT Astra Serif" w:hAnsi="PT Astra Serif"/>
              </w:rPr>
              <w:lastRenderedPageBreak/>
              <w:t>контролируемых лиц и иных заинтересованных лиц по вопросам соблюдения обязательных требований путем размещения и поддержания в актуальном состоянии соответствующих сведений на официальном сайте контрольного (надзорного) органа в информационно-телекоммуникационной сети "Интернет"</w:t>
            </w:r>
          </w:p>
        </w:tc>
        <w:tc>
          <w:tcPr>
            <w:tcW w:w="1871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 xml:space="preserve">Обеспечение соответствия </w:t>
            </w:r>
            <w:r w:rsidRPr="008E0996">
              <w:rPr>
                <w:rFonts w:ascii="PT Astra Serif" w:hAnsi="PT Astra Serif"/>
              </w:rPr>
              <w:lastRenderedPageBreak/>
              <w:t xml:space="preserve">размещаемых региональным контрольным (надзорным) органом сведений требованиям положений Федерального </w:t>
            </w:r>
            <w:hyperlink r:id="rId23">
              <w:r w:rsidRPr="008E0996">
                <w:rPr>
                  <w:rFonts w:ascii="PT Astra Serif" w:hAnsi="PT Astra Serif"/>
                  <w:color w:val="0000FF"/>
                </w:rPr>
                <w:t>закона</w:t>
              </w:r>
            </w:hyperlink>
            <w:r w:rsidRPr="008E0996">
              <w:rPr>
                <w:rFonts w:ascii="PT Astra Serif" w:hAnsi="PT Astra Serif"/>
              </w:rPr>
              <w:t xml:space="preserve"> от 31 июля 2020 года N 248-ФЗ "О государственном контроле (надзоре) и муниципальном контроле в Российской Федерации" для информирования контролируемых лиц и иных заинтересованных лиц по вопросам соблюдения обязательных требований</w:t>
            </w:r>
          </w:p>
        </w:tc>
        <w:tc>
          <w:tcPr>
            <w:tcW w:w="12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01.07.2021</w:t>
            </w:r>
          </w:p>
        </w:tc>
        <w:tc>
          <w:tcPr>
            <w:tcW w:w="132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31.12.2023</w:t>
            </w:r>
          </w:p>
        </w:tc>
        <w:tc>
          <w:tcPr>
            <w:tcW w:w="198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01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 xml:space="preserve">Доля видов регионального </w:t>
            </w:r>
            <w:r w:rsidRPr="008E0996">
              <w:rPr>
                <w:rFonts w:ascii="PT Astra Serif" w:hAnsi="PT Astra Serif"/>
              </w:rPr>
              <w:lastRenderedPageBreak/>
              <w:t>государственного контроля (надзора) и переданных видов государственного контроля (надзора), по которым осуществляется информирование контролируемых лиц и иных заинтересованных лиц по вопросам соблюдения обязательных требований, %</w:t>
            </w:r>
          </w:p>
        </w:tc>
        <w:tc>
          <w:tcPr>
            <w:tcW w:w="1531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100</w:t>
            </w:r>
          </w:p>
        </w:tc>
        <w:tc>
          <w:tcPr>
            <w:tcW w:w="156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Н/д</w:t>
            </w:r>
          </w:p>
        </w:tc>
      </w:tr>
      <w:tr w:rsidR="008E0996" w:rsidRPr="008E0996">
        <w:tc>
          <w:tcPr>
            <w:tcW w:w="13597" w:type="dxa"/>
            <w:gridSpan w:val="9"/>
          </w:tcPr>
          <w:p w:rsidR="008E0996" w:rsidRPr="008E0996" w:rsidRDefault="008E0996">
            <w:pPr>
              <w:pStyle w:val="ConsPlusNormal"/>
              <w:jc w:val="center"/>
              <w:outlineLvl w:val="2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Раздел 3. Применение системы оценки и управления рисками причинения вреда (ущерба) охраняемым законом ценностям при организации государственного контроля (надзора)</w:t>
            </w:r>
          </w:p>
        </w:tc>
      </w:tr>
      <w:tr w:rsidR="008E0996" w:rsidRPr="008E0996">
        <w:tc>
          <w:tcPr>
            <w:tcW w:w="6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5.5.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Составление плана проверок на основании утвержденных критериев отнесения объектов контроля (надзора) к определенной категории риска причинения вреда (ущерба) (далее - критерии)</w:t>
            </w:r>
          </w:p>
        </w:tc>
        <w:tc>
          <w:tcPr>
            <w:tcW w:w="1871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Систематизация имеющейся правоприменительной практики с точки зрения выявления зон наибольшего риска для охраняемых законом ценностей;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 xml:space="preserve">анализ имеющихся в распоряжении органа регионального государственного контроля (надзора) </w:t>
            </w:r>
            <w:r w:rsidRPr="008E0996">
              <w:rPr>
                <w:rFonts w:ascii="PT Astra Serif" w:hAnsi="PT Astra Serif"/>
              </w:rPr>
              <w:lastRenderedPageBreak/>
              <w:t>трудовых, материальных и финансовых ресурсов с точки зрения оценки количества объектов контроля (надзора), в отношении которых могут быть проведены мероприятия по контролю (надзору);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привлечение к анализу рисков представителей ассоциаций и иных объединений субъектов предпринимательской деятельности, научных и экспертных организаций;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предварительный учет объектов контроля (надзора), их распределение по категориям риска</w:t>
            </w:r>
          </w:p>
        </w:tc>
        <w:tc>
          <w:tcPr>
            <w:tcW w:w="12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01.07.2021</w:t>
            </w:r>
          </w:p>
        </w:tc>
        <w:tc>
          <w:tcPr>
            <w:tcW w:w="132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31.12.2023</w:t>
            </w:r>
          </w:p>
        </w:tc>
        <w:tc>
          <w:tcPr>
            <w:tcW w:w="1984" w:type="dxa"/>
            <w:vMerge w:val="restart"/>
            <w:vAlign w:val="center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экономики Администрации Томской области, Департамент ЖКХ и государственного жилищного надзора Томской области,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транспорта, дорожной деятельности и связи Томской области,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 xml:space="preserve">Департамент природных ресурсов </w:t>
            </w:r>
            <w:r w:rsidRPr="008E0996">
              <w:rPr>
                <w:rFonts w:ascii="PT Astra Serif" w:hAnsi="PT Astra Serif"/>
              </w:rPr>
              <w:lastRenderedPageBreak/>
              <w:t>и охраны окружающей среды Томской области,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Главная инспекция государственного строительного надзора Томской области,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защиты населения и территории Томской области,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по культуре Томской области,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архитектуры и строительства Томской области,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Инспекция государственного технического надзора Томской области,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труда и занятости населения Томской области,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социальной защиты населения Томской области, Департамент по вопросам семьи и детей Томской области,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 xml:space="preserve">Комитет по охране объектов культурного наследия Томской </w:t>
            </w:r>
            <w:r w:rsidRPr="008E0996">
              <w:rPr>
                <w:rFonts w:ascii="PT Astra Serif" w:hAnsi="PT Astra Serif"/>
              </w:rPr>
              <w:lastRenderedPageBreak/>
              <w:t>области,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лицензирования и регионального государственного контроля Томской области,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тарифного регулирования Томской области, Департамент ветеринарии Томской области, Департамент охотничьего и рыбного хозяйства Томской области,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общего образования Томской области, Департамент лесного хозяйства Томской области</w:t>
            </w:r>
          </w:p>
        </w:tc>
        <w:tc>
          <w:tcPr>
            <w:tcW w:w="1701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Доля видов регионального государственного контроля (надзора) и переданных видов государственного контроля (надзора), по которым план проверок составлен на основании утвержденных критериев, %</w:t>
            </w:r>
          </w:p>
        </w:tc>
        <w:tc>
          <w:tcPr>
            <w:tcW w:w="1531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100</w:t>
            </w:r>
          </w:p>
        </w:tc>
        <w:tc>
          <w:tcPr>
            <w:tcW w:w="156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Н/д</w:t>
            </w:r>
          </w:p>
        </w:tc>
      </w:tr>
      <w:tr w:rsidR="008E0996" w:rsidRPr="008E0996">
        <w:tc>
          <w:tcPr>
            <w:tcW w:w="6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5.6.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 xml:space="preserve">Утверждение индикаторов риска нарушения обязательных требований (далее - индикаторы риска) для видов </w:t>
            </w:r>
            <w:r w:rsidRPr="008E0996">
              <w:rPr>
                <w:rFonts w:ascii="PT Astra Serif" w:hAnsi="PT Astra Serif"/>
              </w:rPr>
              <w:lastRenderedPageBreak/>
              <w:t>регионального государственного контроля (надзора)</w:t>
            </w:r>
          </w:p>
        </w:tc>
        <w:tc>
          <w:tcPr>
            <w:tcW w:w="1871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 xml:space="preserve">Разработка контрольным (надзорным) органом индикаторов риска путем осуществления </w:t>
            </w:r>
            <w:r w:rsidRPr="008E0996">
              <w:rPr>
                <w:rFonts w:ascii="PT Astra Serif" w:hAnsi="PT Astra Serif"/>
              </w:rPr>
              <w:lastRenderedPageBreak/>
              <w:t>сбора, обработки, анализа и учета сведений об объектах контроля</w:t>
            </w:r>
          </w:p>
        </w:tc>
        <w:tc>
          <w:tcPr>
            <w:tcW w:w="12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01.07.2021</w:t>
            </w:r>
          </w:p>
        </w:tc>
        <w:tc>
          <w:tcPr>
            <w:tcW w:w="132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31.12.2023</w:t>
            </w:r>
          </w:p>
        </w:tc>
        <w:tc>
          <w:tcPr>
            <w:tcW w:w="198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01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 xml:space="preserve">Виды регионального государственного контроля (надзора), по которым утверждены </w:t>
            </w:r>
            <w:r w:rsidRPr="008E0996">
              <w:rPr>
                <w:rFonts w:ascii="PT Astra Serif" w:hAnsi="PT Astra Serif"/>
              </w:rPr>
              <w:lastRenderedPageBreak/>
              <w:t>индикаторы риска, %</w:t>
            </w:r>
          </w:p>
        </w:tc>
        <w:tc>
          <w:tcPr>
            <w:tcW w:w="1531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На 31.12.2021 - 80.</w:t>
            </w:r>
          </w:p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На 31.12.2022 - 90.</w:t>
            </w:r>
          </w:p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На 31.12.2023 - 100</w:t>
            </w:r>
          </w:p>
        </w:tc>
        <w:tc>
          <w:tcPr>
            <w:tcW w:w="156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Н/д</w:t>
            </w:r>
          </w:p>
        </w:tc>
      </w:tr>
      <w:tr w:rsidR="008E0996" w:rsidRPr="008E0996">
        <w:tc>
          <w:tcPr>
            <w:tcW w:w="13597" w:type="dxa"/>
            <w:gridSpan w:val="9"/>
          </w:tcPr>
          <w:p w:rsidR="008E0996" w:rsidRPr="008E0996" w:rsidRDefault="008E0996">
            <w:pPr>
              <w:pStyle w:val="ConsPlusNormal"/>
              <w:jc w:val="center"/>
              <w:outlineLvl w:val="2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Раздел 4. Оценка результативности деятельности контрольных (надзорных) органов</w:t>
            </w:r>
          </w:p>
        </w:tc>
      </w:tr>
      <w:tr w:rsidR="008E0996" w:rsidRPr="008E0996">
        <w:tc>
          <w:tcPr>
            <w:tcW w:w="6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5.7.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 xml:space="preserve">Утверждение ключевых показателей результативности деятельности контрольных (надзорных) органов (далее - ключевые показатели) по видам регионального </w:t>
            </w:r>
            <w:r w:rsidRPr="008E0996">
              <w:rPr>
                <w:rFonts w:ascii="PT Astra Serif" w:hAnsi="PT Astra Serif"/>
              </w:rPr>
              <w:lastRenderedPageBreak/>
              <w:t>государственного контроля (надзора), отражающих уровень минимизации вреда (ущерба) охраняемым законом ценностям, уровень устранения риска причинения вреда (ущерба) в соответствующей сфере деятельности, по которым устанавливаются целевые значения и достижение которых должен обеспечить соответствующий контрольный (надзорный) орган &lt;2&gt;</w:t>
            </w:r>
          </w:p>
        </w:tc>
        <w:tc>
          <w:tcPr>
            <w:tcW w:w="1871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 xml:space="preserve">Разработка ключевых показателей с учетом положений, предусмотренных </w:t>
            </w:r>
            <w:hyperlink r:id="rId24">
              <w:r w:rsidRPr="008E0996">
                <w:rPr>
                  <w:rFonts w:ascii="PT Astra Serif" w:hAnsi="PT Astra Serif"/>
                  <w:color w:val="0000FF"/>
                </w:rPr>
                <w:t>основными направлениями</w:t>
              </w:r>
            </w:hyperlink>
            <w:r w:rsidRPr="008E0996">
              <w:rPr>
                <w:rFonts w:ascii="PT Astra Serif" w:hAnsi="PT Astra Serif"/>
              </w:rPr>
              <w:t xml:space="preserve"> разработки и внедрения системы оценки результативности и эффективности </w:t>
            </w:r>
            <w:r w:rsidRPr="008E0996">
              <w:rPr>
                <w:rFonts w:ascii="PT Astra Serif" w:hAnsi="PT Astra Serif"/>
              </w:rPr>
              <w:lastRenderedPageBreak/>
              <w:t>контрольно-надзорной деятельности, утвержденными Распоряжением Правительства Российской Федерации от 17.05.2016 N 934-р</w:t>
            </w:r>
          </w:p>
        </w:tc>
        <w:tc>
          <w:tcPr>
            <w:tcW w:w="12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01.07.2021</w:t>
            </w:r>
          </w:p>
        </w:tc>
        <w:tc>
          <w:tcPr>
            <w:tcW w:w="132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31.12.2023</w:t>
            </w:r>
          </w:p>
        </w:tc>
        <w:tc>
          <w:tcPr>
            <w:tcW w:w="1984" w:type="dxa"/>
            <w:vAlign w:val="center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экономики Администрации Томской области, Департамент ЖКХ и государственного жилищного надзора Томской области,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 xml:space="preserve">Департамент транспорта, дорожной деятельности и связи </w:t>
            </w:r>
            <w:r w:rsidRPr="008E0996">
              <w:rPr>
                <w:rFonts w:ascii="PT Astra Serif" w:hAnsi="PT Astra Serif"/>
              </w:rPr>
              <w:lastRenderedPageBreak/>
              <w:t>Томской области,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природных ресурсов и охраны окружающей среды Томской области,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Главная инспекция государственного строительного надзора Томской области,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защиты населения и территории Томской области,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по культуре Томской области,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архитектуры и строительства Томской области,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Инспекция государственного технического надзора Томской области,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труда и занятости населения Томской области,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социальной защиты населения Томской области, Департамент по вопросам семьи и детей Томской области,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 xml:space="preserve">Комитет по охране </w:t>
            </w:r>
            <w:r w:rsidRPr="008E0996">
              <w:rPr>
                <w:rFonts w:ascii="PT Astra Serif" w:hAnsi="PT Astra Serif"/>
              </w:rPr>
              <w:lastRenderedPageBreak/>
              <w:t>объектов культурного наследия Томской области,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лицензирования и регионального государственного контроля Томской области,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тарифного регулирования Томской области, Департамент ветеринарии Томской области, Департамент охотничьего и рыбного хозяйства Томской области</w:t>
            </w:r>
          </w:p>
        </w:tc>
        <w:tc>
          <w:tcPr>
            <w:tcW w:w="1701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Доля видов регионального государственного контроля (надзора), по которым утверждены ключевые показатели, %</w:t>
            </w:r>
          </w:p>
        </w:tc>
        <w:tc>
          <w:tcPr>
            <w:tcW w:w="1531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100</w:t>
            </w:r>
          </w:p>
        </w:tc>
        <w:tc>
          <w:tcPr>
            <w:tcW w:w="156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Н/д</w:t>
            </w:r>
          </w:p>
        </w:tc>
      </w:tr>
      <w:tr w:rsidR="008E0996" w:rsidRPr="008E0996">
        <w:tc>
          <w:tcPr>
            <w:tcW w:w="13597" w:type="dxa"/>
            <w:gridSpan w:val="9"/>
          </w:tcPr>
          <w:p w:rsidR="008E0996" w:rsidRPr="008E0996" w:rsidRDefault="008E0996">
            <w:pPr>
              <w:pStyle w:val="ConsPlusNormal"/>
              <w:jc w:val="center"/>
              <w:outlineLvl w:val="2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Раздел 5. Информационное обеспечение контрольно-надзорной деятельности в Томской области</w:t>
            </w:r>
          </w:p>
        </w:tc>
      </w:tr>
      <w:tr w:rsidR="008E0996" w:rsidRPr="008E0996">
        <w:tc>
          <w:tcPr>
            <w:tcW w:w="6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5.8.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Внедрение информационных решений (ресурсов), направленных на совершенствование контрольно-надзорной деятельности в Томской области</w:t>
            </w:r>
          </w:p>
        </w:tc>
        <w:tc>
          <w:tcPr>
            <w:tcW w:w="1871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Применение информационных технологий в контрольно-надзорной деятельности</w:t>
            </w:r>
          </w:p>
        </w:tc>
        <w:tc>
          <w:tcPr>
            <w:tcW w:w="12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01.07.2021</w:t>
            </w:r>
          </w:p>
        </w:tc>
        <w:tc>
          <w:tcPr>
            <w:tcW w:w="132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31.12.2023</w:t>
            </w:r>
          </w:p>
        </w:tc>
        <w:tc>
          <w:tcPr>
            <w:tcW w:w="1984" w:type="dxa"/>
            <w:vAlign w:val="center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цифровой трансформации Администрации Томской области,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экономики Администрации Томской области,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ЖКХ и государственного жилищного надзора Томской области,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 xml:space="preserve">Департамент транспорта, </w:t>
            </w:r>
            <w:r w:rsidRPr="008E0996">
              <w:rPr>
                <w:rFonts w:ascii="PT Astra Serif" w:hAnsi="PT Astra Serif"/>
              </w:rPr>
              <w:lastRenderedPageBreak/>
              <w:t>дорожной деятельности и связи Томской области,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природных ресурсов и охраны окружающей среды Томской области,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Главная инспекция государственного строительного надзора Томской области,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защиты населения и территории Томской области,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по культуре Томской области,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архитектуры и строительства Томской области,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Инспекция государственного технического надзора Томской области,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труда и занятости населения Томской области,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 xml:space="preserve">Департамент социальной защиты населения Томской области, Департамент по вопросам семьи и детей Томской </w:t>
            </w:r>
            <w:r w:rsidRPr="008E0996">
              <w:rPr>
                <w:rFonts w:ascii="PT Astra Serif" w:hAnsi="PT Astra Serif"/>
              </w:rPr>
              <w:lastRenderedPageBreak/>
              <w:t>области,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Комитет по охране объектов культурного наследия Томской области,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лицензирования и регионального государственного контроля Томской области,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тарифного регулирования Томской области, Департамент ветеринарии Томской области, Департамент охотничьего и рыбного хозяйства Томской области</w:t>
            </w:r>
          </w:p>
        </w:tc>
        <w:tc>
          <w:tcPr>
            <w:tcW w:w="1701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Доля видов регионального государственного контроля (надзора), по которым внедрены информационные решения (ресурсы) &lt;3&gt;, %</w:t>
            </w:r>
          </w:p>
        </w:tc>
        <w:tc>
          <w:tcPr>
            <w:tcW w:w="1531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На 31.12.2021 - 60.</w:t>
            </w:r>
          </w:p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На 31.12.2022 - 80.</w:t>
            </w:r>
          </w:p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На 31.12.2023 - 100</w:t>
            </w:r>
          </w:p>
        </w:tc>
        <w:tc>
          <w:tcPr>
            <w:tcW w:w="156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Н/д</w:t>
            </w:r>
          </w:p>
        </w:tc>
      </w:tr>
      <w:tr w:rsidR="008E0996" w:rsidRPr="008E0996">
        <w:tc>
          <w:tcPr>
            <w:tcW w:w="13597" w:type="dxa"/>
            <w:gridSpan w:val="9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 xml:space="preserve">&lt;1&gt; Программы профилактики на первое полугодие 2021 г. утверждены в соответствии со </w:t>
            </w:r>
            <w:hyperlink r:id="rId25">
              <w:r w:rsidRPr="008E0996">
                <w:rPr>
                  <w:rFonts w:ascii="PT Astra Serif" w:hAnsi="PT Astra Serif"/>
                  <w:color w:val="0000FF"/>
                </w:rPr>
                <w:t>статьей 8.2</w:t>
              </w:r>
            </w:hyperlink>
            <w:r w:rsidRPr="008E0996">
              <w:rPr>
                <w:rFonts w:ascii="PT Astra Serif" w:hAnsi="PT Astra Serif"/>
              </w:rPr>
              <w:t xml:space="preserve"> Федерального закона от 26 декабря 2008 года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 (далее - Закон N 294-ФЗ). Программы профилактики на 2022 и последующие годы утверждаются в соответствии со </w:t>
            </w:r>
            <w:hyperlink r:id="rId26">
              <w:r w:rsidRPr="008E0996">
                <w:rPr>
                  <w:rFonts w:ascii="PT Astra Serif" w:hAnsi="PT Astra Serif"/>
                  <w:color w:val="0000FF"/>
                </w:rPr>
                <w:t>статьей 44</w:t>
              </w:r>
            </w:hyperlink>
            <w:r w:rsidRPr="008E0996">
              <w:rPr>
                <w:rFonts w:ascii="PT Astra Serif" w:hAnsi="PT Astra Serif"/>
              </w:rPr>
              <w:t xml:space="preserve"> Федерального закона от 31 июля 2020 года N 248-ФЗ "О государственном контроле (надзоре) и муниципальном контроле в Российской Федерации".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 xml:space="preserve">&lt;2&gt; Ключевые показатели утверждаются положениями о виде регионального государственного контроля (надзора) в соответствии со </w:t>
            </w:r>
            <w:hyperlink r:id="rId27">
              <w:r w:rsidRPr="008E0996">
                <w:rPr>
                  <w:rFonts w:ascii="PT Astra Serif" w:hAnsi="PT Astra Serif"/>
                  <w:color w:val="0000FF"/>
                </w:rPr>
                <w:t>статьей 30</w:t>
              </w:r>
            </w:hyperlink>
            <w:r w:rsidRPr="008E0996">
              <w:rPr>
                <w:rFonts w:ascii="PT Astra Serif" w:hAnsi="PT Astra Serif"/>
              </w:rPr>
              <w:t xml:space="preserve"> Федерального закона от 31 июля 2020 года N 248-ФЗ "О государственном контроле (надзоре) и муниципальном контроле в Российской Федерации".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&lt;3&gt; Уровень достижения целевого значения показателя рассчитывается в соответствии с методикой, утверждаемой на заседании рабочей группы по мониторингу внедрения в субъектах Российской Федерации целевой модели "Осуществление контрольной (надзорной) деятельности в субъектах Российской Федерации"</w:t>
            </w:r>
          </w:p>
        </w:tc>
      </w:tr>
      <w:tr w:rsidR="008E0996" w:rsidRPr="008E0996">
        <w:tc>
          <w:tcPr>
            <w:tcW w:w="13597" w:type="dxa"/>
            <w:gridSpan w:val="9"/>
          </w:tcPr>
          <w:p w:rsidR="008E0996" w:rsidRPr="008E0996" w:rsidRDefault="008E0996">
            <w:pPr>
              <w:pStyle w:val="ConsPlusNormal"/>
              <w:jc w:val="center"/>
              <w:outlineLvl w:val="2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Дополнительные мероприятия</w:t>
            </w:r>
          </w:p>
        </w:tc>
      </w:tr>
      <w:tr w:rsidR="008E0996" w:rsidRPr="008E0996">
        <w:tc>
          <w:tcPr>
            <w:tcW w:w="6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5.9.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 xml:space="preserve">Оказание консультационных услуг субъектам </w:t>
            </w:r>
            <w:r w:rsidRPr="008E0996">
              <w:rPr>
                <w:rFonts w:ascii="PT Astra Serif" w:hAnsi="PT Astra Serif"/>
              </w:rPr>
              <w:lastRenderedPageBreak/>
              <w:t>предпринимательской деятельности по наиболее актуальным вопросам взаимодействия с контрольно-надзорными органами через "центр компетенций" на сайте Уполномоченного по защите прав предпринимателей в Томской области</w:t>
            </w:r>
          </w:p>
        </w:tc>
        <w:tc>
          <w:tcPr>
            <w:tcW w:w="1871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 xml:space="preserve">Проведение консультаций для субъектов </w:t>
            </w:r>
            <w:r w:rsidRPr="008E0996">
              <w:rPr>
                <w:rFonts w:ascii="PT Astra Serif" w:hAnsi="PT Astra Serif"/>
              </w:rPr>
              <w:lastRenderedPageBreak/>
              <w:t>предпринимательской деятельности по актуальным вопросам взаимодействия с контрольно-надзорными органами</w:t>
            </w:r>
          </w:p>
        </w:tc>
        <w:tc>
          <w:tcPr>
            <w:tcW w:w="12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01.01.2021</w:t>
            </w:r>
          </w:p>
        </w:tc>
        <w:tc>
          <w:tcPr>
            <w:tcW w:w="132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31.12.2022</w:t>
            </w:r>
          </w:p>
        </w:tc>
        <w:tc>
          <w:tcPr>
            <w:tcW w:w="198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 xml:space="preserve">Уполномоченный по защите прав предпринимателей в </w:t>
            </w:r>
            <w:r w:rsidRPr="008E0996">
              <w:rPr>
                <w:rFonts w:ascii="PT Astra Serif" w:hAnsi="PT Astra Serif"/>
              </w:rPr>
              <w:lastRenderedPageBreak/>
              <w:t>Томской области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(по согласованию)</w:t>
            </w:r>
          </w:p>
        </w:tc>
        <w:tc>
          <w:tcPr>
            <w:tcW w:w="1701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 xml:space="preserve">Количество оказанных консультаций, </w:t>
            </w:r>
            <w:r w:rsidRPr="008E0996">
              <w:rPr>
                <w:rFonts w:ascii="PT Astra Serif" w:hAnsi="PT Astra Serif"/>
              </w:rPr>
              <w:lastRenderedPageBreak/>
              <w:t>шт./год</w:t>
            </w:r>
          </w:p>
        </w:tc>
        <w:tc>
          <w:tcPr>
            <w:tcW w:w="1531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50</w:t>
            </w:r>
          </w:p>
        </w:tc>
        <w:tc>
          <w:tcPr>
            <w:tcW w:w="156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0</w:t>
            </w:r>
          </w:p>
        </w:tc>
      </w:tr>
      <w:tr w:rsidR="008E0996" w:rsidRPr="008E0996">
        <w:tc>
          <w:tcPr>
            <w:tcW w:w="6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5.10.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 xml:space="preserve">Совместно с контрольно-надзорными органами создание пошаговых инструкций на процессы, наиболее часто сопровождающие взаимодействие субъектов предпринимательской деятельности с контрольно-надзорными органами, и последующее размещение таковых инструкций на сайте Уполномоченного </w:t>
            </w:r>
            <w:r w:rsidRPr="008E0996">
              <w:rPr>
                <w:rFonts w:ascii="PT Astra Serif" w:hAnsi="PT Astra Serif"/>
              </w:rPr>
              <w:lastRenderedPageBreak/>
              <w:t>по защите прав предпринимателей в Томской области</w:t>
            </w:r>
          </w:p>
        </w:tc>
        <w:tc>
          <w:tcPr>
            <w:tcW w:w="1871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Размещение инструкций по процессам взаимодействия субъектов предпринимательской деятельности с контрольно-надзорными органами на сайте Уполномоченного по защите прав предпринимателей в Томской области</w:t>
            </w:r>
          </w:p>
        </w:tc>
        <w:tc>
          <w:tcPr>
            <w:tcW w:w="12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01.01.2021</w:t>
            </w:r>
          </w:p>
        </w:tc>
        <w:tc>
          <w:tcPr>
            <w:tcW w:w="132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31.12.2022</w:t>
            </w:r>
          </w:p>
        </w:tc>
        <w:tc>
          <w:tcPr>
            <w:tcW w:w="198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Уполномоченный по защите прав предпринимателей в Томской области (по согласованию)</w:t>
            </w:r>
          </w:p>
        </w:tc>
        <w:tc>
          <w:tcPr>
            <w:tcW w:w="1701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Количество инструкций, шт./год</w:t>
            </w:r>
          </w:p>
        </w:tc>
        <w:tc>
          <w:tcPr>
            <w:tcW w:w="1531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4</w:t>
            </w:r>
          </w:p>
        </w:tc>
        <w:tc>
          <w:tcPr>
            <w:tcW w:w="156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30</w:t>
            </w:r>
          </w:p>
        </w:tc>
      </w:tr>
      <w:tr w:rsidR="008E0996" w:rsidRPr="008E0996">
        <w:tc>
          <w:tcPr>
            <w:tcW w:w="6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5.11.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 xml:space="preserve">Совместно с органами прокуратуры выявление контрольно-надзорных органов, допускающих нарушения требований </w:t>
            </w:r>
            <w:hyperlink r:id="rId28">
              <w:r w:rsidRPr="008E0996">
                <w:rPr>
                  <w:rFonts w:ascii="PT Astra Serif" w:hAnsi="PT Astra Serif"/>
                  <w:color w:val="0000FF"/>
                </w:rPr>
                <w:t>Закона</w:t>
              </w:r>
            </w:hyperlink>
            <w:r w:rsidRPr="008E0996">
              <w:rPr>
                <w:rFonts w:ascii="PT Astra Serif" w:hAnsi="PT Astra Serif"/>
              </w:rPr>
              <w:t xml:space="preserve"> N 294-ФЗ при проведении проверок в отношении субъектов предпринимательской деятельности и самозанятых граждан, в том числе в части истребования дополнительных (не предусмотренных к обязательному представлению) документов, неразмещения информации в едином государственном реестре контрольных (надзорных) мероприятий </w:t>
            </w:r>
            <w:r w:rsidRPr="008E0996">
              <w:rPr>
                <w:rFonts w:ascii="PT Astra Serif" w:hAnsi="PT Astra Serif"/>
              </w:rPr>
              <w:lastRenderedPageBreak/>
              <w:t>(далее - ЕРКНМ)</w:t>
            </w:r>
          </w:p>
        </w:tc>
        <w:tc>
          <w:tcPr>
            <w:tcW w:w="1871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Выявление контрольно-надзорных органов, наиболее часто допускающих нарушения законодательства в части истребования дополнительных (не предусмотренных к обязательному предоставлению) документов, неразмещения информации в ЕРКНМ</w:t>
            </w:r>
          </w:p>
        </w:tc>
        <w:tc>
          <w:tcPr>
            <w:tcW w:w="12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01.01.2021</w:t>
            </w:r>
          </w:p>
        </w:tc>
        <w:tc>
          <w:tcPr>
            <w:tcW w:w="132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31.12.2022</w:t>
            </w:r>
          </w:p>
        </w:tc>
        <w:tc>
          <w:tcPr>
            <w:tcW w:w="198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Уполномоченный по защите прав предпринимателей в Томской области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(по согласованию)</w:t>
            </w:r>
          </w:p>
        </w:tc>
        <w:tc>
          <w:tcPr>
            <w:tcW w:w="1701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Количество проведенных мероприятий, ед./год</w:t>
            </w:r>
          </w:p>
        </w:tc>
        <w:tc>
          <w:tcPr>
            <w:tcW w:w="1531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2</w:t>
            </w:r>
          </w:p>
        </w:tc>
        <w:tc>
          <w:tcPr>
            <w:tcW w:w="156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-</w:t>
            </w:r>
          </w:p>
        </w:tc>
      </w:tr>
      <w:tr w:rsidR="008E0996" w:rsidRPr="008E0996">
        <w:tc>
          <w:tcPr>
            <w:tcW w:w="6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5.12.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Оказание бесплатной юридической помощи субъектам предпринимательской деятельности и самозанятым гражданам по вопросам защиты их прав и законных интересов при взаимодействии с контрольно-надзорными органами посредством телефона "горячей линии"</w:t>
            </w:r>
          </w:p>
        </w:tc>
        <w:tc>
          <w:tcPr>
            <w:tcW w:w="1871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Предоставление субъектами предпринимательской деятельности консультаций по вопросам взаимодействия с контрольно-надзорными органами</w:t>
            </w:r>
          </w:p>
        </w:tc>
        <w:tc>
          <w:tcPr>
            <w:tcW w:w="12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01.01.2021</w:t>
            </w:r>
          </w:p>
        </w:tc>
        <w:tc>
          <w:tcPr>
            <w:tcW w:w="132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31.12.2022</w:t>
            </w:r>
          </w:p>
        </w:tc>
        <w:tc>
          <w:tcPr>
            <w:tcW w:w="198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Уполномоченный по защите прав предпринимателей в Томской области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(по согласованию)</w:t>
            </w:r>
          </w:p>
        </w:tc>
        <w:tc>
          <w:tcPr>
            <w:tcW w:w="1701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Количество оказанных консультаций, шт./год</w:t>
            </w:r>
          </w:p>
        </w:tc>
        <w:tc>
          <w:tcPr>
            <w:tcW w:w="1531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50</w:t>
            </w:r>
          </w:p>
        </w:tc>
        <w:tc>
          <w:tcPr>
            <w:tcW w:w="156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0</w:t>
            </w:r>
          </w:p>
        </w:tc>
      </w:tr>
      <w:tr w:rsidR="008E0996" w:rsidRPr="008E0996">
        <w:tc>
          <w:tcPr>
            <w:tcW w:w="6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5.13.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Проведение обучающих семинаров, консультирования субъектов предпринимательской деятельности и самозанятых граждан с целью повышения правовой грамотности при взаимодействии с контрольно-надзорными органами, в том числе: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 xml:space="preserve">- по вопросам </w:t>
            </w:r>
            <w:r w:rsidRPr="008E0996">
              <w:rPr>
                <w:rFonts w:ascii="PT Astra Serif" w:hAnsi="PT Astra Serif"/>
              </w:rPr>
              <w:lastRenderedPageBreak/>
              <w:t>досудебного обжалования решений контрольных (надзорных) органов, действий (бездействия) их должностных лиц посредством информационной системы досудебного обжалования;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- по вопросам работы с ЕРКНМ</w:t>
            </w:r>
          </w:p>
        </w:tc>
        <w:tc>
          <w:tcPr>
            <w:tcW w:w="1871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Проведение обучения субъектов предпринимательской деятельности по вопросам взаимодействия с контрольно-надзорными органами</w:t>
            </w:r>
          </w:p>
        </w:tc>
        <w:tc>
          <w:tcPr>
            <w:tcW w:w="12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01.01.2021</w:t>
            </w:r>
          </w:p>
        </w:tc>
        <w:tc>
          <w:tcPr>
            <w:tcW w:w="132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31.12.2022</w:t>
            </w:r>
          </w:p>
        </w:tc>
        <w:tc>
          <w:tcPr>
            <w:tcW w:w="198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Уполномоченный по защите прав предпринимателей в Томской области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(по согласованию)</w:t>
            </w:r>
          </w:p>
        </w:tc>
        <w:tc>
          <w:tcPr>
            <w:tcW w:w="1701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Количество семинаров, шт./год</w:t>
            </w:r>
          </w:p>
        </w:tc>
        <w:tc>
          <w:tcPr>
            <w:tcW w:w="1531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2</w:t>
            </w:r>
          </w:p>
        </w:tc>
        <w:tc>
          <w:tcPr>
            <w:tcW w:w="156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0</w:t>
            </w:r>
          </w:p>
        </w:tc>
      </w:tr>
      <w:tr w:rsidR="008E0996" w:rsidRPr="008E0996">
        <w:tc>
          <w:tcPr>
            <w:tcW w:w="6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5.14.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Участие в общественных обсуждениях разработанных контрольными (надзорными) органами проектов программ профилактики рисков причинения вреда (ущерба) охраняемым законом ценностям (далее - программа профилактики)</w:t>
            </w:r>
          </w:p>
        </w:tc>
        <w:tc>
          <w:tcPr>
            <w:tcW w:w="1871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Направление предложений контрольно-надзорным органам по итогам участия в общественных обсуждениях программ профилактики</w:t>
            </w:r>
          </w:p>
        </w:tc>
        <w:tc>
          <w:tcPr>
            <w:tcW w:w="1204" w:type="dxa"/>
          </w:tcPr>
          <w:p w:rsidR="008E0996" w:rsidRPr="008E0996" w:rsidRDefault="008E0996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01.01.2021</w:t>
            </w:r>
          </w:p>
        </w:tc>
        <w:tc>
          <w:tcPr>
            <w:tcW w:w="1324" w:type="dxa"/>
          </w:tcPr>
          <w:p w:rsidR="008E0996" w:rsidRPr="008E0996" w:rsidRDefault="008E0996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01.11.2022</w:t>
            </w:r>
          </w:p>
        </w:tc>
        <w:tc>
          <w:tcPr>
            <w:tcW w:w="198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Уполномоченный по защите прав предпринимателей в Томской области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(по согласованию)</w:t>
            </w:r>
          </w:p>
        </w:tc>
        <w:tc>
          <w:tcPr>
            <w:tcW w:w="1701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Количество контрольно-надзорных органов, которым направлены предложения, ед./год</w:t>
            </w:r>
          </w:p>
        </w:tc>
        <w:tc>
          <w:tcPr>
            <w:tcW w:w="1531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15</w:t>
            </w:r>
          </w:p>
        </w:tc>
        <w:tc>
          <w:tcPr>
            <w:tcW w:w="156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0</w:t>
            </w:r>
          </w:p>
        </w:tc>
      </w:tr>
      <w:tr w:rsidR="008E0996" w:rsidRPr="008E0996">
        <w:tc>
          <w:tcPr>
            <w:tcW w:w="6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5.15.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 xml:space="preserve">Освещение в сети "Интернет", в том числе через социальные сети, предпринимаемых мер, направленных на защиту прав </w:t>
            </w:r>
            <w:r w:rsidRPr="008E0996">
              <w:rPr>
                <w:rFonts w:ascii="PT Astra Serif" w:hAnsi="PT Astra Serif"/>
              </w:rPr>
              <w:lastRenderedPageBreak/>
              <w:t>субъектов предпринимательской деятельности и самозанятых граждан при взаимодействии с контрольными (надзорными) органами</w:t>
            </w:r>
          </w:p>
        </w:tc>
        <w:tc>
          <w:tcPr>
            <w:tcW w:w="1871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 xml:space="preserve">Размещение информационных материалов в сети "Интернет", в том числе через социальные сети, о мерах, </w:t>
            </w:r>
            <w:r w:rsidRPr="008E0996">
              <w:rPr>
                <w:rFonts w:ascii="PT Astra Serif" w:hAnsi="PT Astra Serif"/>
              </w:rPr>
              <w:lastRenderedPageBreak/>
              <w:t>направленных на защиту прав субъектов предпринимательской деятельности при взаимодействии с контрольными (надзорными) органами</w:t>
            </w:r>
          </w:p>
        </w:tc>
        <w:tc>
          <w:tcPr>
            <w:tcW w:w="1204" w:type="dxa"/>
          </w:tcPr>
          <w:p w:rsidR="008E0996" w:rsidRPr="008E0996" w:rsidRDefault="008E0996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01.01.2022</w:t>
            </w:r>
          </w:p>
        </w:tc>
        <w:tc>
          <w:tcPr>
            <w:tcW w:w="1324" w:type="dxa"/>
          </w:tcPr>
          <w:p w:rsidR="008E0996" w:rsidRPr="008E0996" w:rsidRDefault="008E0996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31.12.2022</w:t>
            </w:r>
          </w:p>
        </w:tc>
        <w:tc>
          <w:tcPr>
            <w:tcW w:w="198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Уполномоченный по защите прав предпринимателей в Томской области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(по согласованию)</w:t>
            </w:r>
          </w:p>
        </w:tc>
        <w:tc>
          <w:tcPr>
            <w:tcW w:w="1701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Количество опубликованных информационных сообщений, ед./год</w:t>
            </w:r>
          </w:p>
        </w:tc>
        <w:tc>
          <w:tcPr>
            <w:tcW w:w="1531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24</w:t>
            </w:r>
          </w:p>
        </w:tc>
        <w:tc>
          <w:tcPr>
            <w:tcW w:w="156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0</w:t>
            </w:r>
          </w:p>
        </w:tc>
      </w:tr>
    </w:tbl>
    <w:p w:rsidR="008E0996" w:rsidRPr="008E0996" w:rsidRDefault="008E0996">
      <w:pPr>
        <w:pStyle w:val="ConsPlusNormal"/>
        <w:rPr>
          <w:rFonts w:ascii="PT Astra Serif" w:hAnsi="PT Astra Serif"/>
        </w:rPr>
        <w:sectPr w:rsidR="008E0996" w:rsidRPr="008E0996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:rsidR="008E0996" w:rsidRPr="008E0996" w:rsidRDefault="008E0996">
      <w:pPr>
        <w:pStyle w:val="ConsPlusNormal"/>
        <w:jc w:val="both"/>
        <w:rPr>
          <w:rFonts w:ascii="PT Astra Serif" w:hAnsi="PT Astra Serif"/>
        </w:rPr>
      </w:pPr>
    </w:p>
    <w:p w:rsidR="008E0996" w:rsidRPr="008E0996" w:rsidRDefault="008E0996">
      <w:pPr>
        <w:pStyle w:val="ConsPlusTitle"/>
        <w:jc w:val="center"/>
        <w:outlineLvl w:val="1"/>
        <w:rPr>
          <w:rFonts w:ascii="PT Astra Serif" w:hAnsi="PT Astra Serif"/>
        </w:rPr>
      </w:pPr>
      <w:r w:rsidRPr="008E0996">
        <w:rPr>
          <w:rFonts w:ascii="PT Astra Serif" w:hAnsi="PT Astra Serif"/>
        </w:rPr>
        <w:t>Мероприятия, реализуемые в целях улучшения позиций</w:t>
      </w:r>
    </w:p>
    <w:p w:rsidR="008E0996" w:rsidRPr="008E0996" w:rsidRDefault="008E0996">
      <w:pPr>
        <w:pStyle w:val="ConsPlusTitle"/>
        <w:jc w:val="center"/>
        <w:rPr>
          <w:rFonts w:ascii="PT Astra Serif" w:hAnsi="PT Astra Serif"/>
        </w:rPr>
      </w:pPr>
      <w:r w:rsidRPr="008E0996">
        <w:rPr>
          <w:rFonts w:ascii="PT Astra Serif" w:hAnsi="PT Astra Serif"/>
        </w:rPr>
        <w:t>в Национальном рейтинге состояния инвестиционного</w:t>
      </w:r>
    </w:p>
    <w:p w:rsidR="008E0996" w:rsidRPr="008E0996" w:rsidRDefault="008E0996">
      <w:pPr>
        <w:pStyle w:val="ConsPlusTitle"/>
        <w:jc w:val="center"/>
        <w:rPr>
          <w:rFonts w:ascii="PT Astra Serif" w:hAnsi="PT Astra Serif"/>
        </w:rPr>
      </w:pPr>
      <w:r w:rsidRPr="008E0996">
        <w:rPr>
          <w:rFonts w:ascii="PT Astra Serif" w:hAnsi="PT Astra Serif"/>
        </w:rPr>
        <w:t>климата субъектов Российской Федерации</w:t>
      </w:r>
    </w:p>
    <w:p w:rsidR="008E0996" w:rsidRPr="008E0996" w:rsidRDefault="008E0996">
      <w:pPr>
        <w:pStyle w:val="ConsPlusNormal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24"/>
        <w:gridCol w:w="1814"/>
        <w:gridCol w:w="1984"/>
        <w:gridCol w:w="1304"/>
        <w:gridCol w:w="1204"/>
        <w:gridCol w:w="1814"/>
        <w:gridCol w:w="2154"/>
        <w:gridCol w:w="1279"/>
        <w:gridCol w:w="1279"/>
      </w:tblGrid>
      <w:tr w:rsidR="008E0996" w:rsidRPr="008E0996">
        <w:tc>
          <w:tcPr>
            <w:tcW w:w="724" w:type="dxa"/>
            <w:vMerge w:val="restart"/>
            <w:vAlign w:val="center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N</w:t>
            </w:r>
          </w:p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п/п</w:t>
            </w:r>
          </w:p>
        </w:tc>
        <w:tc>
          <w:tcPr>
            <w:tcW w:w="6306" w:type="dxa"/>
            <w:gridSpan w:val="4"/>
            <w:vAlign w:val="center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Наименование мероприятия/лучшей практики</w:t>
            </w:r>
          </w:p>
        </w:tc>
        <w:tc>
          <w:tcPr>
            <w:tcW w:w="1814" w:type="dxa"/>
            <w:vMerge w:val="restart"/>
            <w:vAlign w:val="center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Ответственный за этап реализации</w:t>
            </w:r>
          </w:p>
        </w:tc>
        <w:tc>
          <w:tcPr>
            <w:tcW w:w="2154" w:type="dxa"/>
            <w:vMerge w:val="restart"/>
            <w:vAlign w:val="center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Показатели, характеризующие степень достижения результата</w:t>
            </w:r>
          </w:p>
        </w:tc>
        <w:tc>
          <w:tcPr>
            <w:tcW w:w="1279" w:type="dxa"/>
            <w:vMerge w:val="restart"/>
            <w:vAlign w:val="center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Целевое значение показателя</w:t>
            </w:r>
          </w:p>
        </w:tc>
        <w:tc>
          <w:tcPr>
            <w:tcW w:w="1279" w:type="dxa"/>
            <w:vMerge w:val="restart"/>
            <w:vAlign w:val="center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Текущее значение на 01.01.2021</w:t>
            </w:r>
          </w:p>
        </w:tc>
      </w:tr>
      <w:tr w:rsidR="008E0996" w:rsidRPr="008E0996">
        <w:tc>
          <w:tcPr>
            <w:tcW w:w="72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6306" w:type="dxa"/>
            <w:gridSpan w:val="4"/>
            <w:vAlign w:val="center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Комментарий по текущему состоянию в области лучшей практики в регионе</w:t>
            </w:r>
          </w:p>
        </w:tc>
        <w:tc>
          <w:tcPr>
            <w:tcW w:w="181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15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279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279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8E0996" w:rsidRPr="008E0996">
        <w:tc>
          <w:tcPr>
            <w:tcW w:w="72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14" w:type="dxa"/>
            <w:vAlign w:val="center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Фактор/этап реализации</w:t>
            </w:r>
          </w:p>
        </w:tc>
        <w:tc>
          <w:tcPr>
            <w:tcW w:w="1984" w:type="dxa"/>
            <w:vAlign w:val="center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Необходимые меры для повышения эффективности прохождения этапов</w:t>
            </w:r>
          </w:p>
        </w:tc>
        <w:tc>
          <w:tcPr>
            <w:tcW w:w="1304" w:type="dxa"/>
            <w:vAlign w:val="center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Дата начала</w:t>
            </w:r>
          </w:p>
        </w:tc>
        <w:tc>
          <w:tcPr>
            <w:tcW w:w="1204" w:type="dxa"/>
            <w:vAlign w:val="center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Дата окончания</w:t>
            </w:r>
          </w:p>
        </w:tc>
        <w:tc>
          <w:tcPr>
            <w:tcW w:w="181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15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279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279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8E0996" w:rsidRPr="008E0996">
        <w:tc>
          <w:tcPr>
            <w:tcW w:w="13556" w:type="dxa"/>
            <w:gridSpan w:val="9"/>
            <w:vAlign w:val="center"/>
          </w:tcPr>
          <w:p w:rsidR="008E0996" w:rsidRPr="008E0996" w:rsidRDefault="008E0996">
            <w:pPr>
              <w:pStyle w:val="ConsPlusNormal"/>
              <w:jc w:val="center"/>
              <w:outlineLvl w:val="2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Регуляторная среда</w:t>
            </w:r>
          </w:p>
        </w:tc>
      </w:tr>
      <w:tr w:rsidR="008E0996" w:rsidRPr="008E0996">
        <w:tc>
          <w:tcPr>
            <w:tcW w:w="72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6.</w:t>
            </w:r>
          </w:p>
        </w:tc>
        <w:tc>
          <w:tcPr>
            <w:tcW w:w="6306" w:type="dxa"/>
            <w:gridSpan w:val="4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Описание ситуации.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В Рейтинге в 2021 году Томская область по фактору А4 "Повышение эффективности процедур по выдаче лицензий (медицинская деятельность, перевозка пассажиров автомобильным транспортом, оборудованным для перевозок более 8 пассажиров)" показала следующий результат: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- показатель А4.1: "Оценка деятельности органов власти по лицензированию отдельных видов деятельности" - 4,36 балла, группа С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Заместитель Губернатора Томской области по экономике</w:t>
            </w:r>
          </w:p>
        </w:tc>
        <w:tc>
          <w:tcPr>
            <w:tcW w:w="215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8E0996" w:rsidRPr="008E0996">
        <w:tc>
          <w:tcPr>
            <w:tcW w:w="72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6.1.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 xml:space="preserve">Реализация соглашения о взаимодействии между Департаментом лицензирования и регионального государственного контроля Томской области и ОГКУ "ТО МФЦ" по обеспечению получения лицензии через </w:t>
            </w:r>
            <w:r w:rsidRPr="008E0996">
              <w:rPr>
                <w:rFonts w:ascii="PT Astra Serif" w:hAnsi="PT Astra Serif"/>
              </w:rPr>
              <w:lastRenderedPageBreak/>
              <w:t>МФЦ</w:t>
            </w:r>
          </w:p>
        </w:tc>
        <w:tc>
          <w:tcPr>
            <w:tcW w:w="198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Осуществление приема документов от заявителей в ОГКУ "ТО МФЦ"</w:t>
            </w:r>
          </w:p>
        </w:tc>
        <w:tc>
          <w:tcPr>
            <w:tcW w:w="13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01.01.2021</w:t>
            </w:r>
          </w:p>
        </w:tc>
        <w:tc>
          <w:tcPr>
            <w:tcW w:w="12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31.12.2023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лицензирования и регионального государственного контроля Томской области,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ОГКУ "ТО МФЦ"</w:t>
            </w:r>
          </w:p>
        </w:tc>
        <w:tc>
          <w:tcPr>
            <w:tcW w:w="215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Количество организаций, подавших документы по лицензированию медицинской деятельности в ОГКУ "ТО МФЦ", ед.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5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0</w:t>
            </w:r>
          </w:p>
        </w:tc>
      </w:tr>
      <w:tr w:rsidR="008E0996" w:rsidRPr="008E0996">
        <w:tc>
          <w:tcPr>
            <w:tcW w:w="72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6.2.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Оказание качественной консультационной помощи соискателям лицензии на этапе до приема заявления (медицинская деятельность)</w:t>
            </w:r>
          </w:p>
        </w:tc>
        <w:tc>
          <w:tcPr>
            <w:tcW w:w="198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Оказание консультационной поддержки субъектам предпринимательской деятельности по вопросам, связанным с получением лицензий</w:t>
            </w:r>
          </w:p>
        </w:tc>
        <w:tc>
          <w:tcPr>
            <w:tcW w:w="13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01.01.2021</w:t>
            </w:r>
          </w:p>
        </w:tc>
        <w:tc>
          <w:tcPr>
            <w:tcW w:w="12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31.12.2023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лицензирования и регионального государственного контроля Томской области</w:t>
            </w:r>
          </w:p>
        </w:tc>
        <w:tc>
          <w:tcPr>
            <w:tcW w:w="215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Количество консультаций, ед./год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30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30</w:t>
            </w:r>
          </w:p>
        </w:tc>
      </w:tr>
      <w:tr w:rsidR="008E0996" w:rsidRPr="008E0996">
        <w:tc>
          <w:tcPr>
            <w:tcW w:w="72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6.3.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 xml:space="preserve">Подготовка перечня нормативных правовых актов с указанием конкретных норм, содержащих обязательные требования, возможность соблюдения которых оценивается при проведении мероприятий по контролю в рамках процедуры предоставления (переоформления) лицензии на медицинскую деятельность по видам работ (услуг), с кратким описанием круга лиц и (или) </w:t>
            </w:r>
            <w:r w:rsidRPr="008E0996">
              <w:rPr>
                <w:rFonts w:ascii="PT Astra Serif" w:hAnsi="PT Astra Serif"/>
              </w:rPr>
              <w:lastRenderedPageBreak/>
              <w:t>перечня объектов, в отношении которых устанавливаются обязательные требования</w:t>
            </w:r>
          </w:p>
        </w:tc>
        <w:tc>
          <w:tcPr>
            <w:tcW w:w="198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Актуализация перечня нормативных правовых актов на официальном сайте Департамента лицензирования и регионального государственного контроля Томской области, на официальном интернет-портале Администрации Томской области</w:t>
            </w:r>
          </w:p>
        </w:tc>
        <w:tc>
          <w:tcPr>
            <w:tcW w:w="13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01.01.2021</w:t>
            </w:r>
          </w:p>
        </w:tc>
        <w:tc>
          <w:tcPr>
            <w:tcW w:w="12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31.12.2023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лицензирования и регионального государственного контроля Томской области</w:t>
            </w:r>
          </w:p>
        </w:tc>
        <w:tc>
          <w:tcPr>
            <w:tcW w:w="215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Количество опубликованных актуализированных перечней нормативных правовых актов, шт.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</w:t>
            </w:r>
          </w:p>
        </w:tc>
      </w:tr>
      <w:tr w:rsidR="008E0996" w:rsidRPr="008E0996">
        <w:tc>
          <w:tcPr>
            <w:tcW w:w="72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6.4.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Оказание качественной консультационной помощи соискателям лицензии на этапе до приема заявления (перевозка пассажиров автомобильным транспортом, оборудованным для перевозок более 8 пассажиров)</w:t>
            </w:r>
          </w:p>
        </w:tc>
        <w:tc>
          <w:tcPr>
            <w:tcW w:w="198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Оказание консультационной поддержки субъектам предпринимательской деятельности по вопросам, связанным с получением лицензий</w:t>
            </w:r>
          </w:p>
        </w:tc>
        <w:tc>
          <w:tcPr>
            <w:tcW w:w="13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01.01.2021</w:t>
            </w:r>
          </w:p>
        </w:tc>
        <w:tc>
          <w:tcPr>
            <w:tcW w:w="12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31.12.2023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Управление государственного автодорожного надзора по Томской области Федеральной службы по надзору в сфере транспорта (по согласованию)</w:t>
            </w:r>
          </w:p>
        </w:tc>
        <w:tc>
          <w:tcPr>
            <w:tcW w:w="215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Количество консультаций, ед./год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30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30</w:t>
            </w:r>
          </w:p>
        </w:tc>
      </w:tr>
      <w:tr w:rsidR="008E0996" w:rsidRPr="008E0996">
        <w:tc>
          <w:tcPr>
            <w:tcW w:w="72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6.5.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 xml:space="preserve">Соблюдение сроков административных процедур, предусмотренных административным регламентом Федеральной службы по надзору в сфере транспорта, предоставления государственной услуги по лицензированию </w:t>
            </w:r>
            <w:r w:rsidRPr="008E0996">
              <w:rPr>
                <w:rFonts w:ascii="PT Astra Serif" w:hAnsi="PT Astra Serif"/>
              </w:rPr>
              <w:lastRenderedPageBreak/>
              <w:t>деятельности по перевозкам пассажиров автомобильным транспортом, оборудованным для перевозок более 8 человек (за исключением случая, если указанная деятельность осуществляется по заказам либо для обеспечения собственных нужд юридического лица или индивидуального предпринимателя)</w:t>
            </w:r>
          </w:p>
        </w:tc>
        <w:tc>
          <w:tcPr>
            <w:tcW w:w="198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Осуществление выдачи лицензий в соответствии с установленными сроками</w:t>
            </w:r>
          </w:p>
        </w:tc>
        <w:tc>
          <w:tcPr>
            <w:tcW w:w="13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01.01.2021</w:t>
            </w:r>
          </w:p>
        </w:tc>
        <w:tc>
          <w:tcPr>
            <w:tcW w:w="12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31.12.2023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Управление государственного автодорожного надзора по Томской области Федеральной службы по надзору в сфере транспорта (по согласованию)</w:t>
            </w:r>
          </w:p>
        </w:tc>
        <w:tc>
          <w:tcPr>
            <w:tcW w:w="215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Отсутствие претензий о качестве предоставленной услуги, да/нет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Да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Н/д</w:t>
            </w:r>
          </w:p>
        </w:tc>
      </w:tr>
      <w:tr w:rsidR="008E0996" w:rsidRPr="008E0996">
        <w:tc>
          <w:tcPr>
            <w:tcW w:w="13556" w:type="dxa"/>
            <w:gridSpan w:val="9"/>
          </w:tcPr>
          <w:p w:rsidR="008E0996" w:rsidRPr="008E0996" w:rsidRDefault="008E0996">
            <w:pPr>
              <w:pStyle w:val="ConsPlusNormal"/>
              <w:jc w:val="center"/>
              <w:outlineLvl w:val="2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Институты для бизнеса</w:t>
            </w:r>
          </w:p>
        </w:tc>
      </w:tr>
      <w:tr w:rsidR="008E0996" w:rsidRPr="008E0996">
        <w:tc>
          <w:tcPr>
            <w:tcW w:w="72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7.</w:t>
            </w:r>
          </w:p>
        </w:tc>
        <w:tc>
          <w:tcPr>
            <w:tcW w:w="6306" w:type="dxa"/>
            <w:gridSpan w:val="4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Описание ситуации.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В Рейтинге в 2021 году Томская область по фактору Б1 "Повышение эффективности работы институтов, обеспечивающих защищенность бизнеса" показала следующие результаты: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- показатель Б1.1 "Наличие и качество регионального законодательства о механизмах защиты и поддержки инвесторов" не оценен;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- показатель Б1.2 "Оценка регулирующего воздействия органов власти" - 61 балл, группа С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Заместитель Губернатора Томской области по инвестиционной политике и имущественным отношениям</w:t>
            </w:r>
          </w:p>
        </w:tc>
        <w:tc>
          <w:tcPr>
            <w:tcW w:w="215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8E0996" w:rsidRPr="008E0996">
        <w:tc>
          <w:tcPr>
            <w:tcW w:w="72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7.1.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 xml:space="preserve">Совершенствование нормативных правовых актов Томской области в части определения порядка и условий предоставления </w:t>
            </w:r>
            <w:r w:rsidRPr="008E0996">
              <w:rPr>
                <w:rFonts w:ascii="PT Astra Serif" w:hAnsi="PT Astra Serif"/>
              </w:rPr>
              <w:lastRenderedPageBreak/>
              <w:t>мер государственной поддержки субъектам предпринимательской и инвестиционной деятельности</w:t>
            </w:r>
          </w:p>
        </w:tc>
        <w:tc>
          <w:tcPr>
            <w:tcW w:w="198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Проведение анализа нормативных правовых актов Томской области, внесение изменения в них в случае необходимости</w:t>
            </w:r>
          </w:p>
        </w:tc>
        <w:tc>
          <w:tcPr>
            <w:tcW w:w="13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01.01.2021</w:t>
            </w:r>
          </w:p>
        </w:tc>
        <w:tc>
          <w:tcPr>
            <w:tcW w:w="12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31.12.2023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инвестиций Томской области</w:t>
            </w:r>
          </w:p>
        </w:tc>
        <w:tc>
          <w:tcPr>
            <w:tcW w:w="215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 xml:space="preserve">Порядок и условия предоставления всех мер государственной поддержки субъектам предпринимательской и инвестиционной деятельности, </w:t>
            </w:r>
            <w:r w:rsidRPr="008E0996">
              <w:rPr>
                <w:rFonts w:ascii="PT Astra Serif" w:hAnsi="PT Astra Serif"/>
              </w:rPr>
              <w:lastRenderedPageBreak/>
              <w:t>регламентированных нормативными правовыми актами Томской области, да/нет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Да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Да</w:t>
            </w:r>
          </w:p>
        </w:tc>
      </w:tr>
      <w:tr w:rsidR="008E0996" w:rsidRPr="008E0996">
        <w:tc>
          <w:tcPr>
            <w:tcW w:w="72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7.2.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Размещение нормативных правовых актов Томской области о механизмах защиты инвесторов и поддержки инвестиционной деятельности на Инвестиционном портале Томской области и официальном сайте Администрации Томской области</w:t>
            </w:r>
          </w:p>
        </w:tc>
        <w:tc>
          <w:tcPr>
            <w:tcW w:w="198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Обеспечение своевременной актуализации информации, размещенной на Инвестиционном портале и официальном сайте Администрации Томской области, о механизмах защиты инвесторов и поддержки инвестиционной деятельности</w:t>
            </w:r>
          </w:p>
        </w:tc>
        <w:tc>
          <w:tcPr>
            <w:tcW w:w="13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01.01.2021</w:t>
            </w:r>
          </w:p>
        </w:tc>
        <w:tc>
          <w:tcPr>
            <w:tcW w:w="12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31.12.2023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инвестиций Томской области</w:t>
            </w:r>
          </w:p>
        </w:tc>
        <w:tc>
          <w:tcPr>
            <w:tcW w:w="215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Ссылки на соответствующие страницы сайтов в сети "Интернет", да/нет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Да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Да</w:t>
            </w:r>
          </w:p>
        </w:tc>
      </w:tr>
      <w:tr w:rsidR="008E0996" w:rsidRPr="008E0996">
        <w:tc>
          <w:tcPr>
            <w:tcW w:w="72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7.3.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 xml:space="preserve">Размещение нормативных правовых актов Томской области о механизмах защиты инвесторов и поддержки инвестиционной деятельности на Инвестиционном портале Томской области в доступной форме с применением схем, </w:t>
            </w:r>
            <w:r w:rsidRPr="008E0996">
              <w:rPr>
                <w:rFonts w:ascii="PT Astra Serif" w:hAnsi="PT Astra Serif"/>
              </w:rPr>
              <w:lastRenderedPageBreak/>
              <w:t>таблиц и инфографики</w:t>
            </w:r>
          </w:p>
        </w:tc>
        <w:tc>
          <w:tcPr>
            <w:tcW w:w="198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 xml:space="preserve">Разработка и размещение в информационно-телекоммуникационной сети "Интернет" схем, таблиц и инфографики, отражающих содержание правовых актов Томской области о механизмах защиты инвесторов и поддержки </w:t>
            </w:r>
            <w:r w:rsidRPr="008E0996">
              <w:rPr>
                <w:rFonts w:ascii="PT Astra Serif" w:hAnsi="PT Astra Serif"/>
              </w:rPr>
              <w:lastRenderedPageBreak/>
              <w:t>инвестиционной деятельности</w:t>
            </w:r>
          </w:p>
        </w:tc>
        <w:tc>
          <w:tcPr>
            <w:tcW w:w="13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01.01.2021</w:t>
            </w:r>
          </w:p>
        </w:tc>
        <w:tc>
          <w:tcPr>
            <w:tcW w:w="12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31.12.2023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инвестиций Томской области</w:t>
            </w:r>
          </w:p>
        </w:tc>
        <w:tc>
          <w:tcPr>
            <w:tcW w:w="215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Ссылки на соответствующие страницы сайтов в сети "Интернет", да/нет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Да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Да</w:t>
            </w:r>
          </w:p>
        </w:tc>
      </w:tr>
      <w:tr w:rsidR="008E0996" w:rsidRPr="008E0996">
        <w:tc>
          <w:tcPr>
            <w:tcW w:w="72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7.4.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Стимулирование муниципальных образований Томской области к улучшению инвестиционного климата</w:t>
            </w:r>
          </w:p>
        </w:tc>
        <w:tc>
          <w:tcPr>
            <w:tcW w:w="198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Формирование инвестиционного рейтинга муниципальных образований</w:t>
            </w:r>
          </w:p>
        </w:tc>
        <w:tc>
          <w:tcPr>
            <w:tcW w:w="13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01.01.2021</w:t>
            </w:r>
          </w:p>
        </w:tc>
        <w:tc>
          <w:tcPr>
            <w:tcW w:w="12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31.12.2023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инвестиций Томской области</w:t>
            </w:r>
          </w:p>
        </w:tc>
        <w:tc>
          <w:tcPr>
            <w:tcW w:w="215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Количество муниципальных образований Томской области, участвующих в рейтинге, ед.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20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16</w:t>
            </w:r>
          </w:p>
        </w:tc>
      </w:tr>
      <w:tr w:rsidR="008E0996" w:rsidRPr="008E0996">
        <w:tc>
          <w:tcPr>
            <w:tcW w:w="72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7.5.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Проведение процедуры оценки регулирующего воздействия проектов нормативных правовых актов (далее - ОРВ) органов власти в муниципальных образованиях Томской области</w:t>
            </w:r>
          </w:p>
        </w:tc>
        <w:tc>
          <w:tcPr>
            <w:tcW w:w="198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Проведение на постоянной основе процедуры ОРВ проектов муниципальных нормативных правовых актов и экспертизы муниципальных нормативных правовых актов</w:t>
            </w:r>
          </w:p>
        </w:tc>
        <w:tc>
          <w:tcPr>
            <w:tcW w:w="13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01.01.2021</w:t>
            </w:r>
          </w:p>
        </w:tc>
        <w:tc>
          <w:tcPr>
            <w:tcW w:w="12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31.12.2023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ОМСУ (по согласованию)</w:t>
            </w:r>
          </w:p>
        </w:tc>
        <w:tc>
          <w:tcPr>
            <w:tcW w:w="215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Количество муниципальных образований Томской области, проводящих процедуру ОРВ, ед.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19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19</w:t>
            </w:r>
          </w:p>
        </w:tc>
      </w:tr>
      <w:tr w:rsidR="008E0996" w:rsidRPr="008E0996">
        <w:tc>
          <w:tcPr>
            <w:tcW w:w="72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7.6.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Проведение экспертизы нормативных правовых актов Томской области</w:t>
            </w:r>
          </w:p>
        </w:tc>
        <w:tc>
          <w:tcPr>
            <w:tcW w:w="198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 xml:space="preserve">Проведение на постоянной основе экспертизы нормативных правовых актов Томской области, затрагивающих вопросы осуществления предпринимательской и инвестиционной деятельности и оценки фактического воздействия нормативных </w:t>
            </w:r>
            <w:r w:rsidRPr="008E0996">
              <w:rPr>
                <w:rFonts w:ascii="PT Astra Serif" w:hAnsi="PT Astra Serif"/>
              </w:rPr>
              <w:lastRenderedPageBreak/>
              <w:t>правовых актов Томской области</w:t>
            </w:r>
          </w:p>
        </w:tc>
        <w:tc>
          <w:tcPr>
            <w:tcW w:w="13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01.01.2021</w:t>
            </w:r>
          </w:p>
        </w:tc>
        <w:tc>
          <w:tcPr>
            <w:tcW w:w="12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31.12.2023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по государственно-правовым вопросам и законопроектной деятельности Администрации Томской области</w:t>
            </w:r>
          </w:p>
        </w:tc>
        <w:tc>
          <w:tcPr>
            <w:tcW w:w="215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Количество проектов нормативных правовых актов, прошедших экспертизу и оценку фактического воздействия, ед./год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10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10</w:t>
            </w:r>
          </w:p>
        </w:tc>
      </w:tr>
      <w:tr w:rsidR="008E0996" w:rsidRPr="008E0996">
        <w:tc>
          <w:tcPr>
            <w:tcW w:w="72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8.</w:t>
            </w:r>
          </w:p>
        </w:tc>
        <w:tc>
          <w:tcPr>
            <w:tcW w:w="6306" w:type="dxa"/>
            <w:gridSpan w:val="4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Описание ситуации.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В Рейтинге в 2021 году Томская область по фактору Б3 "Повышение эффективности работы институтов, обеспечивающих защищенность бизнеса" показала следующие результаты: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- показатель Б3.1 "Региональный Совет по улучшению инвестиционного климата" - 4,62 балла, группа А;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- показатель Б3.2 "Каналы прямой связи инвестора с руководством субъекта" - 3,98 балла, группа D;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- показатель Б3.3 "Региональная организация по привлечению инвестиций и работе с инвесторами" - 4,58 балла, группа А;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- оценка эффективности институтов поддержки экспорта - 4,36 балла, группа В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15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8E0996" w:rsidRPr="008E0996">
        <w:tc>
          <w:tcPr>
            <w:tcW w:w="72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8.1.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Формат деятельности Инвестиционного совета по улучшению инвестиционного климата Томской области (далее - Совет)</w:t>
            </w:r>
          </w:p>
        </w:tc>
        <w:tc>
          <w:tcPr>
            <w:tcW w:w="198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1. Обеспечение регулярного проведения заседаний Совета, а также созданных в его составе Организационного штаба и рабочих групп по профильным направлениям деятельности (не реже 1 раза в квартал).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2. Утверждение плана проведения заседаний Совета.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3. Формирование повестки заседаний Совета с учетом предложений представителей предпринимательско</w:t>
            </w:r>
            <w:r w:rsidRPr="008E0996">
              <w:rPr>
                <w:rFonts w:ascii="PT Astra Serif" w:hAnsi="PT Astra Serif"/>
              </w:rPr>
              <w:lastRenderedPageBreak/>
              <w:t>го сообщества и деловых объединений</w:t>
            </w:r>
          </w:p>
        </w:tc>
        <w:tc>
          <w:tcPr>
            <w:tcW w:w="13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01.01.2021</w:t>
            </w:r>
          </w:p>
        </w:tc>
        <w:tc>
          <w:tcPr>
            <w:tcW w:w="12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31.12.2023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инвестиций Томской области,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промышленности и энергетики Администрации Томской области,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архитектуры и строительства Томской области,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экономики Администрации Томской области,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по развитию инновационной и предпринимательской деятельности Томской области,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 xml:space="preserve">Департамент по </w:t>
            </w:r>
            <w:r w:rsidRPr="008E0996">
              <w:rPr>
                <w:rFonts w:ascii="PT Astra Serif" w:hAnsi="PT Astra Serif"/>
              </w:rPr>
              <w:lastRenderedPageBreak/>
              <w:t>управлению государственной собственностью Томской области</w:t>
            </w:r>
          </w:p>
        </w:tc>
        <w:tc>
          <w:tcPr>
            <w:tcW w:w="215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Наличие плана проведения заседаний и протоколов заседаний Совета, да/нет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Да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Да</w:t>
            </w:r>
          </w:p>
        </w:tc>
      </w:tr>
      <w:tr w:rsidR="008E0996" w:rsidRPr="008E0996">
        <w:tc>
          <w:tcPr>
            <w:tcW w:w="72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8.2.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Открытость проведения заседаний Совета</w:t>
            </w:r>
          </w:p>
        </w:tc>
        <w:tc>
          <w:tcPr>
            <w:tcW w:w="198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Проведение заседаний Совета в открытой форме, размещение протоколов заседаний и информации об их исполнении на Инвестиционном портале Томской области</w:t>
            </w:r>
          </w:p>
        </w:tc>
        <w:tc>
          <w:tcPr>
            <w:tcW w:w="13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01.01.2021</w:t>
            </w:r>
          </w:p>
        </w:tc>
        <w:tc>
          <w:tcPr>
            <w:tcW w:w="12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31.12.2023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инвестиций Томской области</w:t>
            </w:r>
          </w:p>
        </w:tc>
        <w:tc>
          <w:tcPr>
            <w:tcW w:w="215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Размещение на Инвестиционном портале Томской области (далее - Инвестиционный портал) протоколов заседаний Совета, да/нет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Да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Да</w:t>
            </w:r>
          </w:p>
        </w:tc>
      </w:tr>
      <w:tr w:rsidR="008E0996" w:rsidRPr="008E0996">
        <w:tc>
          <w:tcPr>
            <w:tcW w:w="72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8.3.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Организация дистанционного взаимодействия представителей ИОГВ и участников инвестиционной деятельности</w:t>
            </w:r>
          </w:p>
        </w:tc>
        <w:tc>
          <w:tcPr>
            <w:tcW w:w="198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1. Обеспечение на Инвестиционном портале возможности обращения инвестора к руководству Томской области с регламентированными сроками получения обратной связи</w:t>
            </w:r>
          </w:p>
        </w:tc>
        <w:tc>
          <w:tcPr>
            <w:tcW w:w="13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01.01.2021</w:t>
            </w:r>
          </w:p>
        </w:tc>
        <w:tc>
          <w:tcPr>
            <w:tcW w:w="12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31.12.2023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инвестиций Томской области</w:t>
            </w:r>
          </w:p>
        </w:tc>
        <w:tc>
          <w:tcPr>
            <w:tcW w:w="215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1. Сроки обратной связи, рабочие дни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Не более 10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</w:t>
            </w:r>
          </w:p>
        </w:tc>
      </w:tr>
      <w:tr w:rsidR="008E0996" w:rsidRPr="008E0996">
        <w:tc>
          <w:tcPr>
            <w:tcW w:w="72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98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2. Предоставление возможности оказания консультационных услуг с использованием средств обмена информацией в режиме реального времени (телефон, сеть "Интернет")</w:t>
            </w:r>
          </w:p>
        </w:tc>
        <w:tc>
          <w:tcPr>
            <w:tcW w:w="13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01.01.2021</w:t>
            </w:r>
          </w:p>
        </w:tc>
        <w:tc>
          <w:tcPr>
            <w:tcW w:w="12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31.12.2023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инвестиций Томской области</w:t>
            </w:r>
          </w:p>
        </w:tc>
        <w:tc>
          <w:tcPr>
            <w:tcW w:w="215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Количество подготовленных ответов по обращениям, поступившим в режиме реального времени, ед./год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Не менее 10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12</w:t>
            </w:r>
          </w:p>
        </w:tc>
      </w:tr>
      <w:tr w:rsidR="008E0996" w:rsidRPr="008E0996">
        <w:tc>
          <w:tcPr>
            <w:tcW w:w="72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8.4.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Наличие утвержденных показателей эффективности деятельности специализированной организации</w:t>
            </w:r>
          </w:p>
        </w:tc>
        <w:tc>
          <w:tcPr>
            <w:tcW w:w="198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Утверждение ключевых показателей эффективности деятельности специализированной организации</w:t>
            </w:r>
          </w:p>
        </w:tc>
        <w:tc>
          <w:tcPr>
            <w:tcW w:w="13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01.01.2021</w:t>
            </w:r>
          </w:p>
        </w:tc>
        <w:tc>
          <w:tcPr>
            <w:tcW w:w="12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31.12.2023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Фонд развития инвестиционной деятельности и проектного управления Томской области (по согласованию)</w:t>
            </w:r>
          </w:p>
        </w:tc>
        <w:tc>
          <w:tcPr>
            <w:tcW w:w="215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Документ специализированной организации об утверждении ключевых показателей эффективности деятельности, да/нет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Да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Да</w:t>
            </w:r>
          </w:p>
        </w:tc>
      </w:tr>
      <w:tr w:rsidR="008E0996" w:rsidRPr="008E0996">
        <w:tc>
          <w:tcPr>
            <w:tcW w:w="72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8.5.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Обеспечение достижения установленных ключевых показателей эффективности, прозрачность формирования отчетности о результатах деятельности</w:t>
            </w:r>
          </w:p>
        </w:tc>
        <w:tc>
          <w:tcPr>
            <w:tcW w:w="198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Подтверждение достижения установленных ключевых показателей эффективности. Проведение мониторинга результатов деятельности специализированной организации</w:t>
            </w:r>
          </w:p>
        </w:tc>
        <w:tc>
          <w:tcPr>
            <w:tcW w:w="13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01.01.2021</w:t>
            </w:r>
          </w:p>
        </w:tc>
        <w:tc>
          <w:tcPr>
            <w:tcW w:w="12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31.12.2023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Фонд развития инвестиционной деятельности и проектного управления Томской области (по согласованию),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инвестиций Томской области</w:t>
            </w:r>
          </w:p>
        </w:tc>
        <w:tc>
          <w:tcPr>
            <w:tcW w:w="215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Подготовка информации и публикация результатов деятельности специализированной организации на Инвестиционном портале (каждые 6 месяцев), да/нет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Да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Да</w:t>
            </w:r>
          </w:p>
        </w:tc>
      </w:tr>
      <w:tr w:rsidR="008E0996" w:rsidRPr="008E0996">
        <w:tc>
          <w:tcPr>
            <w:tcW w:w="72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8.6.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Участие в общероссийских и международных мероприятиях с целью продвижения инвестиционных возможностей Томской области (с учетом финансовых возможностей)</w:t>
            </w:r>
          </w:p>
        </w:tc>
        <w:tc>
          <w:tcPr>
            <w:tcW w:w="198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Принятие участия в общероссийских и международных мероприятиях</w:t>
            </w:r>
          </w:p>
        </w:tc>
        <w:tc>
          <w:tcPr>
            <w:tcW w:w="13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01.01.2021</w:t>
            </w:r>
          </w:p>
        </w:tc>
        <w:tc>
          <w:tcPr>
            <w:tcW w:w="12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31.12.2023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Фонд развития инвестиционной деятельности и проектного управления Томской области (по согласованию)</w:t>
            </w:r>
          </w:p>
        </w:tc>
        <w:tc>
          <w:tcPr>
            <w:tcW w:w="215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Количество мероприятий, в которых принято участие, ед.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2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2</w:t>
            </w:r>
          </w:p>
        </w:tc>
      </w:tr>
      <w:tr w:rsidR="008E0996" w:rsidRPr="008E0996">
        <w:tc>
          <w:tcPr>
            <w:tcW w:w="72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8.7.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 xml:space="preserve">Участие в региональных и муниципальных мероприятиях с целью привлечения </w:t>
            </w:r>
            <w:r w:rsidRPr="008E0996">
              <w:rPr>
                <w:rFonts w:ascii="PT Astra Serif" w:hAnsi="PT Astra Serif"/>
              </w:rPr>
              <w:lastRenderedPageBreak/>
              <w:t>потенциальных инвесторов</w:t>
            </w:r>
          </w:p>
        </w:tc>
        <w:tc>
          <w:tcPr>
            <w:tcW w:w="198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Проведение мероприятия</w:t>
            </w:r>
          </w:p>
        </w:tc>
        <w:tc>
          <w:tcPr>
            <w:tcW w:w="13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01.01.2021</w:t>
            </w:r>
          </w:p>
        </w:tc>
        <w:tc>
          <w:tcPr>
            <w:tcW w:w="12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31.12.2023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 xml:space="preserve">Фонд развития инвестиционной деятельности и проектного управления </w:t>
            </w:r>
            <w:r w:rsidRPr="008E0996">
              <w:rPr>
                <w:rFonts w:ascii="PT Astra Serif" w:hAnsi="PT Astra Serif"/>
              </w:rPr>
              <w:lastRenderedPageBreak/>
              <w:t>Томской области (по согласованию)</w:t>
            </w:r>
          </w:p>
        </w:tc>
        <w:tc>
          <w:tcPr>
            <w:tcW w:w="215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Количество мероприятий, в которых принято участие, ед.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2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2</w:t>
            </w:r>
          </w:p>
        </w:tc>
      </w:tr>
      <w:tr w:rsidR="008E0996" w:rsidRPr="008E0996">
        <w:tc>
          <w:tcPr>
            <w:tcW w:w="72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8.8.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Информационная и консультационная поддержка по вопросам экспортной деятельности</w:t>
            </w:r>
          </w:p>
        </w:tc>
        <w:tc>
          <w:tcPr>
            <w:tcW w:w="198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Реализация программы экспортных семинаров для экспортно ориентированных субъектов предпринимательства на территории Томской области</w:t>
            </w:r>
          </w:p>
        </w:tc>
        <w:tc>
          <w:tcPr>
            <w:tcW w:w="13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01.01.2021</w:t>
            </w:r>
          </w:p>
        </w:tc>
        <w:tc>
          <w:tcPr>
            <w:tcW w:w="12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31.12.2023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международных и региональных связей Администрации Томской области, Центр поддержки экспорта Томской области (по согласованию)</w:t>
            </w:r>
          </w:p>
        </w:tc>
        <w:tc>
          <w:tcPr>
            <w:tcW w:w="215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Количество компаний, принявших участие в образовательных мероприятиях, ед.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Не менее 30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Н/д</w:t>
            </w:r>
          </w:p>
        </w:tc>
      </w:tr>
      <w:tr w:rsidR="008E0996" w:rsidRPr="008E0996">
        <w:tc>
          <w:tcPr>
            <w:tcW w:w="724" w:type="dxa"/>
            <w:vMerge w:val="restart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8.9.</w:t>
            </w:r>
          </w:p>
        </w:tc>
        <w:tc>
          <w:tcPr>
            <w:tcW w:w="1814" w:type="dxa"/>
            <w:vMerge w:val="restart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Организация деловых миссий и визитов руководства субъекта Российской Федерации за рубеж</w:t>
            </w:r>
          </w:p>
        </w:tc>
        <w:tc>
          <w:tcPr>
            <w:tcW w:w="198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1. Проведение международных бизнес-миссий и обеспечение участия бизнес-делегаций в визитах руководства Томской области за рубеж</w:t>
            </w:r>
          </w:p>
        </w:tc>
        <w:tc>
          <w:tcPr>
            <w:tcW w:w="13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01.01.2021</w:t>
            </w:r>
          </w:p>
        </w:tc>
        <w:tc>
          <w:tcPr>
            <w:tcW w:w="12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31.12.2023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международных и региональных связей Администрации Томской области, Центр поддержки экспорта Томской области (по согласованию)</w:t>
            </w:r>
          </w:p>
        </w:tc>
        <w:tc>
          <w:tcPr>
            <w:tcW w:w="215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Количество визитов, ед.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9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Н/д</w:t>
            </w:r>
          </w:p>
        </w:tc>
      </w:tr>
      <w:tr w:rsidR="008E0996" w:rsidRPr="008E0996">
        <w:tc>
          <w:tcPr>
            <w:tcW w:w="72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1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98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2. Обеспечение участия Томской области в международных выставочно-ярмарочных мероприятиях за рубежом, а также на территории Российской Федерации</w:t>
            </w:r>
          </w:p>
        </w:tc>
        <w:tc>
          <w:tcPr>
            <w:tcW w:w="13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01.01.2021</w:t>
            </w:r>
          </w:p>
        </w:tc>
        <w:tc>
          <w:tcPr>
            <w:tcW w:w="12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31.12.2023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международных и региональных связей Администрации Томской области, Центр поддержки экспорта Томской области (по согласованию)</w:t>
            </w:r>
          </w:p>
        </w:tc>
        <w:tc>
          <w:tcPr>
            <w:tcW w:w="215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Количество мероприятий, ед.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24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Н/д</w:t>
            </w:r>
          </w:p>
        </w:tc>
      </w:tr>
      <w:tr w:rsidR="008E0996" w:rsidRPr="008E0996">
        <w:tc>
          <w:tcPr>
            <w:tcW w:w="72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8.10.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 xml:space="preserve">Организация приема делегаций </w:t>
            </w:r>
            <w:r w:rsidRPr="008E0996">
              <w:rPr>
                <w:rFonts w:ascii="PT Astra Serif" w:hAnsi="PT Astra Serif"/>
              </w:rPr>
              <w:lastRenderedPageBreak/>
              <w:t>зарубежных предпринимателей</w:t>
            </w:r>
          </w:p>
        </w:tc>
        <w:tc>
          <w:tcPr>
            <w:tcW w:w="198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 xml:space="preserve">Привлечение иностранных </w:t>
            </w:r>
            <w:r w:rsidRPr="008E0996">
              <w:rPr>
                <w:rFonts w:ascii="PT Astra Serif" w:hAnsi="PT Astra Serif"/>
              </w:rPr>
              <w:lastRenderedPageBreak/>
              <w:t>покупателей в рамках приоритетных направлений развития экспорта в Томскую область</w:t>
            </w:r>
          </w:p>
        </w:tc>
        <w:tc>
          <w:tcPr>
            <w:tcW w:w="13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01.01.2021</w:t>
            </w:r>
          </w:p>
        </w:tc>
        <w:tc>
          <w:tcPr>
            <w:tcW w:w="12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31.12.2023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 xml:space="preserve">Департамент международных и </w:t>
            </w:r>
            <w:r w:rsidRPr="008E0996">
              <w:rPr>
                <w:rFonts w:ascii="PT Astra Serif" w:hAnsi="PT Astra Serif"/>
              </w:rPr>
              <w:lastRenderedPageBreak/>
              <w:t>региональных связей Администрации Томской области, Центр поддержки экспорта Томской области (по согласованию)</w:t>
            </w:r>
          </w:p>
        </w:tc>
        <w:tc>
          <w:tcPr>
            <w:tcW w:w="215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Количество мероприятий, ед.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9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Н/д</w:t>
            </w:r>
          </w:p>
        </w:tc>
      </w:tr>
      <w:tr w:rsidR="008E0996" w:rsidRPr="008E0996">
        <w:tc>
          <w:tcPr>
            <w:tcW w:w="72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8.11.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Популяризация экспортной деятельности среди предпринимателей, в том числе каналов электронной торговли</w:t>
            </w:r>
          </w:p>
        </w:tc>
        <w:tc>
          <w:tcPr>
            <w:tcW w:w="198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Популяризация экспортной деятельности, включая истории успехов томских компаний, вышедших на внешние рынки, в том числе посредством электронной торговли, посредством СМИ, социальных сетей и других источников</w:t>
            </w:r>
          </w:p>
        </w:tc>
        <w:tc>
          <w:tcPr>
            <w:tcW w:w="13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01.01.2021</w:t>
            </w:r>
          </w:p>
        </w:tc>
        <w:tc>
          <w:tcPr>
            <w:tcW w:w="12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31.12.2023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международных и региональных связей Администрации Томской области</w:t>
            </w:r>
          </w:p>
        </w:tc>
        <w:tc>
          <w:tcPr>
            <w:tcW w:w="215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Суммарный охват от реализации рекламно-информационной компании, чел.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20000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Н/д</w:t>
            </w:r>
          </w:p>
        </w:tc>
      </w:tr>
      <w:tr w:rsidR="008E0996" w:rsidRPr="008E0996">
        <w:tc>
          <w:tcPr>
            <w:tcW w:w="72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8.12.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Помощь в развитии экспортной деятельности через каналы электронной торговли</w:t>
            </w:r>
          </w:p>
        </w:tc>
        <w:tc>
          <w:tcPr>
            <w:tcW w:w="198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Размещение экспортно ориентированных субъектов предпринимательства на электронных площадках</w:t>
            </w:r>
          </w:p>
        </w:tc>
        <w:tc>
          <w:tcPr>
            <w:tcW w:w="13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01.01.2021</w:t>
            </w:r>
          </w:p>
        </w:tc>
        <w:tc>
          <w:tcPr>
            <w:tcW w:w="12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31.12.2023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Центр поддержки экспорта Томской области (по согласованию)</w:t>
            </w:r>
          </w:p>
        </w:tc>
        <w:tc>
          <w:tcPr>
            <w:tcW w:w="215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Количество размещенных субъектов предпринимательства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10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Н/д</w:t>
            </w:r>
          </w:p>
        </w:tc>
      </w:tr>
      <w:tr w:rsidR="008E0996" w:rsidRPr="008E0996">
        <w:tc>
          <w:tcPr>
            <w:tcW w:w="72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9.</w:t>
            </w:r>
          </w:p>
        </w:tc>
        <w:tc>
          <w:tcPr>
            <w:tcW w:w="6306" w:type="dxa"/>
            <w:gridSpan w:val="4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Описание ситуации.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В Рейтинге в 2021 году Томская область по фактору Б4 "Качество информационной поддержки инвесторов и бизнеса" показала следующий результат: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- показатель Б4.1 "Интернет-портал об инвестиционной деятельности" - 1,62 балла, группа В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15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8E0996" w:rsidRPr="008E0996">
        <w:tc>
          <w:tcPr>
            <w:tcW w:w="72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9.1.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Техническое развитие Инвестиционного портала</w:t>
            </w:r>
          </w:p>
        </w:tc>
        <w:tc>
          <w:tcPr>
            <w:tcW w:w="198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1. Обеспечение функционирования канала для прямых обращений инвесторов на Инвестиционном портале</w:t>
            </w:r>
          </w:p>
        </w:tc>
        <w:tc>
          <w:tcPr>
            <w:tcW w:w="13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01.01.2021</w:t>
            </w:r>
          </w:p>
        </w:tc>
        <w:tc>
          <w:tcPr>
            <w:tcW w:w="12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31.12.2023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инвестиций Томской области</w:t>
            </w:r>
          </w:p>
        </w:tc>
        <w:tc>
          <w:tcPr>
            <w:tcW w:w="215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Количество обращений, поступивших по каналу прямых обращений инвесторов, ед./год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5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12</w:t>
            </w:r>
          </w:p>
        </w:tc>
      </w:tr>
      <w:tr w:rsidR="008E0996" w:rsidRPr="008E0996">
        <w:tc>
          <w:tcPr>
            <w:tcW w:w="72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98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2. Создание технической возможности просмотра контента Инвестиционного портала на мобильных устройствах</w:t>
            </w:r>
          </w:p>
        </w:tc>
        <w:tc>
          <w:tcPr>
            <w:tcW w:w="130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01.01.2021</w:t>
            </w:r>
          </w:p>
        </w:tc>
        <w:tc>
          <w:tcPr>
            <w:tcW w:w="120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31.12.2023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инвестиций Томской области</w:t>
            </w:r>
          </w:p>
        </w:tc>
        <w:tc>
          <w:tcPr>
            <w:tcW w:w="215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Доля обращений к Инвестиционному порталу с мобильных устройств, %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15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14</w:t>
            </w:r>
          </w:p>
        </w:tc>
      </w:tr>
      <w:tr w:rsidR="008E0996" w:rsidRPr="008E0996">
        <w:tc>
          <w:tcPr>
            <w:tcW w:w="724" w:type="dxa"/>
            <w:vMerge w:val="restart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9.2.</w:t>
            </w:r>
          </w:p>
        </w:tc>
        <w:tc>
          <w:tcPr>
            <w:tcW w:w="1814" w:type="dxa"/>
            <w:vMerge w:val="restart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Содержательное наполнение Инвестиционного портала</w:t>
            </w:r>
          </w:p>
        </w:tc>
        <w:tc>
          <w:tcPr>
            <w:tcW w:w="198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1. Ежемесячная актуализация информации, представленной на Инвестиционном портале</w:t>
            </w:r>
          </w:p>
        </w:tc>
        <w:tc>
          <w:tcPr>
            <w:tcW w:w="130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01.01.2021</w:t>
            </w:r>
          </w:p>
        </w:tc>
        <w:tc>
          <w:tcPr>
            <w:tcW w:w="120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31.12.2023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инвестиций Томской области</w:t>
            </w:r>
          </w:p>
        </w:tc>
        <w:tc>
          <w:tcPr>
            <w:tcW w:w="215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Размещение актуализированной информации на Инвестиционном портале, да/нет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Да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Да</w:t>
            </w:r>
          </w:p>
        </w:tc>
      </w:tr>
      <w:tr w:rsidR="008E0996" w:rsidRPr="008E0996">
        <w:tc>
          <w:tcPr>
            <w:tcW w:w="72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1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98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2. Регулярная подготовка и размещение основных инвестиционных событий на Инвестиционном портале Томской области</w:t>
            </w:r>
          </w:p>
        </w:tc>
        <w:tc>
          <w:tcPr>
            <w:tcW w:w="130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01.01.2021</w:t>
            </w:r>
          </w:p>
        </w:tc>
        <w:tc>
          <w:tcPr>
            <w:tcW w:w="120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31.12.2023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инвестиций Томской области</w:t>
            </w:r>
          </w:p>
        </w:tc>
        <w:tc>
          <w:tcPr>
            <w:tcW w:w="215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Актуальная новостная лента на Инвестиционном портале, да/нет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Да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Да</w:t>
            </w:r>
          </w:p>
        </w:tc>
      </w:tr>
      <w:tr w:rsidR="008E0996" w:rsidRPr="008E0996">
        <w:tc>
          <w:tcPr>
            <w:tcW w:w="72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1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98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 xml:space="preserve">3. Осуществление перевода на английский и китайский языки актуализированной </w:t>
            </w:r>
            <w:r w:rsidRPr="008E0996">
              <w:rPr>
                <w:rFonts w:ascii="PT Astra Serif" w:hAnsi="PT Astra Serif"/>
              </w:rPr>
              <w:lastRenderedPageBreak/>
              <w:t>информации и инвестиционных новостей на Инвестиционном портале</w:t>
            </w:r>
          </w:p>
        </w:tc>
        <w:tc>
          <w:tcPr>
            <w:tcW w:w="130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01.01.2021</w:t>
            </w:r>
          </w:p>
        </w:tc>
        <w:tc>
          <w:tcPr>
            <w:tcW w:w="120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31.12.2023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инвестиций Томской области</w:t>
            </w:r>
          </w:p>
        </w:tc>
        <w:tc>
          <w:tcPr>
            <w:tcW w:w="215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 xml:space="preserve">Поддержание в актуальном состоянии англоязычной и китайско-язычной версий </w:t>
            </w:r>
            <w:r w:rsidRPr="008E0996">
              <w:rPr>
                <w:rFonts w:ascii="PT Astra Serif" w:hAnsi="PT Astra Serif"/>
              </w:rPr>
              <w:lastRenderedPageBreak/>
              <w:t>Инвестиционного портала, да/нет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Да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Да</w:t>
            </w:r>
          </w:p>
        </w:tc>
      </w:tr>
      <w:tr w:rsidR="008E0996" w:rsidRPr="008E0996">
        <w:tc>
          <w:tcPr>
            <w:tcW w:w="724" w:type="dxa"/>
            <w:vMerge w:val="restart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9.3.</w:t>
            </w:r>
          </w:p>
        </w:tc>
        <w:tc>
          <w:tcPr>
            <w:tcW w:w="1814" w:type="dxa"/>
            <w:vMerge w:val="restart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Продвижение Инвестиционного портала</w:t>
            </w:r>
          </w:p>
        </w:tc>
        <w:tc>
          <w:tcPr>
            <w:tcW w:w="198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1. Повышение качества продвижения Инвестиционного портала</w:t>
            </w:r>
          </w:p>
        </w:tc>
        <w:tc>
          <w:tcPr>
            <w:tcW w:w="130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01.01.2021</w:t>
            </w:r>
          </w:p>
        </w:tc>
        <w:tc>
          <w:tcPr>
            <w:tcW w:w="120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31.12.2023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инвестиций Томской области</w:t>
            </w:r>
          </w:p>
        </w:tc>
        <w:tc>
          <w:tcPr>
            <w:tcW w:w="215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Место в поисковой выдаче по соответствующим запросам в 2 крупнейших поисковых системах, позиция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Не менее 3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</w:t>
            </w:r>
          </w:p>
        </w:tc>
      </w:tr>
      <w:tr w:rsidR="008E0996" w:rsidRPr="008E0996">
        <w:tc>
          <w:tcPr>
            <w:tcW w:w="72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1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98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2. Улучшение динамики количества посетителей Инвестиционного портала</w:t>
            </w:r>
          </w:p>
        </w:tc>
        <w:tc>
          <w:tcPr>
            <w:tcW w:w="130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01.01.2021</w:t>
            </w:r>
          </w:p>
        </w:tc>
        <w:tc>
          <w:tcPr>
            <w:tcW w:w="120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31.12.2023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инвестиций Томской области</w:t>
            </w:r>
          </w:p>
        </w:tc>
        <w:tc>
          <w:tcPr>
            <w:tcW w:w="215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Динамика количества посетителей Инвестиционного портала по отношению к числу посетителей предшествующего года, %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105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113</w:t>
            </w:r>
          </w:p>
        </w:tc>
      </w:tr>
      <w:tr w:rsidR="008E0996" w:rsidRPr="008E0996">
        <w:tc>
          <w:tcPr>
            <w:tcW w:w="72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1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98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3. Использование социальных сетей при продвижении Инвестиционного портала</w:t>
            </w:r>
          </w:p>
        </w:tc>
        <w:tc>
          <w:tcPr>
            <w:tcW w:w="130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01.01.2021</w:t>
            </w:r>
          </w:p>
        </w:tc>
        <w:tc>
          <w:tcPr>
            <w:tcW w:w="120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31.12.2023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инвестиций Томской области</w:t>
            </w:r>
          </w:p>
        </w:tc>
        <w:tc>
          <w:tcPr>
            <w:tcW w:w="215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Количество размещенных постов в социальных сетях, ед.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50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72</w:t>
            </w:r>
          </w:p>
        </w:tc>
      </w:tr>
      <w:tr w:rsidR="008E0996" w:rsidRPr="008E0996">
        <w:tc>
          <w:tcPr>
            <w:tcW w:w="13556" w:type="dxa"/>
            <w:gridSpan w:val="9"/>
          </w:tcPr>
          <w:p w:rsidR="008E0996" w:rsidRPr="008E0996" w:rsidRDefault="008E0996">
            <w:pPr>
              <w:pStyle w:val="ConsPlusNormal"/>
              <w:jc w:val="center"/>
              <w:outlineLvl w:val="2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Инфраструктура и ресурсы</w:t>
            </w:r>
          </w:p>
        </w:tc>
      </w:tr>
      <w:tr w:rsidR="008E0996" w:rsidRPr="008E0996">
        <w:tc>
          <w:tcPr>
            <w:tcW w:w="72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10.</w:t>
            </w:r>
          </w:p>
        </w:tc>
        <w:tc>
          <w:tcPr>
            <w:tcW w:w="6306" w:type="dxa"/>
            <w:gridSpan w:val="4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Описание ситуации.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В Рейтинге в 2021 году Томская область по фактору В1 "Повышение качества и доступности инфраструктуры" показала следующие результаты: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- показатель В1.1 "Доля дорог, соответствующих нормативным требованиям" - 48,77%, группа C;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- показатель В1.2 "Оценка качества дорожных сетей предпринимателями" - 2,35 балла, группа Е;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- показатель В1.3 "Оценка качества телекоммуникационных услуг предпринимателями" - 3,64 балла, группа С;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- показатель В1.4 "Оценка объектов инвестиционной инфраструктуры предпринимателями" - 3,95 балла, группа С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Заместитель Губернатора Томской области по промышленной политике</w:t>
            </w:r>
          </w:p>
        </w:tc>
        <w:tc>
          <w:tcPr>
            <w:tcW w:w="215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8E0996" w:rsidRPr="008E0996">
        <w:tc>
          <w:tcPr>
            <w:tcW w:w="72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10.1.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Улучшение качества дорожных сетей</w:t>
            </w:r>
          </w:p>
        </w:tc>
        <w:tc>
          <w:tcPr>
            <w:tcW w:w="198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Капитальный ремонт и (или) ремонт автомобильных дорог общего пользования местного значения Томской области</w:t>
            </w:r>
          </w:p>
        </w:tc>
        <w:tc>
          <w:tcPr>
            <w:tcW w:w="13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01.01.2021</w:t>
            </w:r>
          </w:p>
        </w:tc>
        <w:tc>
          <w:tcPr>
            <w:tcW w:w="12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31.12.2023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транспорта, дорожной деятельности и связи Томской области</w:t>
            </w:r>
          </w:p>
        </w:tc>
        <w:tc>
          <w:tcPr>
            <w:tcW w:w="215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Протяженность отремонтированных автомобильных дорог общего пользования местного значения, км в год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84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0</w:t>
            </w:r>
          </w:p>
        </w:tc>
      </w:tr>
      <w:tr w:rsidR="008E0996" w:rsidRPr="008E0996">
        <w:tc>
          <w:tcPr>
            <w:tcW w:w="724" w:type="dxa"/>
            <w:vMerge w:val="restart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10.2.</w:t>
            </w:r>
          </w:p>
        </w:tc>
        <w:tc>
          <w:tcPr>
            <w:tcW w:w="1814" w:type="dxa"/>
            <w:vMerge w:val="restart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Реализация федерального проекта "Устранение цифрового неравенства" на территории Томской области, в том числе:</w:t>
            </w:r>
          </w:p>
        </w:tc>
        <w:tc>
          <w:tcPr>
            <w:tcW w:w="198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1. Обеспечение услугами сотовой связи населения Томской области</w:t>
            </w:r>
          </w:p>
        </w:tc>
        <w:tc>
          <w:tcPr>
            <w:tcW w:w="13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01.01.2021</w:t>
            </w:r>
          </w:p>
        </w:tc>
        <w:tc>
          <w:tcPr>
            <w:tcW w:w="12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31.12.2023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транспорта, дорожной деятельности и связи Томской области</w:t>
            </w:r>
          </w:p>
        </w:tc>
        <w:tc>
          <w:tcPr>
            <w:tcW w:w="215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Население, обеспеченное услугами сотовой связи, %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99,7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99,5</w:t>
            </w:r>
          </w:p>
        </w:tc>
      </w:tr>
      <w:tr w:rsidR="008E0996" w:rsidRPr="008E0996">
        <w:tc>
          <w:tcPr>
            <w:tcW w:w="72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1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98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2. Обеспечение доступа к сети "Интернет" удаленных населенных пунктов Томской области</w:t>
            </w:r>
          </w:p>
        </w:tc>
        <w:tc>
          <w:tcPr>
            <w:tcW w:w="13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01.01.2021</w:t>
            </w:r>
          </w:p>
        </w:tc>
        <w:tc>
          <w:tcPr>
            <w:tcW w:w="12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31.12.2023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транспорта, дорожной деятельности и связи Томской области</w:t>
            </w:r>
          </w:p>
        </w:tc>
        <w:tc>
          <w:tcPr>
            <w:tcW w:w="215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Удаленные населенные пункты, подключенные к сети "Интернет", ед./год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Не менее 10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13</w:t>
            </w:r>
          </w:p>
        </w:tc>
      </w:tr>
      <w:tr w:rsidR="008E0996" w:rsidRPr="008E0996">
        <w:tc>
          <w:tcPr>
            <w:tcW w:w="72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10.3.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Развитие особой экономической зоны технико-внедренческого типа в г. Томске (далее - ОЭЗ)</w:t>
            </w:r>
          </w:p>
        </w:tc>
        <w:tc>
          <w:tcPr>
            <w:tcW w:w="198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Строительство объектов инфраструктуры ОЭЗ: экспоцентра и инжинирингового центра</w:t>
            </w:r>
          </w:p>
        </w:tc>
        <w:tc>
          <w:tcPr>
            <w:tcW w:w="13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01.01.2021</w:t>
            </w:r>
          </w:p>
        </w:tc>
        <w:tc>
          <w:tcPr>
            <w:tcW w:w="12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31.12.2023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инвестиций Томской области</w:t>
            </w:r>
          </w:p>
        </w:tc>
        <w:tc>
          <w:tcPr>
            <w:tcW w:w="215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Количество введенных в эксплуатацию объектов, ед.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0</w:t>
            </w:r>
          </w:p>
        </w:tc>
      </w:tr>
      <w:tr w:rsidR="008E0996" w:rsidRPr="008E0996">
        <w:tc>
          <w:tcPr>
            <w:tcW w:w="72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10.4.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Увеличение количества резидентов ОЭЗ</w:t>
            </w:r>
          </w:p>
        </w:tc>
        <w:tc>
          <w:tcPr>
            <w:tcW w:w="198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Проведение отбора резидентов ОЭЗ</w:t>
            </w:r>
          </w:p>
        </w:tc>
        <w:tc>
          <w:tcPr>
            <w:tcW w:w="13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01.01.2021</w:t>
            </w:r>
          </w:p>
        </w:tc>
        <w:tc>
          <w:tcPr>
            <w:tcW w:w="12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31.12.2023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инвестиций Томской области,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 xml:space="preserve">Департамент по развитию инновационной и предпринимательской деятельности </w:t>
            </w:r>
            <w:r w:rsidRPr="008E0996">
              <w:rPr>
                <w:rFonts w:ascii="PT Astra Serif" w:hAnsi="PT Astra Serif"/>
              </w:rPr>
              <w:lastRenderedPageBreak/>
              <w:t>Томской области</w:t>
            </w:r>
          </w:p>
        </w:tc>
        <w:tc>
          <w:tcPr>
            <w:tcW w:w="215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Количество привлеченных резидентов, ед./год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39</w:t>
            </w:r>
          </w:p>
        </w:tc>
      </w:tr>
      <w:tr w:rsidR="008E0996" w:rsidRPr="008E0996">
        <w:tc>
          <w:tcPr>
            <w:tcW w:w="724" w:type="dxa"/>
            <w:vMerge w:val="restart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10.5.</w:t>
            </w:r>
          </w:p>
        </w:tc>
        <w:tc>
          <w:tcPr>
            <w:tcW w:w="1814" w:type="dxa"/>
            <w:vMerge w:val="restart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Развитие промышленных парков на территории Томской области, привлечение субъектов малого и среднего предпринимательства (далее - субъекты МСП) в качестве резидентов промышленных парков</w:t>
            </w:r>
          </w:p>
        </w:tc>
        <w:tc>
          <w:tcPr>
            <w:tcW w:w="198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 xml:space="preserve">1. Проведение отбора резидентов в соответствии с </w:t>
            </w:r>
            <w:hyperlink r:id="rId29">
              <w:r w:rsidRPr="008E0996">
                <w:rPr>
                  <w:rFonts w:ascii="PT Astra Serif" w:hAnsi="PT Astra Serif"/>
                  <w:color w:val="0000FF"/>
                </w:rPr>
                <w:t>Порядком</w:t>
              </w:r>
            </w:hyperlink>
            <w:r w:rsidRPr="008E0996">
              <w:rPr>
                <w:rFonts w:ascii="PT Astra Serif" w:hAnsi="PT Astra Serif"/>
              </w:rPr>
              <w:t xml:space="preserve"> отбора юридических лиц и индивидуальных предпринимателей на присвоение статуса резидента промышленного парка в Томской области, утвержденным постановлением Администрацией Томской области от 11.08.2015 N 293а</w:t>
            </w:r>
          </w:p>
        </w:tc>
        <w:tc>
          <w:tcPr>
            <w:tcW w:w="13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01.01.2021</w:t>
            </w:r>
          </w:p>
        </w:tc>
        <w:tc>
          <w:tcPr>
            <w:tcW w:w="12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31.12.2023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инвестиций Томской области</w:t>
            </w:r>
          </w:p>
        </w:tc>
        <w:tc>
          <w:tcPr>
            <w:tcW w:w="215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Количество привлеченных резидентов, ед./год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8</w:t>
            </w:r>
          </w:p>
        </w:tc>
      </w:tr>
      <w:tr w:rsidR="008E0996" w:rsidRPr="008E0996">
        <w:tc>
          <w:tcPr>
            <w:tcW w:w="72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1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98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2. Совершенствование региональной нормативной правовой базы по вопросам создания, обеспечения, функционирования и развития индустриальных (промышленных) парков с учетом изменений федерального законодательства в указанной сфере</w:t>
            </w:r>
          </w:p>
        </w:tc>
        <w:tc>
          <w:tcPr>
            <w:tcW w:w="13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01.01.2021</w:t>
            </w:r>
          </w:p>
        </w:tc>
        <w:tc>
          <w:tcPr>
            <w:tcW w:w="12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31.12.2023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инвестиций Томской области</w:t>
            </w:r>
          </w:p>
        </w:tc>
        <w:tc>
          <w:tcPr>
            <w:tcW w:w="215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Количество принятых нормативных правовых актов, ед.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Н/д</w:t>
            </w:r>
          </w:p>
        </w:tc>
      </w:tr>
      <w:tr w:rsidR="008E0996" w:rsidRPr="008E0996">
        <w:tc>
          <w:tcPr>
            <w:tcW w:w="72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10.6.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 xml:space="preserve">Увеличение количества </w:t>
            </w:r>
            <w:r w:rsidRPr="008E0996">
              <w:rPr>
                <w:rFonts w:ascii="PT Astra Serif" w:hAnsi="PT Astra Serif"/>
              </w:rPr>
              <w:lastRenderedPageBreak/>
              <w:t>резидентов ТОСЭР "Северск"</w:t>
            </w:r>
          </w:p>
        </w:tc>
        <w:tc>
          <w:tcPr>
            <w:tcW w:w="198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 xml:space="preserve">Проведение отбора резидентов ТОСЭР </w:t>
            </w:r>
            <w:r w:rsidRPr="008E0996">
              <w:rPr>
                <w:rFonts w:ascii="PT Astra Serif" w:hAnsi="PT Astra Serif"/>
              </w:rPr>
              <w:lastRenderedPageBreak/>
              <w:t>"Северск"</w:t>
            </w:r>
          </w:p>
        </w:tc>
        <w:tc>
          <w:tcPr>
            <w:tcW w:w="13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01.01.2021</w:t>
            </w:r>
          </w:p>
        </w:tc>
        <w:tc>
          <w:tcPr>
            <w:tcW w:w="12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31.12.2023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 xml:space="preserve">ООО "Атом-ТОР-Северск" (по </w:t>
            </w:r>
            <w:r w:rsidRPr="008E0996">
              <w:rPr>
                <w:rFonts w:ascii="PT Astra Serif" w:hAnsi="PT Astra Serif"/>
              </w:rPr>
              <w:lastRenderedPageBreak/>
              <w:t>согласованию)</w:t>
            </w:r>
          </w:p>
        </w:tc>
        <w:tc>
          <w:tcPr>
            <w:tcW w:w="215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 xml:space="preserve">Количество привлеченных </w:t>
            </w:r>
            <w:r w:rsidRPr="008E0996">
              <w:rPr>
                <w:rFonts w:ascii="PT Astra Serif" w:hAnsi="PT Astra Serif"/>
              </w:rPr>
              <w:lastRenderedPageBreak/>
              <w:t>резидентов, ед./год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3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12</w:t>
            </w:r>
          </w:p>
        </w:tc>
      </w:tr>
      <w:tr w:rsidR="008E0996" w:rsidRPr="008E0996">
        <w:tc>
          <w:tcPr>
            <w:tcW w:w="72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10.7.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Информирование инвесторов о созданной на территории региона инвестиционной инфраструктуре и действующих мерах поддержки субъектов инвестиционной деятельности</w:t>
            </w:r>
          </w:p>
        </w:tc>
        <w:tc>
          <w:tcPr>
            <w:tcW w:w="198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Размещение информационных материалов в сети "Интернет" (Инвестиционный портал, социальные сети)</w:t>
            </w:r>
          </w:p>
        </w:tc>
        <w:tc>
          <w:tcPr>
            <w:tcW w:w="13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01.01.2019</w:t>
            </w:r>
          </w:p>
        </w:tc>
        <w:tc>
          <w:tcPr>
            <w:tcW w:w="12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01.12.2020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инвестиций Томской области</w:t>
            </w:r>
          </w:p>
        </w:tc>
        <w:tc>
          <w:tcPr>
            <w:tcW w:w="215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Количество опубликованных информационных сообщений, ед./год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20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27</w:t>
            </w:r>
          </w:p>
        </w:tc>
      </w:tr>
      <w:tr w:rsidR="008E0996" w:rsidRPr="008E0996">
        <w:tc>
          <w:tcPr>
            <w:tcW w:w="72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11.</w:t>
            </w:r>
          </w:p>
        </w:tc>
        <w:tc>
          <w:tcPr>
            <w:tcW w:w="6306" w:type="dxa"/>
            <w:gridSpan w:val="4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Описание ситуации.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В Рейтинге в 2021 году Томская область по фактору В3 "Повышение качества и доступность финансовой поддержки" показала следующие результаты: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- показатель В3.1 "Доля региональных налоговых льгот, предоставленных региональных субсидий и финансирования проектов из средств регионального инвестиционного фонда или корпорации развития от налоговых доходов региона (с учетом НДФЛ, без учета транспортного налога с физических лиц и налога на имущество физических лиц)" - 6,67%, группа Е;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- показатель В3.2 "Доля государственных гарантий и гарантий гарантийного фонда от налоговых доходов региона (с учетом НДФЛ, без учета транспортного налога с физических лиц и налога на имущество физических лиц)" - 0,66%, группа D;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- показатель В3.3 "Оценка мер государственной финансовой поддержки" - 2,13 балла, группа Е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Заместитель Губернатора Томской области по экономике</w:t>
            </w:r>
          </w:p>
        </w:tc>
        <w:tc>
          <w:tcPr>
            <w:tcW w:w="215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8E0996" w:rsidRPr="008E0996">
        <w:tc>
          <w:tcPr>
            <w:tcW w:w="72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11.1.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Предоставление поручительств ООО "Гарантийный фонд Томской области"</w:t>
            </w:r>
          </w:p>
        </w:tc>
        <w:tc>
          <w:tcPr>
            <w:tcW w:w="198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 xml:space="preserve">Предоставление поручительств субъектам МСП ООО "Гарантийный фонд Томской области", в том числе </w:t>
            </w:r>
            <w:r w:rsidRPr="008E0996">
              <w:rPr>
                <w:rFonts w:ascii="PT Astra Serif" w:hAnsi="PT Astra Serif"/>
              </w:rPr>
              <w:lastRenderedPageBreak/>
              <w:t>совместно с АО "Федеральная корпорация МСП" субъектам МСП по кредитам банков</w:t>
            </w:r>
          </w:p>
        </w:tc>
        <w:tc>
          <w:tcPr>
            <w:tcW w:w="13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01.01.2021</w:t>
            </w:r>
          </w:p>
        </w:tc>
        <w:tc>
          <w:tcPr>
            <w:tcW w:w="12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31.12.2023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по развитию инновационной и предпринимательской деятельности Томской области</w:t>
            </w:r>
          </w:p>
        </w:tc>
        <w:tc>
          <w:tcPr>
            <w:tcW w:w="2154" w:type="dxa"/>
          </w:tcPr>
          <w:p w:rsidR="008E0996" w:rsidRPr="008E0996" w:rsidRDefault="008E0996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Объем предоставленных поручительств, млн рублей/год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Не менее 180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0</w:t>
            </w:r>
          </w:p>
        </w:tc>
      </w:tr>
      <w:tr w:rsidR="008E0996" w:rsidRPr="008E0996">
        <w:tc>
          <w:tcPr>
            <w:tcW w:w="72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11.2.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Предоставление льготных микрозаймов субъектам МСП региональными и муниципальными микрофинансовыми организациями</w:t>
            </w:r>
          </w:p>
        </w:tc>
        <w:tc>
          <w:tcPr>
            <w:tcW w:w="198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Предоставление льготных микрозаймов субъектам МСП региональными и муниципальными микрофинансовыми организациями</w:t>
            </w:r>
          </w:p>
        </w:tc>
        <w:tc>
          <w:tcPr>
            <w:tcW w:w="130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01.01.2021</w:t>
            </w:r>
          </w:p>
        </w:tc>
        <w:tc>
          <w:tcPr>
            <w:tcW w:w="120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31.12.2023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по развитию инновационной и предпринимательской деятельности Томской области</w:t>
            </w:r>
          </w:p>
        </w:tc>
        <w:tc>
          <w:tcPr>
            <w:tcW w:w="215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Количество действующих микрозаймов, выданных микрофинансовыми государственными и муниципальными организациями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379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330</w:t>
            </w:r>
          </w:p>
        </w:tc>
      </w:tr>
      <w:tr w:rsidR="008E0996" w:rsidRPr="008E0996">
        <w:tc>
          <w:tcPr>
            <w:tcW w:w="72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11.3.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Оказание государственной поддержки организациям, реализующим инвестиционные проекты и (или) осуществляющим предпринимательскую деятельность</w:t>
            </w:r>
          </w:p>
        </w:tc>
        <w:tc>
          <w:tcPr>
            <w:tcW w:w="198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Предоставление субсидий хозяйствующим субъектам в Томской области согласно мероприятиям, предусмотренным в государственных программах Томской области</w:t>
            </w:r>
          </w:p>
        </w:tc>
        <w:tc>
          <w:tcPr>
            <w:tcW w:w="13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01.01.2021</w:t>
            </w:r>
          </w:p>
        </w:tc>
        <w:tc>
          <w:tcPr>
            <w:tcW w:w="12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31.12.2023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по развитию инновационной и предпринимательской деятельности Томской области,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инвестиций Томской области, Департамент по социально-экономическому развитию села Томской области</w:t>
            </w:r>
          </w:p>
        </w:tc>
        <w:tc>
          <w:tcPr>
            <w:tcW w:w="215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Количество организаций и индивидуальных предпринимателей - получателей государственной поддержки, ед./год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50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23</w:t>
            </w:r>
          </w:p>
        </w:tc>
      </w:tr>
      <w:tr w:rsidR="008E0996" w:rsidRPr="008E0996">
        <w:tc>
          <w:tcPr>
            <w:tcW w:w="72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11.4.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Повышение осведомленности субъектов МСП о действующих в регионе формах и условиях государственной поддержки</w:t>
            </w:r>
          </w:p>
        </w:tc>
        <w:tc>
          <w:tcPr>
            <w:tcW w:w="198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 xml:space="preserve">Информирование субъектов МСП о формах и условиях государственной поддержки инвестиционной и предпринимательской деятельности в регионе (размещение </w:t>
            </w:r>
            <w:r w:rsidRPr="008E0996">
              <w:rPr>
                <w:rFonts w:ascii="PT Astra Serif" w:hAnsi="PT Astra Serif"/>
              </w:rPr>
              <w:lastRenderedPageBreak/>
              <w:t>информации в СМИ, в сети "Интернет")</w:t>
            </w:r>
          </w:p>
        </w:tc>
        <w:tc>
          <w:tcPr>
            <w:tcW w:w="13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01.01.2021</w:t>
            </w:r>
          </w:p>
        </w:tc>
        <w:tc>
          <w:tcPr>
            <w:tcW w:w="12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31.12.2023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инвестиций Томской области,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по развитию инновационной и предпринимательской деятельности Томской области,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Департамент по социально-экономическому развитию села Томской области</w:t>
            </w:r>
          </w:p>
        </w:tc>
        <w:tc>
          <w:tcPr>
            <w:tcW w:w="215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Количество опубликованных информационных сообщений, ед./год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12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18</w:t>
            </w:r>
          </w:p>
        </w:tc>
      </w:tr>
      <w:tr w:rsidR="008E0996" w:rsidRPr="008E0996">
        <w:tc>
          <w:tcPr>
            <w:tcW w:w="72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12.</w:t>
            </w:r>
          </w:p>
        </w:tc>
        <w:tc>
          <w:tcPr>
            <w:tcW w:w="6306" w:type="dxa"/>
            <w:gridSpan w:val="4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Описание ситуации.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В Рейтинге в 2021 году Томская область по фактору В4 "Повышение качества и доступности трудовых ресурсов" показала следующие результаты: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- показатель В4.1 "Доля выпускников учреждений среднего профессионального образования в промышленном производстве, сельском хозяйстве, строительстве, транспорте и связи к общему числу занятых в этих секторах" - 1,42%, группа С;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- показатель В4.2 "Оценка доступности необходимых трудовых ресурсов" - 2,90 балла, группа D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Заместитель Губернатора Томской области по социальной политике</w:t>
            </w:r>
          </w:p>
        </w:tc>
        <w:tc>
          <w:tcPr>
            <w:tcW w:w="215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8E0996" w:rsidRPr="008E0996">
        <w:tc>
          <w:tcPr>
            <w:tcW w:w="72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12.1.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Привлечение представителей бизнеса к участию в деятельности профессиональных образовательных организаций</w:t>
            </w:r>
          </w:p>
        </w:tc>
        <w:tc>
          <w:tcPr>
            <w:tcW w:w="198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Вовлечение представителей бизнеса в ведение учебного процесса и проведение промежуточной и итоговой аттестации в профессиональных образовательных организациях</w:t>
            </w:r>
          </w:p>
        </w:tc>
        <w:tc>
          <w:tcPr>
            <w:tcW w:w="13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01.01.2021</w:t>
            </w:r>
          </w:p>
        </w:tc>
        <w:tc>
          <w:tcPr>
            <w:tcW w:w="12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31.12.2023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профессионального образования Томской области</w:t>
            </w:r>
          </w:p>
        </w:tc>
        <w:tc>
          <w:tcPr>
            <w:tcW w:w="215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Количество представителей бизнеса, принявших участие в деятельности профессиональных образовательных организаций, чел.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100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506</w:t>
            </w:r>
          </w:p>
        </w:tc>
      </w:tr>
      <w:tr w:rsidR="008E0996" w:rsidRPr="008E0996">
        <w:tc>
          <w:tcPr>
            <w:tcW w:w="724" w:type="dxa"/>
            <w:vMerge w:val="restart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12.2.</w:t>
            </w:r>
          </w:p>
        </w:tc>
        <w:tc>
          <w:tcPr>
            <w:tcW w:w="1814" w:type="dxa"/>
            <w:vMerge w:val="restart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Подготовка кадров в сфере высшего образования для инновационного развития экономики региона</w:t>
            </w:r>
          </w:p>
        </w:tc>
        <w:tc>
          <w:tcPr>
            <w:tcW w:w="198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 xml:space="preserve">1. Формирование предложений по корректировке проекта контрольных цифр приема граждан для обучения по программам высшего образования, сформированного Минобрнауки </w:t>
            </w:r>
            <w:r w:rsidRPr="008E0996">
              <w:rPr>
                <w:rFonts w:ascii="PT Astra Serif" w:hAnsi="PT Astra Serif"/>
              </w:rPr>
              <w:lastRenderedPageBreak/>
              <w:t>России, с учетом возможностей образовательной сети региона, предложений объединений работодателей и стратегических ориентиров развития Томской области</w:t>
            </w:r>
          </w:p>
        </w:tc>
        <w:tc>
          <w:tcPr>
            <w:tcW w:w="13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01.01.2021</w:t>
            </w:r>
          </w:p>
        </w:tc>
        <w:tc>
          <w:tcPr>
            <w:tcW w:w="12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31.12.2023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науки и высшего образования Администрации Томской области</w:t>
            </w:r>
          </w:p>
        </w:tc>
        <w:tc>
          <w:tcPr>
            <w:tcW w:w="215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Количество подготовленных предложений, ед. в год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Н/д</w:t>
            </w:r>
          </w:p>
        </w:tc>
      </w:tr>
      <w:tr w:rsidR="008E0996" w:rsidRPr="008E0996">
        <w:tc>
          <w:tcPr>
            <w:tcW w:w="72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1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98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2. Организация и проведение образовательных миссий в муниципальные образования Томской области</w:t>
            </w:r>
          </w:p>
        </w:tc>
        <w:tc>
          <w:tcPr>
            <w:tcW w:w="13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01.01.2021</w:t>
            </w:r>
          </w:p>
        </w:tc>
        <w:tc>
          <w:tcPr>
            <w:tcW w:w="12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31.12.2023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науки и высшего образования Администрации Томской области</w:t>
            </w:r>
          </w:p>
        </w:tc>
        <w:tc>
          <w:tcPr>
            <w:tcW w:w="215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Количество организованных образовательных миссий в год, шт.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4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0</w:t>
            </w:r>
          </w:p>
        </w:tc>
      </w:tr>
      <w:tr w:rsidR="008E0996" w:rsidRPr="008E0996">
        <w:tc>
          <w:tcPr>
            <w:tcW w:w="72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1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98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3. Организация и проведение совместно с томскими вузами ярмарок-вакансий для выпускников вузов</w:t>
            </w:r>
          </w:p>
        </w:tc>
        <w:tc>
          <w:tcPr>
            <w:tcW w:w="13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01.01.2021</w:t>
            </w:r>
          </w:p>
        </w:tc>
        <w:tc>
          <w:tcPr>
            <w:tcW w:w="12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31.12.2023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труда и занятости населения Томской области,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науки и высшего образования Администрации Томской области</w:t>
            </w:r>
          </w:p>
        </w:tc>
        <w:tc>
          <w:tcPr>
            <w:tcW w:w="215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Количество ярмарок, шт./год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4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0</w:t>
            </w:r>
          </w:p>
        </w:tc>
      </w:tr>
      <w:tr w:rsidR="008E0996" w:rsidRPr="008E0996">
        <w:tc>
          <w:tcPr>
            <w:tcW w:w="72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1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98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4. Организация стажировок выпускников вузов с целью приобретения опыта работы на предприятиях</w:t>
            </w:r>
          </w:p>
        </w:tc>
        <w:tc>
          <w:tcPr>
            <w:tcW w:w="13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01.01.2021</w:t>
            </w:r>
          </w:p>
        </w:tc>
        <w:tc>
          <w:tcPr>
            <w:tcW w:w="12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31.12.2023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труда и занятости населения Томской области</w:t>
            </w:r>
          </w:p>
        </w:tc>
        <w:tc>
          <w:tcPr>
            <w:tcW w:w="215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Количество выпускников, прошедших стажировку на предприятиях в год, чел.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80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0</w:t>
            </w:r>
          </w:p>
        </w:tc>
      </w:tr>
      <w:tr w:rsidR="008E0996" w:rsidRPr="008E0996">
        <w:tc>
          <w:tcPr>
            <w:tcW w:w="724" w:type="dxa"/>
            <w:vMerge w:val="restart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12.3.</w:t>
            </w:r>
          </w:p>
        </w:tc>
        <w:tc>
          <w:tcPr>
            <w:tcW w:w="1814" w:type="dxa"/>
            <w:vMerge w:val="restart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 xml:space="preserve">Сотрудничество с работодателями, содействие в </w:t>
            </w:r>
            <w:r w:rsidRPr="008E0996">
              <w:rPr>
                <w:rFonts w:ascii="PT Astra Serif" w:hAnsi="PT Astra Serif"/>
              </w:rPr>
              <w:lastRenderedPageBreak/>
              <w:t>подборе выпускников профессиональных образовательных организаций необходимой квалификации, организация обучения студентов дополнительным квалификациям и компетенциям под заказ работодателя</w:t>
            </w:r>
          </w:p>
        </w:tc>
        <w:tc>
          <w:tcPr>
            <w:tcW w:w="198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 xml:space="preserve">1. Трудоустройство выпускников на предприятиях </w:t>
            </w:r>
            <w:r w:rsidRPr="008E0996">
              <w:rPr>
                <w:rFonts w:ascii="PT Astra Serif" w:hAnsi="PT Astra Serif"/>
              </w:rPr>
              <w:lastRenderedPageBreak/>
              <w:t>бизнес-партнеров по направлению и профилю подготовки</w:t>
            </w:r>
          </w:p>
        </w:tc>
        <w:tc>
          <w:tcPr>
            <w:tcW w:w="13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01.01.2021</w:t>
            </w:r>
          </w:p>
        </w:tc>
        <w:tc>
          <w:tcPr>
            <w:tcW w:w="12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31.12.2023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 xml:space="preserve">Департамент профессионального образования </w:t>
            </w:r>
            <w:r w:rsidRPr="008E0996">
              <w:rPr>
                <w:rFonts w:ascii="PT Astra Serif" w:hAnsi="PT Astra Serif"/>
              </w:rPr>
              <w:lastRenderedPageBreak/>
              <w:t>Томской области</w:t>
            </w:r>
          </w:p>
        </w:tc>
        <w:tc>
          <w:tcPr>
            <w:tcW w:w="215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Доля трудоустроенных выпускников на предприятиях бизнес-</w:t>
            </w:r>
            <w:r w:rsidRPr="008E0996">
              <w:rPr>
                <w:rFonts w:ascii="PT Astra Serif" w:hAnsi="PT Astra Serif"/>
              </w:rPr>
              <w:lastRenderedPageBreak/>
              <w:t>партнеров по направлению и профилю подготовки, %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На 01.01.2022 - 62,5.</w:t>
            </w:r>
          </w:p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На 01.01.2023 - 62,6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65,9</w:t>
            </w:r>
          </w:p>
        </w:tc>
      </w:tr>
      <w:tr w:rsidR="008E0996" w:rsidRPr="008E0996">
        <w:tc>
          <w:tcPr>
            <w:tcW w:w="72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1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98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2. Проведение обучения студентов дополнительным квалификациям и компетенциям под заказ работодателей</w:t>
            </w:r>
          </w:p>
        </w:tc>
        <w:tc>
          <w:tcPr>
            <w:tcW w:w="13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01.01.2021</w:t>
            </w:r>
          </w:p>
        </w:tc>
        <w:tc>
          <w:tcPr>
            <w:tcW w:w="12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31.12.2023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профессионального образования Томской области</w:t>
            </w:r>
          </w:p>
        </w:tc>
        <w:tc>
          <w:tcPr>
            <w:tcW w:w="215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Число студентов, получивших дополнительные квалификации и компетенции, чел. в год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1500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1487</w:t>
            </w:r>
          </w:p>
        </w:tc>
      </w:tr>
      <w:tr w:rsidR="008E0996" w:rsidRPr="008E0996">
        <w:tc>
          <w:tcPr>
            <w:tcW w:w="724" w:type="dxa"/>
            <w:vMerge w:val="restart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12.4.</w:t>
            </w:r>
          </w:p>
        </w:tc>
        <w:tc>
          <w:tcPr>
            <w:tcW w:w="1814" w:type="dxa"/>
            <w:vMerge w:val="restart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Вовлечение в чемпионатное движение "Молодые профессионалы (Ворлдскилсс)" различных категорий граждан (студентов, учащихся образовательных учреждений, представителей работодателей)</w:t>
            </w:r>
          </w:p>
        </w:tc>
        <w:tc>
          <w:tcPr>
            <w:tcW w:w="198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1. Вовлечение в чемпионатное движение "Молодые профессионалы (Ворлдскилсс)" различных категорий граждан</w:t>
            </w:r>
          </w:p>
        </w:tc>
        <w:tc>
          <w:tcPr>
            <w:tcW w:w="13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01.01.2021</w:t>
            </w:r>
          </w:p>
        </w:tc>
        <w:tc>
          <w:tcPr>
            <w:tcW w:w="12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31.12.2023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профессионального образования Томской области</w:t>
            </w:r>
          </w:p>
        </w:tc>
        <w:tc>
          <w:tcPr>
            <w:tcW w:w="215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Число компетенций, по которым проводится региональный чемпионат "Молодые профессионалы (Ворлдскилсс)"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52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53</w:t>
            </w:r>
          </w:p>
        </w:tc>
      </w:tr>
      <w:tr w:rsidR="008E0996" w:rsidRPr="008E0996">
        <w:tc>
          <w:tcPr>
            <w:tcW w:w="72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1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98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2. Организация и проведение регионального чемпионата "Молодые профессионалы (Ворлдскилсс)" в Томской области</w:t>
            </w:r>
          </w:p>
        </w:tc>
        <w:tc>
          <w:tcPr>
            <w:tcW w:w="13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01.01.2021</w:t>
            </w:r>
          </w:p>
        </w:tc>
        <w:tc>
          <w:tcPr>
            <w:tcW w:w="12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31.12.2023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профессионального образования Томской области</w:t>
            </w:r>
          </w:p>
        </w:tc>
        <w:tc>
          <w:tcPr>
            <w:tcW w:w="215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Количество студентов профессиональных образовательных организаций, принявших участие в региональном чемпионате, чел./год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500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1500</w:t>
            </w:r>
          </w:p>
        </w:tc>
      </w:tr>
      <w:tr w:rsidR="008E0996" w:rsidRPr="008E0996">
        <w:tc>
          <w:tcPr>
            <w:tcW w:w="72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12.5.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Формирование прогноза потребности экономики Томской области в кадрах</w:t>
            </w:r>
          </w:p>
        </w:tc>
        <w:tc>
          <w:tcPr>
            <w:tcW w:w="198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Формирование прогноза потребности экономики Томской области в кадрах</w:t>
            </w:r>
          </w:p>
        </w:tc>
        <w:tc>
          <w:tcPr>
            <w:tcW w:w="13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01.01.2021</w:t>
            </w:r>
          </w:p>
        </w:tc>
        <w:tc>
          <w:tcPr>
            <w:tcW w:w="12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31.12.2023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труда и занятости населения Томской области</w:t>
            </w:r>
          </w:p>
        </w:tc>
        <w:tc>
          <w:tcPr>
            <w:tcW w:w="215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Не установлен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Не установлен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Не установлен</w:t>
            </w:r>
          </w:p>
        </w:tc>
      </w:tr>
      <w:tr w:rsidR="008E0996" w:rsidRPr="008E0996">
        <w:tc>
          <w:tcPr>
            <w:tcW w:w="72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12.6.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Повышение уровня информированности населения региона и работодателей</w:t>
            </w:r>
          </w:p>
        </w:tc>
        <w:tc>
          <w:tcPr>
            <w:tcW w:w="198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Продвижение Интерактивного портала службы занятости населения Томской области и информационно-аналитической системы "Общероссийская база вакансий "Работа в России", в том числе среди работодателей, выпускников вузов</w:t>
            </w:r>
          </w:p>
        </w:tc>
        <w:tc>
          <w:tcPr>
            <w:tcW w:w="13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01.01.2021</w:t>
            </w:r>
          </w:p>
        </w:tc>
        <w:tc>
          <w:tcPr>
            <w:tcW w:w="12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31.12.2023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труда и занятости населения Томской области</w:t>
            </w:r>
          </w:p>
        </w:tc>
        <w:tc>
          <w:tcPr>
            <w:tcW w:w="215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Количество посетителей портала, чел./год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70000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60000</w:t>
            </w:r>
          </w:p>
        </w:tc>
      </w:tr>
      <w:tr w:rsidR="008E0996" w:rsidRPr="008E0996">
        <w:tc>
          <w:tcPr>
            <w:tcW w:w="72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12.7.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Освещение в СМИ (в том числе в сети "Интернет") предпринимаемых мер, направленных на повышение качества и доступности трудовых ресурсов</w:t>
            </w:r>
          </w:p>
        </w:tc>
        <w:tc>
          <w:tcPr>
            <w:tcW w:w="198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Размещение информационных материалов в СМИ, сети "Интернет"</w:t>
            </w:r>
          </w:p>
        </w:tc>
        <w:tc>
          <w:tcPr>
            <w:tcW w:w="13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01.01.2021</w:t>
            </w:r>
          </w:p>
        </w:tc>
        <w:tc>
          <w:tcPr>
            <w:tcW w:w="12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31.12.2023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профессионального образования Томской области,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труда и занятости населения Томской области, Департамент науки и высшего образования Администрации Томской области</w:t>
            </w:r>
          </w:p>
        </w:tc>
        <w:tc>
          <w:tcPr>
            <w:tcW w:w="215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Количество опубликованных информационных сообщений, ед./год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6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10</w:t>
            </w:r>
          </w:p>
        </w:tc>
      </w:tr>
      <w:tr w:rsidR="008E0996" w:rsidRPr="008E0996">
        <w:tc>
          <w:tcPr>
            <w:tcW w:w="72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13.</w:t>
            </w:r>
          </w:p>
        </w:tc>
        <w:tc>
          <w:tcPr>
            <w:tcW w:w="6306" w:type="dxa"/>
            <w:gridSpan w:val="4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Описание ситуации.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В Рейтинге в 2021 году Томская область: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1) по фактору Г1 "Развитие малого предпринимательства в Томской области" показала следующие результаты: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- показатель Г1.1 "Количество субъектов малого предпринимательства на 1 тыс. человек населения" - 42,49 ед./тыс. чел., группа С;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- показатель Г1.2 "Доля численности работников малого предпринимательства в общей численности занятого населения" - 24,73%, группа С;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 xml:space="preserve">2) по фактору Г2 "Формирование качественной организационной, </w:t>
            </w:r>
            <w:r w:rsidRPr="008E0996">
              <w:rPr>
                <w:rFonts w:ascii="PT Astra Serif" w:hAnsi="PT Astra Serif"/>
              </w:rPr>
              <w:lastRenderedPageBreak/>
              <w:t>инфраструктурной и информационной поддержки малого предпринимательства" показала следующие результаты: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- показатель Г2.1 "Доля рабочих мест в бизнес-инкубаторах и технопарках в общем числе занятых на малых предприятиях" - 0,11%, группа Е;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- показатель Г2.2 "Информационный портал по вопросам поддержки и развития малого предпринимательства" - 1,51 балла, группа В;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- показатель Г2.4 "Оценка консультационных и образовательных услуг, оказываемых организациями инфраструктуры поддержки малого предпринимательства в регионе" - 3,74 балла, группа D;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3) по фактору Г3 "Повышение эффективности нефинансовой поддержки малого предпринимательства" показала следующие результаты: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- показатель Г3.1 "Оценка необходимой для ведения бизнеса недвижимости" - 2,64 балла, группа D;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- показатель Г3.2 "Доля государственных и муниципальных контрактов с субъектами малого бизнеса в общей стоимости государственных и муниципальных контрактов" - 44,95%, группа D;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- показатель Г3.3 "Оценка процедур получения арендных площадей, предоставляемых регионом субъектам малого бизнеса" - 3,57 балла, группа B;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4) по фактору Г4 "Эффективность финансовой поддержки малого Предпринимательства" показала следующий результат: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- показатель Г4.1 "Оценка доступности кредитных ресурсов" - 3,24 балла, группа С.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Целевая модель "Поддержка малого и среднего предпринимательства" в 2020 году внедрена на 97%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Заместитель Губернатора Томской области по экономике</w:t>
            </w:r>
          </w:p>
        </w:tc>
        <w:tc>
          <w:tcPr>
            <w:tcW w:w="215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8E0996" w:rsidRPr="008E0996">
        <w:tc>
          <w:tcPr>
            <w:tcW w:w="724" w:type="dxa"/>
            <w:vMerge w:val="restart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13.1.</w:t>
            </w:r>
          </w:p>
        </w:tc>
        <w:tc>
          <w:tcPr>
            <w:tcW w:w="1814" w:type="dxa"/>
            <w:vMerge w:val="restart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Организация оказания финансовой поддержки субъектам МСП</w:t>
            </w:r>
          </w:p>
        </w:tc>
        <w:tc>
          <w:tcPr>
            <w:tcW w:w="1984" w:type="dxa"/>
            <w:vMerge w:val="restart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 xml:space="preserve">1. Разработка и реализация мероприятий по повышению эффективности деятельности региональных гарантийных организаций и оптимизации их </w:t>
            </w:r>
            <w:r w:rsidRPr="008E0996">
              <w:rPr>
                <w:rFonts w:ascii="PT Astra Serif" w:hAnsi="PT Astra Serif"/>
              </w:rPr>
              <w:lastRenderedPageBreak/>
              <w:t>финансового состояния</w:t>
            </w:r>
          </w:p>
        </w:tc>
        <w:tc>
          <w:tcPr>
            <w:tcW w:w="1304" w:type="dxa"/>
            <w:vMerge w:val="restart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01.01.2021</w:t>
            </w:r>
          </w:p>
        </w:tc>
        <w:tc>
          <w:tcPr>
            <w:tcW w:w="1204" w:type="dxa"/>
            <w:vMerge w:val="restart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31.12.2021</w:t>
            </w:r>
          </w:p>
        </w:tc>
        <w:tc>
          <w:tcPr>
            <w:tcW w:w="1814" w:type="dxa"/>
            <w:vMerge w:val="restart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по развитию инновационной и предпринимательской деятельности Томской области,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 xml:space="preserve">ООО "Гарантийный фонд Томской области" (по </w:t>
            </w:r>
            <w:r w:rsidRPr="008E0996">
              <w:rPr>
                <w:rFonts w:ascii="PT Astra Serif" w:hAnsi="PT Astra Serif"/>
              </w:rPr>
              <w:lastRenderedPageBreak/>
              <w:t>согласованию)</w:t>
            </w:r>
          </w:p>
        </w:tc>
        <w:tc>
          <w:tcPr>
            <w:tcW w:w="2154" w:type="dxa"/>
            <w:tcBorders>
              <w:bottom w:val="nil"/>
            </w:tcBorders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1. Отношение общего объема действующих поручительств региональной гарантийной организации к гарантийному капиталу региональной гарантийной организации.</w:t>
            </w:r>
          </w:p>
        </w:tc>
        <w:tc>
          <w:tcPr>
            <w:tcW w:w="1279" w:type="dxa"/>
            <w:tcBorders>
              <w:bottom w:val="nil"/>
            </w:tcBorders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Не менее 1,5 на конец каждого квартала</w:t>
            </w:r>
          </w:p>
        </w:tc>
        <w:tc>
          <w:tcPr>
            <w:tcW w:w="1279" w:type="dxa"/>
            <w:tcBorders>
              <w:bottom w:val="nil"/>
            </w:tcBorders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1,62</w:t>
            </w:r>
          </w:p>
        </w:tc>
      </w:tr>
      <w:tr w:rsidR="008E0996" w:rsidRPr="008E0996">
        <w:tc>
          <w:tcPr>
            <w:tcW w:w="72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1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30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20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1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154" w:type="dxa"/>
            <w:tcBorders>
              <w:top w:val="nil"/>
            </w:tcBorders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2. Доля кредитов, привлеченных в рамках совместного участия в сделках с участниками национальной гарантийной системы малого и среднего предпринимательства (с АО "Федеральная корпорация по развитию малого и среднего предпринимательства" (далее - АО "Корпорация МСП"), и (или) АО "Российский Банк поддержки малого и среднего предпринимательства", и (или) региональными гарантийными организациями) (далее - участники НГС), в действующем портфеле кредитов региональной гарантийной организации, %</w:t>
            </w:r>
          </w:p>
        </w:tc>
        <w:tc>
          <w:tcPr>
            <w:tcW w:w="1279" w:type="dxa"/>
            <w:tcBorders>
              <w:top w:val="nil"/>
            </w:tcBorders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Не менее 10</w:t>
            </w:r>
          </w:p>
        </w:tc>
        <w:tc>
          <w:tcPr>
            <w:tcW w:w="1279" w:type="dxa"/>
            <w:tcBorders>
              <w:top w:val="nil"/>
            </w:tcBorders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44,79</w:t>
            </w:r>
          </w:p>
        </w:tc>
      </w:tr>
      <w:tr w:rsidR="008E0996" w:rsidRPr="008E0996">
        <w:tc>
          <w:tcPr>
            <w:tcW w:w="72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1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98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 xml:space="preserve">2. Разработка и реализация мероприятий по повышению эффективности деятельности ООО "Гарантийный фонд Томской области" и оптимизации его </w:t>
            </w:r>
            <w:r w:rsidRPr="008E0996">
              <w:rPr>
                <w:rFonts w:ascii="PT Astra Serif" w:hAnsi="PT Astra Serif"/>
              </w:rPr>
              <w:lastRenderedPageBreak/>
              <w:t>финансового состояния</w:t>
            </w:r>
          </w:p>
        </w:tc>
        <w:tc>
          <w:tcPr>
            <w:tcW w:w="13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01.01.2021</w:t>
            </w:r>
          </w:p>
        </w:tc>
        <w:tc>
          <w:tcPr>
            <w:tcW w:w="12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31.12.2021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по развитию инновационной и предпринимательской деятельности Томской области,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 xml:space="preserve">ООО "Гарантийный фонд Томской </w:t>
            </w:r>
            <w:r w:rsidRPr="008E0996">
              <w:rPr>
                <w:rFonts w:ascii="PT Astra Serif" w:hAnsi="PT Astra Serif"/>
              </w:rPr>
              <w:lastRenderedPageBreak/>
              <w:t>области" (по согласованию)</w:t>
            </w:r>
          </w:p>
        </w:tc>
        <w:tc>
          <w:tcPr>
            <w:tcW w:w="215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Максимальный лимит поручительства на одного заемщика составляет не менее 25 млн рублей, да/нет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Да</w:t>
            </w:r>
          </w:p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(на начало каждого квартала)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Да</w:t>
            </w:r>
          </w:p>
        </w:tc>
      </w:tr>
      <w:tr w:rsidR="008E0996" w:rsidRPr="008E0996">
        <w:tc>
          <w:tcPr>
            <w:tcW w:w="72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1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98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3. Разработка и реализация мероприятий по повышению эффективности деятельности государственных микрофинансовых организаций</w:t>
            </w:r>
          </w:p>
        </w:tc>
        <w:tc>
          <w:tcPr>
            <w:tcW w:w="13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01.01.2021</w:t>
            </w:r>
          </w:p>
        </w:tc>
        <w:tc>
          <w:tcPr>
            <w:tcW w:w="12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31.12.2021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по развитию инновационной и предпринимательской деятельности Томской области</w:t>
            </w:r>
          </w:p>
        </w:tc>
        <w:tc>
          <w:tcPr>
            <w:tcW w:w="215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Отношение действующего портфеля микрозаймов к капитализации государственной микрофинансовой организации, %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Не менее 70 на конец каждого квартала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64</w:t>
            </w:r>
          </w:p>
        </w:tc>
      </w:tr>
      <w:tr w:rsidR="008E0996" w:rsidRPr="008E0996">
        <w:tc>
          <w:tcPr>
            <w:tcW w:w="72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1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98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4. Разработка и реализация мероприятий по увеличению доли кредитов, предоставленных субъектам МСП, в том числе с использованием гарантийной поддержки АО "Корпорация МСП"</w:t>
            </w:r>
          </w:p>
        </w:tc>
        <w:tc>
          <w:tcPr>
            <w:tcW w:w="13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01.01.2021</w:t>
            </w:r>
          </w:p>
        </w:tc>
        <w:tc>
          <w:tcPr>
            <w:tcW w:w="12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31.12.2021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по развитию инновационной и предпринимательской деятельности Томской области</w:t>
            </w:r>
          </w:p>
        </w:tc>
        <w:tc>
          <w:tcPr>
            <w:tcW w:w="215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Доля кредитов, выданных субъектам МСП в Томской области с привлечением гарантий и поручительств участников НГС, в общем объеме кредитов, предоставленных субъектам МСП в Томской области, %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Не менее 3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4,74</w:t>
            </w:r>
          </w:p>
        </w:tc>
      </w:tr>
      <w:tr w:rsidR="008E0996" w:rsidRPr="008E0996">
        <w:tc>
          <w:tcPr>
            <w:tcW w:w="724" w:type="dxa"/>
            <w:vMerge w:val="restart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13.2.</w:t>
            </w:r>
          </w:p>
        </w:tc>
        <w:tc>
          <w:tcPr>
            <w:tcW w:w="1814" w:type="dxa"/>
            <w:vMerge w:val="restart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Организация оказания инфраструктурной поддержки субъектам МСП</w:t>
            </w:r>
          </w:p>
        </w:tc>
        <w:tc>
          <w:tcPr>
            <w:tcW w:w="198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 xml:space="preserve">1. Разработка и реализация мероприятий по созданию и развитию организаций, образующих инфраструктуру имущественной поддержки субъектов МСП, и популяризации деятельности таких </w:t>
            </w:r>
            <w:r w:rsidRPr="008E0996">
              <w:rPr>
                <w:rFonts w:ascii="PT Astra Serif" w:hAnsi="PT Astra Serif"/>
              </w:rPr>
              <w:lastRenderedPageBreak/>
              <w:t>организаций</w:t>
            </w:r>
          </w:p>
        </w:tc>
        <w:tc>
          <w:tcPr>
            <w:tcW w:w="13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01.01.2021</w:t>
            </w:r>
          </w:p>
        </w:tc>
        <w:tc>
          <w:tcPr>
            <w:tcW w:w="12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31.12.2021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по развитию инновационной и предпринимательской деятельности Томской области</w:t>
            </w:r>
          </w:p>
        </w:tc>
        <w:tc>
          <w:tcPr>
            <w:tcW w:w="215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Наполняемость организации (объекта), образующей инфраструктуру имущественной поддержки субъектов МСП, %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Не менее 80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76,8</w:t>
            </w:r>
          </w:p>
        </w:tc>
      </w:tr>
      <w:tr w:rsidR="008E0996" w:rsidRPr="008E0996">
        <w:tc>
          <w:tcPr>
            <w:tcW w:w="72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1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98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2. Разработка и реализация мероприятий по созданию и развитию организаций, образующих инфраструктуру поддержки субъектов МСП в области инноваций и промышленного производства, и популяризации деятельности таких организаций</w:t>
            </w:r>
          </w:p>
        </w:tc>
        <w:tc>
          <w:tcPr>
            <w:tcW w:w="13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01.01.2021</w:t>
            </w:r>
          </w:p>
        </w:tc>
        <w:tc>
          <w:tcPr>
            <w:tcW w:w="12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31.12.2021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по развитию инновационной и предпринимательской деятельности Томской области</w:t>
            </w:r>
          </w:p>
        </w:tc>
        <w:tc>
          <w:tcPr>
            <w:tcW w:w="215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Доля субъектов МСП, получивших поддержку от организаций, образующих инфраструктуру поддержки субъектов МСП в области инноваций и промышленного производства, в общем количестве субъектов МСП, %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Не менее 2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4,9</w:t>
            </w:r>
          </w:p>
        </w:tc>
      </w:tr>
      <w:tr w:rsidR="008E0996" w:rsidRPr="008E0996">
        <w:tc>
          <w:tcPr>
            <w:tcW w:w="72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1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98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3. Разработка и реализация мероприятий по созданию и развитию организаций, образующих инфраструктуру информационно-консультационной поддержки субъектов МСП, и популяризации деятельности таких организаций</w:t>
            </w:r>
          </w:p>
        </w:tc>
        <w:tc>
          <w:tcPr>
            <w:tcW w:w="13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01.01.2021</w:t>
            </w:r>
          </w:p>
        </w:tc>
        <w:tc>
          <w:tcPr>
            <w:tcW w:w="12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31.12.2021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по развитию инновационной и предпринимательской деятельности Томской области</w:t>
            </w:r>
          </w:p>
        </w:tc>
        <w:tc>
          <w:tcPr>
            <w:tcW w:w="215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Доля субъектов МСП, получивших консультационную поддержку, в общем количестве субъектов МСП в Томской области, %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Не менее 5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18</w:t>
            </w:r>
          </w:p>
        </w:tc>
      </w:tr>
      <w:tr w:rsidR="008E0996" w:rsidRPr="008E0996">
        <w:tc>
          <w:tcPr>
            <w:tcW w:w="724" w:type="dxa"/>
            <w:vMerge w:val="restart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13.3.</w:t>
            </w:r>
          </w:p>
        </w:tc>
        <w:tc>
          <w:tcPr>
            <w:tcW w:w="1814" w:type="dxa"/>
            <w:vMerge w:val="restart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Организация оказания имущественной поддержки субъектам МСП</w:t>
            </w:r>
          </w:p>
        </w:tc>
        <w:tc>
          <w:tcPr>
            <w:tcW w:w="1984" w:type="dxa"/>
            <w:vMerge w:val="restart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 xml:space="preserve">1. Утверждение перечней государственного и муниципального имущества, предназначенного </w:t>
            </w:r>
            <w:r w:rsidRPr="008E0996">
              <w:rPr>
                <w:rFonts w:ascii="PT Astra Serif" w:hAnsi="PT Astra Serif"/>
              </w:rPr>
              <w:lastRenderedPageBreak/>
              <w:t>для предоставления субъектам МСП и организациям, образующим инфраструктуру поддержки субъектов МСП (далее - перечни государственного имущества, перечни муниципального имущества)</w:t>
            </w:r>
          </w:p>
        </w:tc>
        <w:tc>
          <w:tcPr>
            <w:tcW w:w="1304" w:type="dxa"/>
            <w:vMerge w:val="restart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01.01.2021</w:t>
            </w:r>
          </w:p>
        </w:tc>
        <w:tc>
          <w:tcPr>
            <w:tcW w:w="1204" w:type="dxa"/>
            <w:vMerge w:val="restart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31.12.2021</w:t>
            </w:r>
          </w:p>
        </w:tc>
        <w:tc>
          <w:tcPr>
            <w:tcW w:w="1814" w:type="dxa"/>
            <w:vMerge w:val="restart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по управлению государственной собственностью Томской области,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 xml:space="preserve">ОМСУ (по </w:t>
            </w:r>
            <w:r w:rsidRPr="008E0996">
              <w:rPr>
                <w:rFonts w:ascii="PT Astra Serif" w:hAnsi="PT Astra Serif"/>
              </w:rPr>
              <w:lastRenderedPageBreak/>
              <w:t>согласованию)</w:t>
            </w:r>
          </w:p>
        </w:tc>
        <w:tc>
          <w:tcPr>
            <w:tcW w:w="2154" w:type="dxa"/>
            <w:tcBorders>
              <w:bottom w:val="nil"/>
            </w:tcBorders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 xml:space="preserve">1. Доля муниципальных образований в Томской области, утвердивших перечни муниципального </w:t>
            </w:r>
            <w:r w:rsidRPr="008E0996">
              <w:rPr>
                <w:rFonts w:ascii="PT Astra Serif" w:hAnsi="PT Astra Serif"/>
              </w:rPr>
              <w:lastRenderedPageBreak/>
              <w:t>имущества (муниципальные районы и городские округа), %.</w:t>
            </w:r>
          </w:p>
        </w:tc>
        <w:tc>
          <w:tcPr>
            <w:tcW w:w="1279" w:type="dxa"/>
            <w:tcBorders>
              <w:bottom w:val="nil"/>
            </w:tcBorders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100</w:t>
            </w:r>
          </w:p>
        </w:tc>
        <w:tc>
          <w:tcPr>
            <w:tcW w:w="1279" w:type="dxa"/>
            <w:tcBorders>
              <w:bottom w:val="nil"/>
            </w:tcBorders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90</w:t>
            </w:r>
          </w:p>
        </w:tc>
      </w:tr>
      <w:tr w:rsidR="008E0996" w:rsidRPr="008E0996">
        <w:tblPrEx>
          <w:tblBorders>
            <w:insideH w:val="nil"/>
          </w:tblBorders>
        </w:tblPrEx>
        <w:tc>
          <w:tcPr>
            <w:tcW w:w="72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1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30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20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1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154" w:type="dxa"/>
            <w:tcBorders>
              <w:top w:val="nil"/>
              <w:bottom w:val="nil"/>
            </w:tcBorders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2. Доля муниципальных образований в Томской области, утвердивших перечни муниципального имущества (для городских поселений), %.</w:t>
            </w:r>
          </w:p>
        </w:tc>
        <w:tc>
          <w:tcPr>
            <w:tcW w:w="1279" w:type="dxa"/>
            <w:tcBorders>
              <w:top w:val="nil"/>
              <w:bottom w:val="nil"/>
            </w:tcBorders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100</w:t>
            </w:r>
          </w:p>
        </w:tc>
        <w:tc>
          <w:tcPr>
            <w:tcW w:w="1279" w:type="dxa"/>
            <w:tcBorders>
              <w:top w:val="nil"/>
              <w:bottom w:val="nil"/>
            </w:tcBorders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90</w:t>
            </w:r>
          </w:p>
        </w:tc>
      </w:tr>
      <w:tr w:rsidR="008E0996" w:rsidRPr="008E0996">
        <w:tc>
          <w:tcPr>
            <w:tcW w:w="72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1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30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20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1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154" w:type="dxa"/>
            <w:tcBorders>
              <w:top w:val="nil"/>
            </w:tcBorders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3. Доля муниципальных образований в Томской области, утвердивших перечни муниципального имущества (для сельских поселений), %</w:t>
            </w:r>
          </w:p>
        </w:tc>
        <w:tc>
          <w:tcPr>
            <w:tcW w:w="1279" w:type="dxa"/>
            <w:tcBorders>
              <w:top w:val="nil"/>
            </w:tcBorders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50</w:t>
            </w:r>
          </w:p>
        </w:tc>
        <w:tc>
          <w:tcPr>
            <w:tcW w:w="1279" w:type="dxa"/>
            <w:tcBorders>
              <w:top w:val="nil"/>
            </w:tcBorders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40</w:t>
            </w:r>
          </w:p>
        </w:tc>
      </w:tr>
      <w:tr w:rsidR="008E0996" w:rsidRPr="008E0996">
        <w:tc>
          <w:tcPr>
            <w:tcW w:w="72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1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98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2. Расширение перечней государственного имущества и перечней муниципального имущества</w:t>
            </w:r>
          </w:p>
        </w:tc>
        <w:tc>
          <w:tcPr>
            <w:tcW w:w="13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01.01.2021</w:t>
            </w:r>
          </w:p>
        </w:tc>
        <w:tc>
          <w:tcPr>
            <w:tcW w:w="12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31.12.2021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по управлению государственной собственностью Томской области,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ОМСУ (по согласованию)</w:t>
            </w:r>
          </w:p>
        </w:tc>
        <w:tc>
          <w:tcPr>
            <w:tcW w:w="215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Увеличение количества объектов имущества в перечнях государственного имущества и перечнях муниципального имущества в Томской области, %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10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10</w:t>
            </w:r>
          </w:p>
        </w:tc>
      </w:tr>
      <w:tr w:rsidR="008E0996" w:rsidRPr="008E0996">
        <w:tc>
          <w:tcPr>
            <w:tcW w:w="72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1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984" w:type="dxa"/>
            <w:vMerge w:val="restart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 xml:space="preserve">3. Разработка нормативных правовых актов, регулирующих оказание имущественной </w:t>
            </w:r>
            <w:r w:rsidRPr="008E0996">
              <w:rPr>
                <w:rFonts w:ascii="PT Astra Serif" w:hAnsi="PT Astra Serif"/>
              </w:rPr>
              <w:lastRenderedPageBreak/>
              <w:t>поддержки субъектам МСП и организациям, образующим инфраструктуру поддержки субъектов МСП</w:t>
            </w:r>
          </w:p>
        </w:tc>
        <w:tc>
          <w:tcPr>
            <w:tcW w:w="1304" w:type="dxa"/>
            <w:vMerge w:val="restart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01.01.2021</w:t>
            </w:r>
          </w:p>
        </w:tc>
        <w:tc>
          <w:tcPr>
            <w:tcW w:w="1204" w:type="dxa"/>
            <w:vMerge w:val="restart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31.12.2021</w:t>
            </w:r>
          </w:p>
        </w:tc>
        <w:tc>
          <w:tcPr>
            <w:tcW w:w="1814" w:type="dxa"/>
            <w:vMerge w:val="restart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по управлению государственной собственностью Томской области,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 xml:space="preserve">Департамент по </w:t>
            </w:r>
            <w:r w:rsidRPr="008E0996">
              <w:rPr>
                <w:rFonts w:ascii="PT Astra Serif" w:hAnsi="PT Astra Serif"/>
              </w:rPr>
              <w:lastRenderedPageBreak/>
              <w:t>развитию инновационной и предпринимательской деятельности Томской области,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ОМСУ (по согласованию)</w:t>
            </w:r>
          </w:p>
        </w:tc>
        <w:tc>
          <w:tcPr>
            <w:tcW w:w="2154" w:type="dxa"/>
            <w:tcBorders>
              <w:bottom w:val="nil"/>
            </w:tcBorders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 xml:space="preserve">1. Доля муниципальных образований Томской области, принявших нормативный правовой акт, определяющий </w:t>
            </w:r>
            <w:r w:rsidRPr="008E0996">
              <w:rPr>
                <w:rFonts w:ascii="PT Astra Serif" w:hAnsi="PT Astra Serif"/>
              </w:rPr>
              <w:lastRenderedPageBreak/>
              <w:t>порядок формирования, ведения и обязательного опубликования перечней муниципального имущества, %.</w:t>
            </w:r>
          </w:p>
        </w:tc>
        <w:tc>
          <w:tcPr>
            <w:tcW w:w="1279" w:type="dxa"/>
            <w:tcBorders>
              <w:bottom w:val="nil"/>
            </w:tcBorders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100</w:t>
            </w:r>
          </w:p>
        </w:tc>
        <w:tc>
          <w:tcPr>
            <w:tcW w:w="1279" w:type="dxa"/>
            <w:tcBorders>
              <w:bottom w:val="nil"/>
            </w:tcBorders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90</w:t>
            </w:r>
          </w:p>
        </w:tc>
      </w:tr>
      <w:tr w:rsidR="008E0996" w:rsidRPr="008E0996">
        <w:tc>
          <w:tcPr>
            <w:tcW w:w="72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1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30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20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1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154" w:type="dxa"/>
            <w:tcBorders>
              <w:top w:val="nil"/>
            </w:tcBorders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2. Доля утвердивших перечни муниципального имущества муниципальных образований Томской области, принявших нормативный правовой акт, определяющий порядок и условия предоставления в аренду имущества, включенного в перечни муниципального имущества, %</w:t>
            </w:r>
          </w:p>
        </w:tc>
        <w:tc>
          <w:tcPr>
            <w:tcW w:w="1279" w:type="dxa"/>
            <w:tcBorders>
              <w:top w:val="nil"/>
            </w:tcBorders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100</w:t>
            </w:r>
          </w:p>
        </w:tc>
        <w:tc>
          <w:tcPr>
            <w:tcW w:w="1279" w:type="dxa"/>
            <w:tcBorders>
              <w:top w:val="nil"/>
            </w:tcBorders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90</w:t>
            </w:r>
          </w:p>
        </w:tc>
      </w:tr>
      <w:tr w:rsidR="008E0996" w:rsidRPr="008E0996">
        <w:tc>
          <w:tcPr>
            <w:tcW w:w="72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1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98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4. Предоставление субъектам МСП и организациям, образующим инфраструктуру поддержки субъектов МСП, объектов недвижимости, включенных в перечни государственного имущества и перечни муниципального имущества</w:t>
            </w:r>
          </w:p>
        </w:tc>
        <w:tc>
          <w:tcPr>
            <w:tcW w:w="13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01.01.2021</w:t>
            </w:r>
          </w:p>
        </w:tc>
        <w:tc>
          <w:tcPr>
            <w:tcW w:w="12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31.12.2021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по управлению государственной собственностью Томской области,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по развитию инновационной и предпринимательской деятельности Томской области,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ОМСУ (по согласованию)</w:t>
            </w:r>
          </w:p>
        </w:tc>
        <w:tc>
          <w:tcPr>
            <w:tcW w:w="215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 xml:space="preserve">Доля сданных в аренду субъектам МСП и организациям, образующим инфраструктуру поддержки субъектов МСП, объектов недвижимого имущества, включенных в перечни государственного имущества и перечни муниципального имущества, в общем </w:t>
            </w:r>
            <w:r w:rsidRPr="008E0996">
              <w:rPr>
                <w:rFonts w:ascii="PT Astra Serif" w:hAnsi="PT Astra Serif"/>
              </w:rPr>
              <w:lastRenderedPageBreak/>
              <w:t>количестве объектов недвижимого имущества, включенных в указанные перечни, %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80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38</w:t>
            </w:r>
          </w:p>
        </w:tc>
      </w:tr>
      <w:tr w:rsidR="008E0996" w:rsidRPr="008E0996">
        <w:tc>
          <w:tcPr>
            <w:tcW w:w="724" w:type="dxa"/>
            <w:vMerge w:val="restart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13.4.</w:t>
            </w:r>
          </w:p>
        </w:tc>
        <w:tc>
          <w:tcPr>
            <w:tcW w:w="1814" w:type="dxa"/>
            <w:vMerge w:val="restart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Реализация мер, направленных на обучение субъектов МСП</w:t>
            </w:r>
          </w:p>
        </w:tc>
        <w:tc>
          <w:tcPr>
            <w:tcW w:w="198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1. Разработка и реализация мероприятий по обучению сотрудников субъектов МСП новым компетенциям в сфере ведения предпринимательской деятельности</w:t>
            </w:r>
          </w:p>
        </w:tc>
        <w:tc>
          <w:tcPr>
            <w:tcW w:w="13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01.01.2021</w:t>
            </w:r>
          </w:p>
        </w:tc>
        <w:tc>
          <w:tcPr>
            <w:tcW w:w="12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31.12.2021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по развитию инновационной и предпринимательской деятельности Томской области</w:t>
            </w:r>
          </w:p>
        </w:tc>
        <w:tc>
          <w:tcPr>
            <w:tcW w:w="215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Доля субъектов МСП, сотрудники которых участвовали в мероприятиях по обучению (в том числе в форме семинаров, тренингов), в общем количестве МСП в Томской области, %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Не менее 5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6,2</w:t>
            </w:r>
          </w:p>
        </w:tc>
      </w:tr>
      <w:tr w:rsidR="008E0996" w:rsidRPr="008E0996">
        <w:tc>
          <w:tcPr>
            <w:tcW w:w="72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1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98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2. Реализация мероприятий по обучению субъектов МСП, предусматривающих совместную реализацию федеральных партнерских обучающих программ в сфере предпринимательства</w:t>
            </w:r>
          </w:p>
        </w:tc>
        <w:tc>
          <w:tcPr>
            <w:tcW w:w="13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01.01.2021</w:t>
            </w:r>
          </w:p>
        </w:tc>
        <w:tc>
          <w:tcPr>
            <w:tcW w:w="12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31.12.2021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по развитию инновационной и предпринимательской деятельности Томской области</w:t>
            </w:r>
          </w:p>
        </w:tc>
        <w:tc>
          <w:tcPr>
            <w:tcW w:w="215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Количество федеральных партнерских обучающих программ в сфере предпринимательства, реализованных совместно с организациями, реализующими мероприятия по обучению субъектов МСП, ед.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Не менее 3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6</w:t>
            </w:r>
          </w:p>
        </w:tc>
      </w:tr>
      <w:tr w:rsidR="008E0996" w:rsidRPr="008E0996">
        <w:tc>
          <w:tcPr>
            <w:tcW w:w="72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1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98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3. Внедрение и реализация тренингов по программам обучения субъектов МСП</w:t>
            </w:r>
          </w:p>
        </w:tc>
        <w:tc>
          <w:tcPr>
            <w:tcW w:w="13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01.01.2021</w:t>
            </w:r>
          </w:p>
        </w:tc>
        <w:tc>
          <w:tcPr>
            <w:tcW w:w="12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31.12.2021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по развитию инновационной и предпринимательской деятельности Томской области</w:t>
            </w:r>
          </w:p>
        </w:tc>
        <w:tc>
          <w:tcPr>
            <w:tcW w:w="215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 xml:space="preserve">Общее количество тренингов по программам обучения АО "Корпорация МСП", проведенных в Томской области сертифицированным тренером или </w:t>
            </w:r>
            <w:r w:rsidRPr="008E0996">
              <w:rPr>
                <w:rFonts w:ascii="PT Astra Serif" w:hAnsi="PT Astra Serif"/>
              </w:rPr>
              <w:lastRenderedPageBreak/>
              <w:t>тренером, привлеченным на основе лицензионного договора о предоставлении права использования материалов программ обучения АО "Корпорация МСП", ед.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12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9</w:t>
            </w:r>
          </w:p>
        </w:tc>
      </w:tr>
      <w:tr w:rsidR="008E0996" w:rsidRPr="008E0996">
        <w:tc>
          <w:tcPr>
            <w:tcW w:w="724" w:type="dxa"/>
            <w:vMerge w:val="restart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13.5.</w:t>
            </w:r>
          </w:p>
        </w:tc>
        <w:tc>
          <w:tcPr>
            <w:tcW w:w="1814" w:type="dxa"/>
            <w:vMerge w:val="restart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Стимулирование спроса на продукцию субъектов МСП</w:t>
            </w:r>
          </w:p>
        </w:tc>
        <w:tc>
          <w:tcPr>
            <w:tcW w:w="198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1. Содействие организации взаимодействия субъектов МСП с крупнейшими заказчиками</w:t>
            </w:r>
          </w:p>
        </w:tc>
        <w:tc>
          <w:tcPr>
            <w:tcW w:w="13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01.01.2021</w:t>
            </w:r>
          </w:p>
        </w:tc>
        <w:tc>
          <w:tcPr>
            <w:tcW w:w="12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31.12.2021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по развитию инновационной и предпринимательской деятельности Томской области</w:t>
            </w:r>
          </w:p>
        </w:tc>
        <w:tc>
          <w:tcPr>
            <w:tcW w:w="215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 xml:space="preserve">Организация и проведение во взаимодействии с крупнейшими заказчиками конференций и информационных семинаров в целях изучения особенностей участия субъектов МСП в закупках товаров, работ, услуг в соответствии с Федеральным </w:t>
            </w:r>
            <w:hyperlink r:id="rId30">
              <w:r w:rsidRPr="008E0996">
                <w:rPr>
                  <w:rFonts w:ascii="PT Astra Serif" w:hAnsi="PT Astra Serif"/>
                  <w:color w:val="0000FF"/>
                </w:rPr>
                <w:t>законом</w:t>
              </w:r>
            </w:hyperlink>
            <w:r w:rsidRPr="008E0996">
              <w:rPr>
                <w:rFonts w:ascii="PT Astra Serif" w:hAnsi="PT Astra Serif"/>
              </w:rPr>
              <w:t xml:space="preserve"> от 18 июля 2011 года N 223-ФЗ "О закупках товаров, работ, услуг отдельными видами юридических лиц", ед./год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Не менее 4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4</w:t>
            </w:r>
          </w:p>
        </w:tc>
      </w:tr>
      <w:tr w:rsidR="008E0996" w:rsidRPr="008E0996">
        <w:tc>
          <w:tcPr>
            <w:tcW w:w="72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1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98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 xml:space="preserve">2. Разработка и реализация мероприятий, направленных на обучение субъектов МСП особенностям участия в закупках </w:t>
            </w:r>
            <w:r w:rsidRPr="008E0996">
              <w:rPr>
                <w:rFonts w:ascii="PT Astra Serif" w:hAnsi="PT Astra Serif"/>
              </w:rPr>
              <w:lastRenderedPageBreak/>
              <w:t>товаров, работ, услуг для нужд государственного сектора экономики</w:t>
            </w:r>
          </w:p>
        </w:tc>
        <w:tc>
          <w:tcPr>
            <w:tcW w:w="13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01.01.2021</w:t>
            </w:r>
          </w:p>
        </w:tc>
        <w:tc>
          <w:tcPr>
            <w:tcW w:w="12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31.12.2021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по развитию инновационной и предпринимательской деятельности Томской области,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 xml:space="preserve">Департамент </w:t>
            </w:r>
            <w:r w:rsidRPr="008E0996">
              <w:rPr>
                <w:rFonts w:ascii="PT Astra Serif" w:hAnsi="PT Astra Serif"/>
              </w:rPr>
              <w:lastRenderedPageBreak/>
              <w:t>государственного заказа Томской области</w:t>
            </w:r>
          </w:p>
        </w:tc>
        <w:tc>
          <w:tcPr>
            <w:tcW w:w="215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 xml:space="preserve">Реализация образовательных мероприятий для субъектов МСП по вопросам участия в закупках товаров, работ, услуг в </w:t>
            </w:r>
            <w:r w:rsidRPr="008E0996">
              <w:rPr>
                <w:rFonts w:ascii="PT Astra Serif" w:hAnsi="PT Astra Serif"/>
              </w:rPr>
              <w:lastRenderedPageBreak/>
              <w:t xml:space="preserve">соответствии с Федеральным </w:t>
            </w:r>
            <w:hyperlink r:id="rId31">
              <w:r w:rsidRPr="008E0996">
                <w:rPr>
                  <w:rFonts w:ascii="PT Astra Serif" w:hAnsi="PT Astra Serif"/>
                  <w:color w:val="0000FF"/>
                </w:rPr>
                <w:t>законом</w:t>
              </w:r>
            </w:hyperlink>
            <w:r w:rsidRPr="008E0996">
              <w:rPr>
                <w:rFonts w:ascii="PT Astra Serif" w:hAnsi="PT Astra Serif"/>
              </w:rPr>
              <w:t xml:space="preserve"> от 18 июля 2011 года N 223-ФЗ "О закупках товаров, работ, услуг отдельными видами юридических лиц" и (или) Федеральным </w:t>
            </w:r>
            <w:hyperlink r:id="rId32">
              <w:r w:rsidRPr="008E0996">
                <w:rPr>
                  <w:rFonts w:ascii="PT Astra Serif" w:hAnsi="PT Astra Serif"/>
                  <w:color w:val="0000FF"/>
                </w:rPr>
                <w:t>законом</w:t>
              </w:r>
            </w:hyperlink>
            <w:r w:rsidRPr="008E0996">
              <w:rPr>
                <w:rFonts w:ascii="PT Astra Serif" w:hAnsi="PT Astra Serif"/>
              </w:rPr>
              <w:t xml:space="preserve"> от 5 апреля 2013 года N 44-ФЗ "О контрактной системе в сфере закупок товаров, работ, услуг для обеспечения государственных и муниципальных нужд", ед./год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Не менее 4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8</w:t>
            </w:r>
          </w:p>
        </w:tc>
      </w:tr>
      <w:tr w:rsidR="008E0996" w:rsidRPr="008E0996">
        <w:tc>
          <w:tcPr>
            <w:tcW w:w="72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1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98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 xml:space="preserve">3. Разработка и реализация мероприятий, направленных на расширение доступа субъектов малого предпринимательства к закупкам товаров, работ, услуг в соответствии с Федеральным </w:t>
            </w:r>
            <w:hyperlink r:id="rId33">
              <w:r w:rsidRPr="008E0996">
                <w:rPr>
                  <w:rFonts w:ascii="PT Astra Serif" w:hAnsi="PT Astra Serif"/>
                  <w:color w:val="0000FF"/>
                </w:rPr>
                <w:t>законом</w:t>
              </w:r>
            </w:hyperlink>
            <w:r w:rsidRPr="008E0996">
              <w:rPr>
                <w:rFonts w:ascii="PT Astra Serif" w:hAnsi="PT Astra Serif"/>
              </w:rPr>
              <w:t xml:space="preserve"> от 5 апреля 2013 года N 44-ФЗ "О контрактной системе в сфере закупок товаров, работ, услуг для обеспечения государственных и муниципальных нужд"</w:t>
            </w:r>
          </w:p>
        </w:tc>
        <w:tc>
          <w:tcPr>
            <w:tcW w:w="13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01.01.2021</w:t>
            </w:r>
          </w:p>
        </w:tc>
        <w:tc>
          <w:tcPr>
            <w:tcW w:w="12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31.12.2022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государственного заказа Томской области,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по развитию инновационной и предпринимательской деятельности Томской области</w:t>
            </w:r>
          </w:p>
        </w:tc>
        <w:tc>
          <w:tcPr>
            <w:tcW w:w="215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 xml:space="preserve">Доля закупок товаров, работ, услуг у субъектов малого предпринимательства в совокупном годовом объеме закупок, рассчитанном с учетом требований </w:t>
            </w:r>
            <w:hyperlink r:id="rId34">
              <w:r w:rsidRPr="008E0996">
                <w:rPr>
                  <w:rFonts w:ascii="PT Astra Serif" w:hAnsi="PT Astra Serif"/>
                  <w:color w:val="0000FF"/>
                </w:rPr>
                <w:t>части 1.1 статьи 30</w:t>
              </w:r>
            </w:hyperlink>
            <w:r w:rsidRPr="008E0996">
              <w:rPr>
                <w:rFonts w:ascii="PT Astra Serif" w:hAnsi="PT Astra Serif"/>
              </w:rPr>
              <w:t xml:space="preserve"> Федерального закона от 5 апреля 2013 года N 44-ФЗ "О контрактной системе в сфере закупок товаров, работ, услуг для обеспечения государственных и муниципальных нужд", %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На 01.01.2022 - не менее 15.</w:t>
            </w:r>
          </w:p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На 01.01.2023 - не менее 25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39,5</w:t>
            </w:r>
          </w:p>
        </w:tc>
      </w:tr>
      <w:tr w:rsidR="008E0996" w:rsidRPr="008E0996">
        <w:tc>
          <w:tcPr>
            <w:tcW w:w="72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1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98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4. Разработка и реализация мероприятий, направленных на организацию торговой деятельности с использованием нестационарных торговых объектов</w:t>
            </w:r>
          </w:p>
        </w:tc>
        <w:tc>
          <w:tcPr>
            <w:tcW w:w="13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01.01.2021</w:t>
            </w:r>
          </w:p>
        </w:tc>
        <w:tc>
          <w:tcPr>
            <w:tcW w:w="12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31.12.2021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потребительского рынка Администрации Томской области</w:t>
            </w:r>
          </w:p>
        </w:tc>
        <w:tc>
          <w:tcPr>
            <w:tcW w:w="215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Уровень обеспеченности населения действующими нестационарными торговыми объектами, единиц на 10 тыс. чел. населения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Не менее 9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12</w:t>
            </w:r>
          </w:p>
        </w:tc>
      </w:tr>
      <w:tr w:rsidR="008E0996" w:rsidRPr="008E0996">
        <w:tc>
          <w:tcPr>
            <w:tcW w:w="724" w:type="dxa"/>
            <w:vMerge w:val="restart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13.6.</w:t>
            </w:r>
          </w:p>
        </w:tc>
        <w:tc>
          <w:tcPr>
            <w:tcW w:w="1814" w:type="dxa"/>
            <w:vMerge w:val="restart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Формирование системы налоговых льгот для субъектов малого предпринимательства</w:t>
            </w:r>
          </w:p>
        </w:tc>
        <w:tc>
          <w:tcPr>
            <w:tcW w:w="198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1. Установление налоговой ставки в размере 0 процентов для впервые зарегистрированных индивидуальных предпринимателей, применяющих упрощенную или патентную систему налогообложения и осуществляющих предпринимательскую деятельность в производственной, социальной и (или) научной сферах, а также в сфере бытовых услуг населению (далее - налоговые каникулы)</w:t>
            </w:r>
          </w:p>
        </w:tc>
        <w:tc>
          <w:tcPr>
            <w:tcW w:w="13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01.01.2021</w:t>
            </w:r>
          </w:p>
        </w:tc>
        <w:tc>
          <w:tcPr>
            <w:tcW w:w="12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31.12.2021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экономики Администрации Томской области</w:t>
            </w:r>
          </w:p>
        </w:tc>
        <w:tc>
          <w:tcPr>
            <w:tcW w:w="215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Наличие закона Томской области, в котором установлены налоговые каникулы, да/нет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Да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Да</w:t>
            </w:r>
          </w:p>
        </w:tc>
      </w:tr>
      <w:tr w:rsidR="008E0996" w:rsidRPr="008E0996">
        <w:tc>
          <w:tcPr>
            <w:tcW w:w="72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1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98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 xml:space="preserve">2. Принятие закона Томской области, направленного на установление налоговых льгот по упрощенной системе </w:t>
            </w:r>
            <w:r w:rsidRPr="008E0996">
              <w:rPr>
                <w:rFonts w:ascii="PT Astra Serif" w:hAnsi="PT Astra Serif"/>
              </w:rPr>
              <w:lastRenderedPageBreak/>
              <w:t>налогообложения</w:t>
            </w:r>
          </w:p>
        </w:tc>
        <w:tc>
          <w:tcPr>
            <w:tcW w:w="13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01.01.2021</w:t>
            </w:r>
          </w:p>
        </w:tc>
        <w:tc>
          <w:tcPr>
            <w:tcW w:w="12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31.12.2021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экономики Администрации Томской области</w:t>
            </w:r>
          </w:p>
        </w:tc>
        <w:tc>
          <w:tcPr>
            <w:tcW w:w="215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 xml:space="preserve">Наличие закона Томской области, предусматривающего установление налоговых ставок в рамках упрощенной </w:t>
            </w:r>
            <w:r w:rsidRPr="008E0996">
              <w:rPr>
                <w:rFonts w:ascii="PT Astra Serif" w:hAnsi="PT Astra Serif"/>
              </w:rPr>
              <w:lastRenderedPageBreak/>
              <w:t>системы налогообложения в размере менее 6 процентов в случае, если объектом налогообложения являются доходы, и (или) в размере менее 15 процентов в случае, если объектом налогообложения являются доходы, уменьшенные на величину расходов, да/нет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Да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Да</w:t>
            </w:r>
          </w:p>
        </w:tc>
      </w:tr>
      <w:tr w:rsidR="008E0996" w:rsidRPr="008E0996">
        <w:tc>
          <w:tcPr>
            <w:tcW w:w="724" w:type="dxa"/>
            <w:vMerge w:val="restart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13.7.</w:t>
            </w:r>
          </w:p>
        </w:tc>
        <w:tc>
          <w:tcPr>
            <w:tcW w:w="1814" w:type="dxa"/>
            <w:vMerge w:val="restart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Предоставление услуг по принципу "одного окна" для оказания поддержки субъектам МСП, а также гражданам, планирующим начать ведение предпринимательской деятельности</w:t>
            </w:r>
          </w:p>
        </w:tc>
        <w:tc>
          <w:tcPr>
            <w:tcW w:w="198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1. Разработка и реализация мероприятий, направленных на создание и развитие МФЦ предоставления государственных и муниципальных услуг, ориентированных на предоставление государственных, муниципальных, дополнительных (сопутствующих) услуг субъектам МСП</w:t>
            </w:r>
          </w:p>
        </w:tc>
        <w:tc>
          <w:tcPr>
            <w:tcW w:w="13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01.01.2021</w:t>
            </w:r>
          </w:p>
        </w:tc>
        <w:tc>
          <w:tcPr>
            <w:tcW w:w="12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31.12.2021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цифровой трансформации Администрации Томской области,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по развитию инновационной и предпринимательской деятельности Томской области,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ОГКУ "ТО МФЦ"</w:t>
            </w:r>
          </w:p>
        </w:tc>
        <w:tc>
          <w:tcPr>
            <w:tcW w:w="215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 xml:space="preserve">Наличие в Томской области центра оказания услуг для бизнеса по принципу "одного окна", созданного одним из способов, указанных в </w:t>
            </w:r>
            <w:hyperlink r:id="rId35">
              <w:r w:rsidRPr="008E0996">
                <w:rPr>
                  <w:rFonts w:ascii="PT Astra Serif" w:hAnsi="PT Astra Serif"/>
                  <w:color w:val="0000FF"/>
                </w:rPr>
                <w:t>пункте 36</w:t>
              </w:r>
            </w:hyperlink>
            <w:r w:rsidRPr="008E0996">
              <w:rPr>
                <w:rFonts w:ascii="PT Astra Serif" w:hAnsi="PT Astra Serif"/>
              </w:rPr>
              <w:t xml:space="preserve"> Правил организации деятельности многофункциональных центров предоставления государственных и муниципальных услуг, утвержденных Постановлением Правительства Российской Федерации от 22.12.2012 N 1376 "Об утверждении Правил организации деятельности </w:t>
            </w:r>
            <w:r w:rsidRPr="008E0996">
              <w:rPr>
                <w:rFonts w:ascii="PT Astra Serif" w:hAnsi="PT Astra Serif"/>
              </w:rPr>
              <w:lastRenderedPageBreak/>
              <w:t>многофункциональных центров предоставления государственных и муниципальных услуг" (далее - Правила), ед.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Не менее 1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8</w:t>
            </w:r>
          </w:p>
        </w:tc>
      </w:tr>
      <w:tr w:rsidR="008E0996" w:rsidRPr="008E0996">
        <w:tc>
          <w:tcPr>
            <w:tcW w:w="72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1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98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2. Разработка и реализация мероприятий, направленных на повышение доступности услуг АО "Корпорация МСП" для субъектов МСП</w:t>
            </w:r>
          </w:p>
        </w:tc>
        <w:tc>
          <w:tcPr>
            <w:tcW w:w="13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01.01.2021</w:t>
            </w:r>
          </w:p>
        </w:tc>
        <w:tc>
          <w:tcPr>
            <w:tcW w:w="12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31.12.2021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по развитию инновационной и предпринимательской деятельности Томской области,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ОГКУ "ТО МФЦ"</w:t>
            </w:r>
          </w:p>
        </w:tc>
        <w:tc>
          <w:tcPr>
            <w:tcW w:w="215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 xml:space="preserve">Доля субъектов МСП, впервые обратившихся за услугой (мерой поддержки, иным продуктом) АО "Корпорация МСП" и его дочерних обществ, в том числе через МФЦ, центры оказания услуг, иные организации, образующие инфраструктуру поддержки субъектов МСП, в том числе в электронной форме (через Единый портал государственных и муниципальных услуг (функций), региональные порталы государственных и муниципальных услуг, портал информационных ресурсов для предпринимателей, создание и ведение которого осуществляет АО "Корпорация МСП" (https://smbn.ru), иные средства </w:t>
            </w:r>
            <w:r w:rsidRPr="008E0996">
              <w:rPr>
                <w:rFonts w:ascii="PT Astra Serif" w:hAnsi="PT Astra Serif"/>
              </w:rPr>
              <w:lastRenderedPageBreak/>
              <w:t>информационно-коммуникационных технологий, созданные для предоставления услуг в электронной форме), в общем количестве субъектов МСП, зарегистрированных в Томской области, %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10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8,79</w:t>
            </w:r>
          </w:p>
        </w:tc>
      </w:tr>
      <w:tr w:rsidR="008E0996" w:rsidRPr="008E0996">
        <w:tc>
          <w:tcPr>
            <w:tcW w:w="724" w:type="dxa"/>
            <w:vMerge w:val="restart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13.8.</w:t>
            </w:r>
          </w:p>
        </w:tc>
        <w:tc>
          <w:tcPr>
            <w:tcW w:w="1814" w:type="dxa"/>
            <w:vMerge w:val="restart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Развитие сельскохозяйственной кооперации</w:t>
            </w:r>
          </w:p>
        </w:tc>
        <w:tc>
          <w:tcPr>
            <w:tcW w:w="198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1. Включение в государственные программы (подпрограммы) Томской области мероприятий, направленных на развитие и поддержку субъектов МСП - сельскохозяйственных кооперативов, финансируемых из бюджета Томской области</w:t>
            </w:r>
          </w:p>
        </w:tc>
        <w:tc>
          <w:tcPr>
            <w:tcW w:w="13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01.01.2021</w:t>
            </w:r>
          </w:p>
        </w:tc>
        <w:tc>
          <w:tcPr>
            <w:tcW w:w="12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31.12.2021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по социально-экономическому развитию села Томской области</w:t>
            </w:r>
          </w:p>
        </w:tc>
        <w:tc>
          <w:tcPr>
            <w:tcW w:w="215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Наличие программ (подпрограмм) Томской области, содержащих мероприятия, направленные на развитие и поддержку субъектов МСП - сельскохозяйственных кооперативов, да/нет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Да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Да</w:t>
            </w:r>
          </w:p>
        </w:tc>
      </w:tr>
      <w:tr w:rsidR="008E0996" w:rsidRPr="008E0996">
        <w:tc>
          <w:tcPr>
            <w:tcW w:w="72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1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98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 xml:space="preserve">2. Создание организаций, образующих инфраструктуру поддержки сельскохозяйственной кооперации (региональная гарантийная организация, микрофинансовая организация, центр </w:t>
            </w:r>
            <w:r w:rsidRPr="008E0996">
              <w:rPr>
                <w:rFonts w:ascii="PT Astra Serif" w:hAnsi="PT Astra Serif"/>
              </w:rPr>
              <w:lastRenderedPageBreak/>
              <w:t>поддержки предпринимательства, региональный инжиниринговый центр, агропромышленный парк, центр поддержки экспорта, региональный центр компетенций в сфере сельскохозяйственной кооперации на базе крупного сельскохозяйственного кооператива, региональная лизинговая компания, центр субконтрактации, центр коллективного пользования (доступа) специализированным оборудованием и др.)</w:t>
            </w:r>
          </w:p>
        </w:tc>
        <w:tc>
          <w:tcPr>
            <w:tcW w:w="13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01.01.2021</w:t>
            </w:r>
          </w:p>
        </w:tc>
        <w:tc>
          <w:tcPr>
            <w:tcW w:w="12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31.12.2021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по социально-экономическому развитию села Томской области</w:t>
            </w:r>
          </w:p>
        </w:tc>
        <w:tc>
          <w:tcPr>
            <w:tcW w:w="215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Наличие организаций, образующих инфраструктуру поддержки субъектов МСП и оказывающих поддержку сельскохозяйственным кооперативам, ед.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Не менее 5 различных типов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7</w:t>
            </w:r>
          </w:p>
        </w:tc>
      </w:tr>
      <w:tr w:rsidR="008E0996" w:rsidRPr="008E0996">
        <w:tc>
          <w:tcPr>
            <w:tcW w:w="72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14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98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3. Разработка и реализация мероприятий, направленных на повышение доступности финансовой, имущественной и информационно-консультационной поддержки субъектов МСП - сельскохозяйственных кооперативов</w:t>
            </w:r>
          </w:p>
        </w:tc>
        <w:tc>
          <w:tcPr>
            <w:tcW w:w="13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01.01.2021</w:t>
            </w:r>
          </w:p>
        </w:tc>
        <w:tc>
          <w:tcPr>
            <w:tcW w:w="12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31.12.2021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по социально-экономическому развитию села Томской области</w:t>
            </w:r>
          </w:p>
        </w:tc>
        <w:tc>
          <w:tcPr>
            <w:tcW w:w="215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 xml:space="preserve">Доля субъектов МСП - сельскохозяйственных кооперативов, получивших с 1 января 2015 года финансовую или иную поддержку, в том числе через организации, образующие инфраструктуру поддержки субъектов МСП, и продолжающих свою деятельность по </w:t>
            </w:r>
            <w:r w:rsidRPr="008E0996">
              <w:rPr>
                <w:rFonts w:ascii="PT Astra Serif" w:hAnsi="PT Astra Serif"/>
              </w:rPr>
              <w:lastRenderedPageBreak/>
              <w:t>состоянию на отчетную дату, %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Не менее 80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96</w:t>
            </w:r>
          </w:p>
        </w:tc>
      </w:tr>
      <w:tr w:rsidR="008E0996" w:rsidRPr="008E0996">
        <w:tc>
          <w:tcPr>
            <w:tcW w:w="72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13.9.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Развитие системы информационных сервисов, предоставляемых субъектам МСП и гражданам, планирующим начать ведение предпринимательской деятельности, через портал информационных ресурсов для предпринимателей АО "Корпорация МСП"</w:t>
            </w:r>
          </w:p>
        </w:tc>
        <w:tc>
          <w:tcPr>
            <w:tcW w:w="198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Разработка и реализация мер информационно-маркетинговой поддержки субъектов МСП и граждан, планирующих начать ведение предпринимательской деятельности</w:t>
            </w:r>
          </w:p>
        </w:tc>
        <w:tc>
          <w:tcPr>
            <w:tcW w:w="13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01.01.2021</w:t>
            </w:r>
          </w:p>
        </w:tc>
        <w:tc>
          <w:tcPr>
            <w:tcW w:w="12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31.12.2021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по развитию инновационной и предпринимательской деятельности Томской области</w:t>
            </w:r>
          </w:p>
        </w:tc>
        <w:tc>
          <w:tcPr>
            <w:tcW w:w="215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Доля уникальных субъектов МСП, открывших, и (или) расширивших, и (или) продолжающих ведение собственного бизнеса с помощью сервисов маркетинговой и информационной поддержки субъектов МСП, предоставляемых АО "Корпорация МСП" через портал информационных ресурсов для предпринимателей, создание и ведение которого осуществляет АО "Корпорация МСП" (https://smbn.ru), в общем количестве зарегистрированных на территории Томской области субъектов МСП, %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Не менее 4,5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9,3</w:t>
            </w:r>
          </w:p>
        </w:tc>
      </w:tr>
      <w:tr w:rsidR="008E0996" w:rsidRPr="008E0996">
        <w:tc>
          <w:tcPr>
            <w:tcW w:w="72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13.10.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 xml:space="preserve">Предоставление субсидии местным бюджетам на софинансирование расходов по реализации муниципальных программ, </w:t>
            </w:r>
            <w:r w:rsidRPr="008E0996">
              <w:rPr>
                <w:rFonts w:ascii="PT Astra Serif" w:hAnsi="PT Astra Serif"/>
              </w:rPr>
              <w:lastRenderedPageBreak/>
              <w:t>направленных на развитие субъектов МСП</w:t>
            </w:r>
          </w:p>
        </w:tc>
        <w:tc>
          <w:tcPr>
            <w:tcW w:w="198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Реализация муниципальных программ поддержки предпринимательства</w:t>
            </w:r>
          </w:p>
        </w:tc>
        <w:tc>
          <w:tcPr>
            <w:tcW w:w="13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01.01.2021</w:t>
            </w:r>
          </w:p>
        </w:tc>
        <w:tc>
          <w:tcPr>
            <w:tcW w:w="12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31.12.2021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по развитию инновационной и предпринимательской деятельности Томской области,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ОМСУ (по согласованию)</w:t>
            </w:r>
          </w:p>
        </w:tc>
        <w:tc>
          <w:tcPr>
            <w:tcW w:w="215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 xml:space="preserve">Количество муниципальных программ (подпрограмм), содержащих мероприятия, направленные на развитие МСП, </w:t>
            </w:r>
            <w:r w:rsidRPr="008E0996">
              <w:rPr>
                <w:rFonts w:ascii="PT Astra Serif" w:hAnsi="PT Astra Serif"/>
              </w:rPr>
              <w:lastRenderedPageBreak/>
              <w:t>получивших поддержку, ед.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11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0</w:t>
            </w:r>
          </w:p>
        </w:tc>
      </w:tr>
      <w:tr w:rsidR="008E0996" w:rsidRPr="008E0996">
        <w:tc>
          <w:tcPr>
            <w:tcW w:w="72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13.11.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Предоставление субсидии местным бюджетам на софинансирование расходов на создание, развитие и обеспечение деятельности муниципальных центров поддержки предпринимательства, предусмотренных в муниципальных программах (подпрограммах), содержащих мероприятия, направленные на развитие МСП</w:t>
            </w:r>
          </w:p>
        </w:tc>
        <w:tc>
          <w:tcPr>
            <w:tcW w:w="198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Предоставление субсидии бюджетам муниципальных образований Томской области на обеспечение деятельности муниципальных центров</w:t>
            </w:r>
          </w:p>
        </w:tc>
        <w:tc>
          <w:tcPr>
            <w:tcW w:w="13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01.01.2021</w:t>
            </w:r>
          </w:p>
        </w:tc>
        <w:tc>
          <w:tcPr>
            <w:tcW w:w="12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31.12.2021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по развитию инновационной и предпринимательской деятельности Томской области</w:t>
            </w:r>
          </w:p>
        </w:tc>
        <w:tc>
          <w:tcPr>
            <w:tcW w:w="215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Количество субъектов МСП, воспользовавшихся услугами муниципальных центров поддержки предпринимательства, ед./год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1155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1156</w:t>
            </w:r>
          </w:p>
        </w:tc>
      </w:tr>
      <w:tr w:rsidR="008E0996" w:rsidRPr="008E0996">
        <w:tc>
          <w:tcPr>
            <w:tcW w:w="72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13.12.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 xml:space="preserve">Предоставление субсидий местным бюджетам на софинансирование расходов на развитие и обеспечение деятельности муниципальных бизнес-инкубаторов, предусмотренных в муниципальных программах </w:t>
            </w:r>
            <w:r w:rsidRPr="008E0996">
              <w:rPr>
                <w:rFonts w:ascii="PT Astra Serif" w:hAnsi="PT Astra Serif"/>
              </w:rPr>
              <w:lastRenderedPageBreak/>
              <w:t>(подпрограммах), содержащих мероприятия, направленные на развитие МСП</w:t>
            </w:r>
          </w:p>
        </w:tc>
        <w:tc>
          <w:tcPr>
            <w:tcW w:w="198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Предоставление субсидии бюджетам муниципальных образований Томской области на обеспечение деятельности муниципальных бизнес-инкубаторов</w:t>
            </w:r>
          </w:p>
        </w:tc>
        <w:tc>
          <w:tcPr>
            <w:tcW w:w="13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01.01.2021</w:t>
            </w:r>
          </w:p>
        </w:tc>
        <w:tc>
          <w:tcPr>
            <w:tcW w:w="12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31.12.2021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по развитию инновационной и предпринимательской деятельности Томской области</w:t>
            </w:r>
          </w:p>
        </w:tc>
        <w:tc>
          <w:tcPr>
            <w:tcW w:w="215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Количество субъектов МСП (резидентов бизнес-инкубатора), воспользовавшихся услугами бизнес-инкубатора, ед.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43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42</w:t>
            </w:r>
          </w:p>
        </w:tc>
      </w:tr>
      <w:tr w:rsidR="008E0996" w:rsidRPr="008E0996">
        <w:tc>
          <w:tcPr>
            <w:tcW w:w="72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13.13.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Развитие и обеспечение функционирования специализированного информационно-аналитического ресурса "Малый и средний бизнес Томской области" (mb.tomsk.ru) и АИС поддержки малого и среднего бизнеса Томской области</w:t>
            </w:r>
          </w:p>
        </w:tc>
        <w:tc>
          <w:tcPr>
            <w:tcW w:w="198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Размещение на портале актуализированной информации, новостей для субъектов МСП</w:t>
            </w:r>
          </w:p>
        </w:tc>
        <w:tc>
          <w:tcPr>
            <w:tcW w:w="13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01.01.2021</w:t>
            </w:r>
          </w:p>
        </w:tc>
        <w:tc>
          <w:tcPr>
            <w:tcW w:w="12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31.12.2021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по развитию инновационной и предпринимательской деятельности Томской области</w:t>
            </w:r>
          </w:p>
        </w:tc>
        <w:tc>
          <w:tcPr>
            <w:tcW w:w="215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Количество просмотров интернет-ресурсов, ед./год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190750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190704</w:t>
            </w:r>
          </w:p>
        </w:tc>
      </w:tr>
      <w:tr w:rsidR="008E0996" w:rsidRPr="008E0996">
        <w:tc>
          <w:tcPr>
            <w:tcW w:w="72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13.14.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Освещение в СМИ (в том числе в сети "Интернет") предпринимаемых мер, направленных на развитие МСП в Томской области</w:t>
            </w:r>
          </w:p>
        </w:tc>
        <w:tc>
          <w:tcPr>
            <w:tcW w:w="198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Размещение информационных материалов в СМИ, сети "Интернет"</w:t>
            </w:r>
          </w:p>
        </w:tc>
        <w:tc>
          <w:tcPr>
            <w:tcW w:w="13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01.01.2021</w:t>
            </w:r>
          </w:p>
        </w:tc>
        <w:tc>
          <w:tcPr>
            <w:tcW w:w="12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31.12.2021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по развитию инновационной и предпринимательской деятельности Томской области,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инвестиций Томской области</w:t>
            </w:r>
          </w:p>
        </w:tc>
        <w:tc>
          <w:tcPr>
            <w:tcW w:w="215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Количество опубликованных информационных сообщений, ед./месяц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4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Более 4</w:t>
            </w:r>
          </w:p>
        </w:tc>
      </w:tr>
      <w:tr w:rsidR="008E0996" w:rsidRPr="008E0996">
        <w:tc>
          <w:tcPr>
            <w:tcW w:w="72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13.15.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Повышение активности в социальных сетях организаций инфраструктуры поддержки субъектов МСП Томской области</w:t>
            </w:r>
          </w:p>
        </w:tc>
        <w:tc>
          <w:tcPr>
            <w:tcW w:w="198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Создание аккаунтов организаций инфраструктуры поддержки субъектов МСП Томской области в социальных сетях</w:t>
            </w:r>
          </w:p>
        </w:tc>
        <w:tc>
          <w:tcPr>
            <w:tcW w:w="13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01.01.2021</w:t>
            </w:r>
          </w:p>
        </w:tc>
        <w:tc>
          <w:tcPr>
            <w:tcW w:w="12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31.12.2021</w:t>
            </w:r>
          </w:p>
        </w:tc>
        <w:tc>
          <w:tcPr>
            <w:tcW w:w="181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по развитию инновационной и предпринимательской деятельности Томской области</w:t>
            </w:r>
          </w:p>
        </w:tc>
        <w:tc>
          <w:tcPr>
            <w:tcW w:w="215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Наличие аккаунтов в социальных сетях, да/нет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Да</w:t>
            </w:r>
          </w:p>
        </w:tc>
        <w:tc>
          <w:tcPr>
            <w:tcW w:w="12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Да</w:t>
            </w:r>
          </w:p>
        </w:tc>
      </w:tr>
    </w:tbl>
    <w:p w:rsidR="008E0996" w:rsidRPr="008E0996" w:rsidRDefault="008E0996">
      <w:pPr>
        <w:pStyle w:val="ConsPlusNormal"/>
        <w:rPr>
          <w:rFonts w:ascii="PT Astra Serif" w:hAnsi="PT Astra Serif"/>
        </w:rPr>
        <w:sectPr w:rsidR="008E0996" w:rsidRPr="008E0996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:rsidR="008E0996" w:rsidRPr="008E0996" w:rsidRDefault="008E0996">
      <w:pPr>
        <w:pStyle w:val="ConsPlusNormal"/>
        <w:jc w:val="both"/>
        <w:rPr>
          <w:rFonts w:ascii="PT Astra Serif" w:hAnsi="PT Astra Serif"/>
        </w:rPr>
      </w:pPr>
    </w:p>
    <w:p w:rsidR="008E0996" w:rsidRPr="008E0996" w:rsidRDefault="008E0996">
      <w:pPr>
        <w:pStyle w:val="ConsPlusNormal"/>
        <w:jc w:val="both"/>
        <w:rPr>
          <w:rFonts w:ascii="PT Astra Serif" w:hAnsi="PT Astra Serif"/>
        </w:rPr>
      </w:pPr>
    </w:p>
    <w:p w:rsidR="008E0996" w:rsidRPr="008E0996" w:rsidRDefault="008E0996">
      <w:pPr>
        <w:pStyle w:val="ConsPlusNormal"/>
        <w:jc w:val="both"/>
        <w:rPr>
          <w:rFonts w:ascii="PT Astra Serif" w:hAnsi="PT Astra Serif"/>
        </w:rPr>
      </w:pPr>
    </w:p>
    <w:p w:rsidR="008E0996" w:rsidRPr="008E0996" w:rsidRDefault="008E0996">
      <w:pPr>
        <w:pStyle w:val="ConsPlusNormal"/>
        <w:jc w:val="both"/>
        <w:rPr>
          <w:rFonts w:ascii="PT Astra Serif" w:hAnsi="PT Astra Serif"/>
        </w:rPr>
      </w:pPr>
    </w:p>
    <w:p w:rsidR="008E0996" w:rsidRPr="008E0996" w:rsidRDefault="008E0996">
      <w:pPr>
        <w:pStyle w:val="ConsPlusNormal"/>
        <w:jc w:val="both"/>
        <w:rPr>
          <w:rFonts w:ascii="PT Astra Serif" w:hAnsi="PT Astra Serif"/>
        </w:rPr>
      </w:pPr>
    </w:p>
    <w:p w:rsidR="008E0996" w:rsidRPr="008E0996" w:rsidRDefault="008E0996">
      <w:pPr>
        <w:pStyle w:val="ConsPlusNormal"/>
        <w:jc w:val="right"/>
        <w:outlineLvl w:val="0"/>
        <w:rPr>
          <w:rFonts w:ascii="PT Astra Serif" w:hAnsi="PT Astra Serif"/>
        </w:rPr>
      </w:pPr>
      <w:r w:rsidRPr="008E0996">
        <w:rPr>
          <w:rFonts w:ascii="PT Astra Serif" w:hAnsi="PT Astra Serif"/>
        </w:rPr>
        <w:t>Приложение N 2</w:t>
      </w:r>
    </w:p>
    <w:p w:rsidR="008E0996" w:rsidRPr="008E0996" w:rsidRDefault="008E0996">
      <w:pPr>
        <w:pStyle w:val="ConsPlusNormal"/>
        <w:jc w:val="right"/>
        <w:rPr>
          <w:rFonts w:ascii="PT Astra Serif" w:hAnsi="PT Astra Serif"/>
        </w:rPr>
      </w:pPr>
      <w:r w:rsidRPr="008E0996">
        <w:rPr>
          <w:rFonts w:ascii="PT Astra Serif" w:hAnsi="PT Astra Serif"/>
        </w:rPr>
        <w:t>к распоряжению</w:t>
      </w:r>
    </w:p>
    <w:p w:rsidR="008E0996" w:rsidRPr="008E0996" w:rsidRDefault="008E0996">
      <w:pPr>
        <w:pStyle w:val="ConsPlusNormal"/>
        <w:jc w:val="right"/>
        <w:rPr>
          <w:rFonts w:ascii="PT Astra Serif" w:hAnsi="PT Astra Serif"/>
        </w:rPr>
      </w:pPr>
      <w:r w:rsidRPr="008E0996">
        <w:rPr>
          <w:rFonts w:ascii="PT Astra Serif" w:hAnsi="PT Astra Serif"/>
        </w:rPr>
        <w:t>Администрации Томской области</w:t>
      </w:r>
    </w:p>
    <w:p w:rsidR="008E0996" w:rsidRPr="008E0996" w:rsidRDefault="008E0996">
      <w:pPr>
        <w:pStyle w:val="ConsPlusNormal"/>
        <w:jc w:val="right"/>
        <w:rPr>
          <w:rFonts w:ascii="PT Astra Serif" w:hAnsi="PT Astra Serif"/>
        </w:rPr>
      </w:pPr>
      <w:r w:rsidRPr="008E0996">
        <w:rPr>
          <w:rFonts w:ascii="PT Astra Serif" w:hAnsi="PT Astra Serif"/>
        </w:rPr>
        <w:t>от 01.03.2017 N 121-ра</w:t>
      </w:r>
    </w:p>
    <w:p w:rsidR="008E0996" w:rsidRPr="008E0996" w:rsidRDefault="008E0996">
      <w:pPr>
        <w:pStyle w:val="ConsPlusNormal"/>
        <w:jc w:val="both"/>
        <w:rPr>
          <w:rFonts w:ascii="PT Astra Serif" w:hAnsi="PT Astra Serif"/>
        </w:rPr>
      </w:pPr>
    </w:p>
    <w:p w:rsidR="008E0996" w:rsidRPr="008E0996" w:rsidRDefault="008E0996">
      <w:pPr>
        <w:pStyle w:val="ConsPlusTitle"/>
        <w:jc w:val="center"/>
        <w:rPr>
          <w:rFonts w:ascii="PT Astra Serif" w:hAnsi="PT Astra Serif"/>
        </w:rPr>
      </w:pPr>
      <w:bookmarkStart w:id="2" w:name="P2147"/>
      <w:bookmarkEnd w:id="2"/>
      <w:r w:rsidRPr="008E0996">
        <w:rPr>
          <w:rFonts w:ascii="PT Astra Serif" w:hAnsi="PT Astra Serif"/>
        </w:rPr>
        <w:t>ПЕРЕЧЕНЬ</w:t>
      </w:r>
    </w:p>
    <w:p w:rsidR="008E0996" w:rsidRPr="008E0996" w:rsidRDefault="008E0996">
      <w:pPr>
        <w:pStyle w:val="ConsPlusTitle"/>
        <w:jc w:val="center"/>
        <w:rPr>
          <w:rFonts w:ascii="PT Astra Serif" w:hAnsi="PT Astra Serif"/>
        </w:rPr>
      </w:pPr>
      <w:r w:rsidRPr="008E0996">
        <w:rPr>
          <w:rFonts w:ascii="PT Astra Serif" w:hAnsi="PT Astra Serif"/>
        </w:rPr>
        <w:t>ОТВЕТСТВЕННЫХ ЗА ВНЕДРЕНИЕ В ТОМСКОЙ ОБЛАСТИ ЦЕЛЕВЫХ</w:t>
      </w:r>
    </w:p>
    <w:p w:rsidR="008E0996" w:rsidRPr="008E0996" w:rsidRDefault="008E0996">
      <w:pPr>
        <w:pStyle w:val="ConsPlusTitle"/>
        <w:jc w:val="center"/>
        <w:rPr>
          <w:rFonts w:ascii="PT Astra Serif" w:hAnsi="PT Astra Serif"/>
        </w:rPr>
      </w:pPr>
      <w:r w:rsidRPr="008E0996">
        <w:rPr>
          <w:rFonts w:ascii="PT Astra Serif" w:hAnsi="PT Astra Serif"/>
        </w:rPr>
        <w:t>МОДЕЛЕЙ УПРОЩЕНИЯ ПРОЦЕДУР ВЕДЕНИЯ БИЗНЕСА И ПОВЫШЕНИЯ</w:t>
      </w:r>
    </w:p>
    <w:p w:rsidR="008E0996" w:rsidRPr="008E0996" w:rsidRDefault="008E0996">
      <w:pPr>
        <w:pStyle w:val="ConsPlusTitle"/>
        <w:jc w:val="center"/>
        <w:rPr>
          <w:rFonts w:ascii="PT Astra Serif" w:hAnsi="PT Astra Serif"/>
        </w:rPr>
      </w:pPr>
      <w:r w:rsidRPr="008E0996">
        <w:rPr>
          <w:rFonts w:ascii="PT Astra Serif" w:hAnsi="PT Astra Serif"/>
        </w:rPr>
        <w:t>ИНВЕСТИЦИОННОЙ ПРИВЛЕКАТЕЛЬНОСТИ СУБЪЕКТОВ</w:t>
      </w:r>
    </w:p>
    <w:p w:rsidR="008E0996" w:rsidRPr="008E0996" w:rsidRDefault="008E0996">
      <w:pPr>
        <w:pStyle w:val="ConsPlusTitle"/>
        <w:jc w:val="center"/>
        <w:rPr>
          <w:rFonts w:ascii="PT Astra Serif" w:hAnsi="PT Astra Serif"/>
        </w:rPr>
      </w:pPr>
      <w:r w:rsidRPr="008E0996">
        <w:rPr>
          <w:rFonts w:ascii="PT Astra Serif" w:hAnsi="PT Astra Serif"/>
        </w:rPr>
        <w:t>РОССИЙСКОЙ ФЕДЕРАЦИИ ЗАМЕСТИТЕЛЕЙ</w:t>
      </w:r>
    </w:p>
    <w:p w:rsidR="008E0996" w:rsidRPr="008E0996" w:rsidRDefault="008E0996">
      <w:pPr>
        <w:pStyle w:val="ConsPlusTitle"/>
        <w:jc w:val="center"/>
        <w:rPr>
          <w:rFonts w:ascii="PT Astra Serif" w:hAnsi="PT Astra Serif"/>
        </w:rPr>
      </w:pPr>
      <w:r w:rsidRPr="008E0996">
        <w:rPr>
          <w:rFonts w:ascii="PT Astra Serif" w:hAnsi="PT Astra Serif"/>
        </w:rPr>
        <w:t>ГУБЕРНАТОРА ТОМСКОЙ ОБЛАСТИ</w:t>
      </w:r>
    </w:p>
    <w:p w:rsidR="008E0996" w:rsidRPr="008E0996" w:rsidRDefault="008E0996">
      <w:pPr>
        <w:pStyle w:val="ConsPlusNormal"/>
        <w:spacing w:after="1"/>
        <w:rPr>
          <w:rFonts w:ascii="PT Astra Serif" w:hAnsi="PT Astra Serif"/>
        </w:rPr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8"/>
        <w:gridCol w:w="113"/>
      </w:tblGrid>
      <w:tr w:rsidR="008E0996" w:rsidRPr="008E0996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  <w:color w:val="392C69"/>
              </w:rPr>
              <w:t>Список изменяющих документов</w:t>
            </w:r>
          </w:p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  <w:color w:val="392C69"/>
              </w:rPr>
              <w:t xml:space="preserve">(в ред. </w:t>
            </w:r>
            <w:hyperlink r:id="rId36">
              <w:r w:rsidRPr="008E0996">
                <w:rPr>
                  <w:rFonts w:ascii="PT Astra Serif" w:hAnsi="PT Astra Serif"/>
                  <w:color w:val="0000FF"/>
                </w:rPr>
                <w:t>распоряжения</w:t>
              </w:r>
            </w:hyperlink>
            <w:r w:rsidRPr="008E0996">
              <w:rPr>
                <w:rFonts w:ascii="PT Astra Serif" w:hAnsi="PT Astra Serif"/>
                <w:color w:val="392C69"/>
              </w:rPr>
              <w:t xml:space="preserve"> Администрации Томской области</w:t>
            </w:r>
          </w:p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  <w:color w:val="392C69"/>
              </w:rPr>
              <w:t>от 19.11.2021 N 711-ра)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</w:tr>
    </w:tbl>
    <w:p w:rsidR="008E0996" w:rsidRPr="008E0996" w:rsidRDefault="008E0996">
      <w:pPr>
        <w:pStyle w:val="ConsPlusNormal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92"/>
        <w:gridCol w:w="4479"/>
      </w:tblGrid>
      <w:tr w:rsidR="008E0996" w:rsidRPr="008E0996">
        <w:tc>
          <w:tcPr>
            <w:tcW w:w="4592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Ответственные</w:t>
            </w:r>
          </w:p>
        </w:tc>
        <w:tc>
          <w:tcPr>
            <w:tcW w:w="447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Наименование целевой модели</w:t>
            </w:r>
          </w:p>
        </w:tc>
      </w:tr>
      <w:tr w:rsidR="008E0996" w:rsidRPr="008E0996">
        <w:tc>
          <w:tcPr>
            <w:tcW w:w="4592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Антонов А.А. - заместитель Губернатора Томской области по экономике</w:t>
            </w:r>
          </w:p>
        </w:tc>
        <w:tc>
          <w:tcPr>
            <w:tcW w:w="4479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Осуществление контрольной (надзорной) деятельности в Томской области</w:t>
            </w:r>
          </w:p>
        </w:tc>
      </w:tr>
      <w:tr w:rsidR="008E0996" w:rsidRPr="008E0996">
        <w:tc>
          <w:tcPr>
            <w:tcW w:w="4592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Гурдин Ю.М. - заместитель Губернатора Томской области по инвестиционной политике и имущественным отношениям</w:t>
            </w:r>
          </w:p>
        </w:tc>
        <w:tc>
          <w:tcPr>
            <w:tcW w:w="4479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Подготовка документов и осуществление государственного кадастрового учета и (или) государственной регистрации прав собственности на объекты недвижимого имущества</w:t>
            </w:r>
          </w:p>
        </w:tc>
      </w:tr>
      <w:tr w:rsidR="008E0996" w:rsidRPr="008E0996">
        <w:tc>
          <w:tcPr>
            <w:tcW w:w="4592" w:type="dxa"/>
            <w:vMerge w:val="restart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Паршуто Е.В. - заместитель Губернатора Томской области по строительству и инфраструктуре</w:t>
            </w:r>
          </w:p>
        </w:tc>
        <w:tc>
          <w:tcPr>
            <w:tcW w:w="4479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1. Получение разрешения на строительство</w:t>
            </w:r>
          </w:p>
        </w:tc>
      </w:tr>
      <w:tr w:rsidR="008E0996" w:rsidRPr="008E0996">
        <w:tc>
          <w:tcPr>
            <w:tcW w:w="4592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4479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2. Подключение (технологическое присоединение) к системам теплоснабжения, подключение (технологическое присоединение) к централизованным системам водоснабжения и водоотведения (в части подключения к системам водоснабжения и водоотведения)</w:t>
            </w:r>
          </w:p>
        </w:tc>
      </w:tr>
      <w:tr w:rsidR="008E0996" w:rsidRPr="008E0996">
        <w:tc>
          <w:tcPr>
            <w:tcW w:w="4592" w:type="dxa"/>
            <w:vMerge w:val="restart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Шатурный И.Н. - заместитель Губернатора Томской области по промышленной политике</w:t>
            </w:r>
          </w:p>
        </w:tc>
        <w:tc>
          <w:tcPr>
            <w:tcW w:w="4479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1. Технологическое присоединение к электрическим сетям</w:t>
            </w:r>
          </w:p>
        </w:tc>
      </w:tr>
      <w:tr w:rsidR="008E0996" w:rsidRPr="008E0996">
        <w:tc>
          <w:tcPr>
            <w:tcW w:w="4592" w:type="dxa"/>
            <w:vMerge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4479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2. Подключение (технологическое присоединение) к системам теплоснабжения, подключение (технологическое присоединение) к централизованным системам водоснабжения и водоотведения (в части подключения к системам теплоснабжения)</w:t>
            </w:r>
          </w:p>
        </w:tc>
      </w:tr>
    </w:tbl>
    <w:p w:rsidR="008E0996" w:rsidRPr="008E0996" w:rsidRDefault="008E0996">
      <w:pPr>
        <w:pStyle w:val="ConsPlusNormal"/>
        <w:jc w:val="both"/>
        <w:rPr>
          <w:rFonts w:ascii="PT Astra Serif" w:hAnsi="PT Astra Serif"/>
        </w:rPr>
      </w:pPr>
    </w:p>
    <w:p w:rsidR="008E0996" w:rsidRPr="008E0996" w:rsidRDefault="008E0996">
      <w:pPr>
        <w:pStyle w:val="ConsPlusNormal"/>
        <w:jc w:val="both"/>
        <w:rPr>
          <w:rFonts w:ascii="PT Astra Serif" w:hAnsi="PT Astra Serif"/>
        </w:rPr>
      </w:pPr>
    </w:p>
    <w:p w:rsidR="008E0996" w:rsidRPr="008E0996" w:rsidRDefault="008E0996">
      <w:pPr>
        <w:pStyle w:val="ConsPlusNormal"/>
        <w:jc w:val="both"/>
        <w:rPr>
          <w:rFonts w:ascii="PT Astra Serif" w:hAnsi="PT Astra Serif"/>
        </w:rPr>
      </w:pPr>
    </w:p>
    <w:p w:rsidR="008E0996" w:rsidRPr="008E0996" w:rsidRDefault="008E0996">
      <w:pPr>
        <w:pStyle w:val="ConsPlusNormal"/>
        <w:jc w:val="both"/>
        <w:rPr>
          <w:rFonts w:ascii="PT Astra Serif" w:hAnsi="PT Astra Serif"/>
        </w:rPr>
      </w:pPr>
    </w:p>
    <w:p w:rsidR="008E0996" w:rsidRPr="008E0996" w:rsidRDefault="008E0996">
      <w:pPr>
        <w:pStyle w:val="ConsPlusNormal"/>
        <w:jc w:val="both"/>
        <w:rPr>
          <w:rFonts w:ascii="PT Astra Serif" w:hAnsi="PT Astra Serif"/>
        </w:rPr>
      </w:pPr>
    </w:p>
    <w:p w:rsidR="008E0996" w:rsidRPr="008E0996" w:rsidRDefault="008E0996">
      <w:pPr>
        <w:pStyle w:val="ConsPlusNormal"/>
        <w:jc w:val="right"/>
        <w:outlineLvl w:val="0"/>
        <w:rPr>
          <w:rFonts w:ascii="PT Astra Serif" w:hAnsi="PT Astra Serif"/>
        </w:rPr>
      </w:pPr>
      <w:r w:rsidRPr="008E0996">
        <w:rPr>
          <w:rFonts w:ascii="PT Astra Serif" w:hAnsi="PT Astra Serif"/>
        </w:rPr>
        <w:t>Приложение N 3</w:t>
      </w:r>
    </w:p>
    <w:p w:rsidR="008E0996" w:rsidRPr="008E0996" w:rsidRDefault="008E0996">
      <w:pPr>
        <w:pStyle w:val="ConsPlusNormal"/>
        <w:jc w:val="right"/>
        <w:rPr>
          <w:rFonts w:ascii="PT Astra Serif" w:hAnsi="PT Astra Serif"/>
        </w:rPr>
      </w:pPr>
      <w:r w:rsidRPr="008E0996">
        <w:rPr>
          <w:rFonts w:ascii="PT Astra Serif" w:hAnsi="PT Astra Serif"/>
        </w:rPr>
        <w:t>к распоряжению</w:t>
      </w:r>
    </w:p>
    <w:p w:rsidR="008E0996" w:rsidRPr="008E0996" w:rsidRDefault="008E0996">
      <w:pPr>
        <w:pStyle w:val="ConsPlusNormal"/>
        <w:jc w:val="right"/>
        <w:rPr>
          <w:rFonts w:ascii="PT Astra Serif" w:hAnsi="PT Astra Serif"/>
        </w:rPr>
      </w:pPr>
      <w:r w:rsidRPr="008E0996">
        <w:rPr>
          <w:rFonts w:ascii="PT Astra Serif" w:hAnsi="PT Astra Serif"/>
        </w:rPr>
        <w:t>Администрации Томской области</w:t>
      </w:r>
    </w:p>
    <w:p w:rsidR="008E0996" w:rsidRPr="008E0996" w:rsidRDefault="008E0996">
      <w:pPr>
        <w:pStyle w:val="ConsPlusNormal"/>
        <w:jc w:val="right"/>
        <w:rPr>
          <w:rFonts w:ascii="PT Astra Serif" w:hAnsi="PT Astra Serif"/>
        </w:rPr>
      </w:pPr>
      <w:r w:rsidRPr="008E0996">
        <w:rPr>
          <w:rFonts w:ascii="PT Astra Serif" w:hAnsi="PT Astra Serif"/>
        </w:rPr>
        <w:t>от 01.03.2017 N 121-ра</w:t>
      </w:r>
    </w:p>
    <w:p w:rsidR="008E0996" w:rsidRPr="008E0996" w:rsidRDefault="008E0996">
      <w:pPr>
        <w:pStyle w:val="ConsPlusNormal"/>
        <w:jc w:val="both"/>
        <w:rPr>
          <w:rFonts w:ascii="PT Astra Serif" w:hAnsi="PT Astra Serif"/>
        </w:rPr>
      </w:pPr>
    </w:p>
    <w:p w:rsidR="008E0996" w:rsidRPr="008E0996" w:rsidRDefault="008E0996">
      <w:pPr>
        <w:pStyle w:val="ConsPlusNormal"/>
        <w:rPr>
          <w:rFonts w:ascii="PT Astra Serif" w:hAnsi="PT Astra Serif"/>
        </w:rPr>
      </w:pPr>
      <w:r w:rsidRPr="008E0996">
        <w:rPr>
          <w:rFonts w:ascii="PT Astra Serif" w:hAnsi="PT Astra Serif"/>
        </w:rPr>
        <w:t>Форма</w:t>
      </w:r>
    </w:p>
    <w:p w:rsidR="008E0996" w:rsidRPr="008E0996" w:rsidRDefault="008E0996">
      <w:pPr>
        <w:pStyle w:val="ConsPlusNormal"/>
        <w:jc w:val="both"/>
        <w:rPr>
          <w:rFonts w:ascii="PT Astra Serif" w:hAnsi="PT Astra Serif"/>
        </w:rPr>
      </w:pPr>
    </w:p>
    <w:p w:rsidR="008E0996" w:rsidRPr="008E0996" w:rsidRDefault="008E0996">
      <w:pPr>
        <w:pStyle w:val="ConsPlusNormal"/>
        <w:jc w:val="center"/>
        <w:rPr>
          <w:rFonts w:ascii="PT Astra Serif" w:hAnsi="PT Astra Serif"/>
        </w:rPr>
      </w:pPr>
      <w:bookmarkStart w:id="3" w:name="P2181"/>
      <w:bookmarkEnd w:id="3"/>
      <w:r w:rsidRPr="008E0996">
        <w:rPr>
          <w:rFonts w:ascii="PT Astra Serif" w:hAnsi="PT Astra Serif"/>
        </w:rPr>
        <w:lastRenderedPageBreak/>
        <w:t>Информация о реализации Плана мероприятий ("дорожной карты")</w:t>
      </w:r>
    </w:p>
    <w:p w:rsidR="008E0996" w:rsidRPr="008E0996" w:rsidRDefault="008E0996">
      <w:pPr>
        <w:pStyle w:val="ConsPlusNormal"/>
        <w:jc w:val="center"/>
        <w:rPr>
          <w:rFonts w:ascii="PT Astra Serif" w:hAnsi="PT Astra Serif"/>
        </w:rPr>
      </w:pPr>
      <w:r w:rsidRPr="008E0996">
        <w:rPr>
          <w:rFonts w:ascii="PT Astra Serif" w:hAnsi="PT Astra Serif"/>
        </w:rPr>
        <w:t>"Внедрение в Томской области целевых моделей упрощения</w:t>
      </w:r>
    </w:p>
    <w:p w:rsidR="008E0996" w:rsidRPr="008E0996" w:rsidRDefault="008E0996">
      <w:pPr>
        <w:pStyle w:val="ConsPlusNormal"/>
        <w:jc w:val="center"/>
        <w:rPr>
          <w:rFonts w:ascii="PT Astra Serif" w:hAnsi="PT Astra Serif"/>
        </w:rPr>
      </w:pPr>
      <w:r w:rsidRPr="008E0996">
        <w:rPr>
          <w:rFonts w:ascii="PT Astra Serif" w:hAnsi="PT Astra Serif"/>
        </w:rPr>
        <w:t>процедур ведения бизнеса и повышения инвестиционной</w:t>
      </w:r>
    </w:p>
    <w:p w:rsidR="008E0996" w:rsidRPr="008E0996" w:rsidRDefault="008E0996">
      <w:pPr>
        <w:pStyle w:val="ConsPlusNormal"/>
        <w:jc w:val="center"/>
        <w:rPr>
          <w:rFonts w:ascii="PT Astra Serif" w:hAnsi="PT Astra Serif"/>
        </w:rPr>
      </w:pPr>
      <w:r w:rsidRPr="008E0996">
        <w:rPr>
          <w:rFonts w:ascii="PT Astra Serif" w:hAnsi="PT Astra Serif"/>
        </w:rPr>
        <w:t>привлекательности субъектов Российской Федерации"</w:t>
      </w:r>
    </w:p>
    <w:p w:rsidR="008E0996" w:rsidRPr="008E0996" w:rsidRDefault="008E0996">
      <w:pPr>
        <w:pStyle w:val="ConsPlusNormal"/>
        <w:jc w:val="both"/>
        <w:rPr>
          <w:rFonts w:ascii="PT Astra Serif" w:hAnsi="PT Astra Serif"/>
        </w:rPr>
      </w:pPr>
    </w:p>
    <w:p w:rsidR="008E0996" w:rsidRPr="008E0996" w:rsidRDefault="008E0996">
      <w:pPr>
        <w:pStyle w:val="ConsPlusNormal"/>
        <w:rPr>
          <w:rFonts w:ascii="PT Astra Serif" w:hAnsi="PT Astra Serif"/>
        </w:rPr>
        <w:sectPr w:rsidR="008E0996" w:rsidRPr="008E0996">
          <w:pgSz w:w="11905" w:h="16838"/>
          <w:pgMar w:top="1134" w:right="850" w:bottom="1134" w:left="1701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97"/>
        <w:gridCol w:w="1701"/>
        <w:gridCol w:w="2489"/>
        <w:gridCol w:w="886"/>
        <w:gridCol w:w="794"/>
        <w:gridCol w:w="2438"/>
        <w:gridCol w:w="1304"/>
        <w:gridCol w:w="1474"/>
        <w:gridCol w:w="2098"/>
      </w:tblGrid>
      <w:tr w:rsidR="008E0996" w:rsidRPr="008E0996">
        <w:tc>
          <w:tcPr>
            <w:tcW w:w="2098" w:type="dxa"/>
            <w:gridSpan w:val="2"/>
            <w:vAlign w:val="center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"Дорожная карта" по внедрению целевой модели</w:t>
            </w:r>
          </w:p>
        </w:tc>
        <w:tc>
          <w:tcPr>
            <w:tcW w:w="11483" w:type="dxa"/>
            <w:gridSpan w:val="7"/>
            <w:vAlign w:val="center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Название целевой модели</w:t>
            </w:r>
          </w:p>
        </w:tc>
      </w:tr>
      <w:tr w:rsidR="008E0996" w:rsidRPr="008E0996">
        <w:tc>
          <w:tcPr>
            <w:tcW w:w="2098" w:type="dxa"/>
            <w:gridSpan w:val="2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Описание ситуации</w:t>
            </w:r>
          </w:p>
        </w:tc>
        <w:tc>
          <w:tcPr>
            <w:tcW w:w="11483" w:type="dxa"/>
            <w:gridSpan w:val="7"/>
            <w:vAlign w:val="center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Информация, отображающая исходные данные региона по целевой модели, описание проблем, на решение которых направлены мероприятия "дорожной карты", а также описание ранее предпринятых шагов в этом направлении</w:t>
            </w:r>
          </w:p>
        </w:tc>
      </w:tr>
      <w:tr w:rsidR="008E0996" w:rsidRPr="008E0996">
        <w:tc>
          <w:tcPr>
            <w:tcW w:w="397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N</w:t>
            </w:r>
          </w:p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пп</w:t>
            </w:r>
          </w:p>
        </w:tc>
        <w:tc>
          <w:tcPr>
            <w:tcW w:w="1701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Фактор/этап реализации</w:t>
            </w:r>
          </w:p>
        </w:tc>
        <w:tc>
          <w:tcPr>
            <w:tcW w:w="248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Необходимые меры для повышения эффективности прохождения этапов</w:t>
            </w:r>
          </w:p>
        </w:tc>
        <w:tc>
          <w:tcPr>
            <w:tcW w:w="886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Дата начала</w:t>
            </w:r>
          </w:p>
        </w:tc>
        <w:tc>
          <w:tcPr>
            <w:tcW w:w="79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Дата окончания</w:t>
            </w:r>
          </w:p>
        </w:tc>
        <w:tc>
          <w:tcPr>
            <w:tcW w:w="2438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Показатели, характеризующие степень достижения результата</w:t>
            </w:r>
          </w:p>
        </w:tc>
        <w:tc>
          <w:tcPr>
            <w:tcW w:w="13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Целевое значение показателя</w:t>
            </w:r>
          </w:p>
        </w:tc>
        <w:tc>
          <w:tcPr>
            <w:tcW w:w="147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 xml:space="preserve">Текущее значение показателя </w:t>
            </w:r>
            <w:hyperlink w:anchor="P2220">
              <w:r w:rsidRPr="008E0996">
                <w:rPr>
                  <w:rFonts w:ascii="PT Astra Serif" w:hAnsi="PT Astra Serif"/>
                  <w:color w:val="0000FF"/>
                </w:rPr>
                <w:t>&lt;*&gt;</w:t>
              </w:r>
            </w:hyperlink>
          </w:p>
        </w:tc>
        <w:tc>
          <w:tcPr>
            <w:tcW w:w="2098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Информация, подтверждающая текущее значение показателя</w:t>
            </w:r>
          </w:p>
        </w:tc>
      </w:tr>
      <w:tr w:rsidR="008E0996" w:rsidRPr="008E0996">
        <w:tc>
          <w:tcPr>
            <w:tcW w:w="397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</w:t>
            </w:r>
          </w:p>
        </w:tc>
        <w:tc>
          <w:tcPr>
            <w:tcW w:w="1701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2</w:t>
            </w:r>
          </w:p>
        </w:tc>
        <w:tc>
          <w:tcPr>
            <w:tcW w:w="2489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</w:t>
            </w:r>
          </w:p>
        </w:tc>
        <w:tc>
          <w:tcPr>
            <w:tcW w:w="886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4</w:t>
            </w:r>
          </w:p>
        </w:tc>
        <w:tc>
          <w:tcPr>
            <w:tcW w:w="79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5</w:t>
            </w:r>
          </w:p>
        </w:tc>
        <w:tc>
          <w:tcPr>
            <w:tcW w:w="2438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6</w:t>
            </w:r>
          </w:p>
        </w:tc>
        <w:tc>
          <w:tcPr>
            <w:tcW w:w="130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7</w:t>
            </w:r>
          </w:p>
        </w:tc>
        <w:tc>
          <w:tcPr>
            <w:tcW w:w="1474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8</w:t>
            </w:r>
          </w:p>
        </w:tc>
        <w:tc>
          <w:tcPr>
            <w:tcW w:w="2098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9</w:t>
            </w:r>
          </w:p>
        </w:tc>
      </w:tr>
      <w:tr w:rsidR="008E0996" w:rsidRPr="008E0996">
        <w:tc>
          <w:tcPr>
            <w:tcW w:w="397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01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89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86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9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38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30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474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098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</w:tr>
    </w:tbl>
    <w:p w:rsidR="008E0996" w:rsidRPr="008E0996" w:rsidRDefault="008E0996">
      <w:pPr>
        <w:pStyle w:val="ConsPlusNormal"/>
        <w:rPr>
          <w:rFonts w:ascii="PT Astra Serif" w:hAnsi="PT Astra Serif"/>
        </w:rPr>
        <w:sectPr w:rsidR="008E0996" w:rsidRPr="008E0996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:rsidR="008E0996" w:rsidRPr="008E0996" w:rsidRDefault="008E0996">
      <w:pPr>
        <w:pStyle w:val="ConsPlusNormal"/>
        <w:jc w:val="both"/>
        <w:rPr>
          <w:rFonts w:ascii="PT Astra Serif" w:hAnsi="PT Astra Serif"/>
        </w:rPr>
      </w:pPr>
    </w:p>
    <w:p w:rsidR="008E0996" w:rsidRPr="008E0996" w:rsidRDefault="008E0996">
      <w:pPr>
        <w:pStyle w:val="ConsPlusNormal"/>
        <w:ind w:firstLine="540"/>
        <w:jc w:val="both"/>
        <w:rPr>
          <w:rFonts w:ascii="PT Astra Serif" w:hAnsi="PT Astra Serif"/>
        </w:rPr>
      </w:pPr>
      <w:r w:rsidRPr="008E0996">
        <w:rPr>
          <w:rFonts w:ascii="PT Astra Serif" w:hAnsi="PT Astra Serif"/>
        </w:rPr>
        <w:t>--------------------------------</w:t>
      </w:r>
    </w:p>
    <w:p w:rsidR="008E0996" w:rsidRPr="008E0996" w:rsidRDefault="008E0996">
      <w:pPr>
        <w:pStyle w:val="ConsPlusNormal"/>
        <w:spacing w:before="200"/>
        <w:ind w:firstLine="540"/>
        <w:jc w:val="both"/>
        <w:rPr>
          <w:rFonts w:ascii="PT Astra Serif" w:hAnsi="PT Astra Serif"/>
        </w:rPr>
      </w:pPr>
      <w:bookmarkStart w:id="4" w:name="P2220"/>
      <w:bookmarkEnd w:id="4"/>
      <w:r w:rsidRPr="008E0996">
        <w:rPr>
          <w:rFonts w:ascii="PT Astra Serif" w:hAnsi="PT Astra Serif"/>
        </w:rPr>
        <w:t>&lt;*&gt; Указанная информация должна подтверждаться документами, правовыми актами, ссылками на документы или ресурсы в информационно-телекоммуникационной сети "Интернет" и иными фактами, позволяющими оценить изменения текущих значений.</w:t>
      </w:r>
    </w:p>
    <w:p w:rsidR="008E0996" w:rsidRPr="008E0996" w:rsidRDefault="008E0996">
      <w:pPr>
        <w:pStyle w:val="ConsPlusNormal"/>
        <w:jc w:val="both"/>
        <w:rPr>
          <w:rFonts w:ascii="PT Astra Serif" w:hAnsi="PT Astra Serif"/>
        </w:rPr>
      </w:pPr>
    </w:p>
    <w:p w:rsidR="008E0996" w:rsidRPr="008E0996" w:rsidRDefault="008E0996">
      <w:pPr>
        <w:pStyle w:val="ConsPlusNormal"/>
        <w:jc w:val="both"/>
        <w:rPr>
          <w:rFonts w:ascii="PT Astra Serif" w:hAnsi="PT Astra Serif"/>
        </w:rPr>
      </w:pPr>
    </w:p>
    <w:p w:rsidR="008E0996" w:rsidRPr="008E0996" w:rsidRDefault="008E0996">
      <w:pPr>
        <w:pStyle w:val="ConsPlusNormal"/>
        <w:jc w:val="both"/>
        <w:rPr>
          <w:rFonts w:ascii="PT Astra Serif" w:hAnsi="PT Astra Serif"/>
        </w:rPr>
      </w:pPr>
    </w:p>
    <w:p w:rsidR="008E0996" w:rsidRPr="008E0996" w:rsidRDefault="008E0996">
      <w:pPr>
        <w:pStyle w:val="ConsPlusNormal"/>
        <w:jc w:val="both"/>
        <w:rPr>
          <w:rFonts w:ascii="PT Astra Serif" w:hAnsi="PT Astra Serif"/>
        </w:rPr>
      </w:pPr>
    </w:p>
    <w:p w:rsidR="008E0996" w:rsidRPr="008E0996" w:rsidRDefault="008E0996">
      <w:pPr>
        <w:pStyle w:val="ConsPlusNormal"/>
        <w:jc w:val="both"/>
        <w:rPr>
          <w:rFonts w:ascii="PT Astra Serif" w:hAnsi="PT Astra Serif"/>
        </w:rPr>
      </w:pPr>
    </w:p>
    <w:p w:rsidR="008E0996" w:rsidRPr="008E0996" w:rsidRDefault="008E0996">
      <w:pPr>
        <w:pStyle w:val="ConsPlusNormal"/>
        <w:jc w:val="right"/>
        <w:outlineLvl w:val="0"/>
        <w:rPr>
          <w:rFonts w:ascii="PT Astra Serif" w:hAnsi="PT Astra Serif"/>
        </w:rPr>
      </w:pPr>
      <w:r w:rsidRPr="008E0996">
        <w:rPr>
          <w:rFonts w:ascii="PT Astra Serif" w:hAnsi="PT Astra Serif"/>
        </w:rPr>
        <w:t>Приложение N 4</w:t>
      </w:r>
    </w:p>
    <w:p w:rsidR="008E0996" w:rsidRPr="008E0996" w:rsidRDefault="008E0996">
      <w:pPr>
        <w:pStyle w:val="ConsPlusNormal"/>
        <w:jc w:val="right"/>
        <w:rPr>
          <w:rFonts w:ascii="PT Astra Serif" w:hAnsi="PT Astra Serif"/>
        </w:rPr>
      </w:pPr>
      <w:r w:rsidRPr="008E0996">
        <w:rPr>
          <w:rFonts w:ascii="PT Astra Serif" w:hAnsi="PT Astra Serif"/>
        </w:rPr>
        <w:t>к распоряжению</w:t>
      </w:r>
    </w:p>
    <w:p w:rsidR="008E0996" w:rsidRPr="008E0996" w:rsidRDefault="008E0996">
      <w:pPr>
        <w:pStyle w:val="ConsPlusNormal"/>
        <w:jc w:val="right"/>
        <w:rPr>
          <w:rFonts w:ascii="PT Astra Serif" w:hAnsi="PT Astra Serif"/>
        </w:rPr>
      </w:pPr>
      <w:r w:rsidRPr="008E0996">
        <w:rPr>
          <w:rFonts w:ascii="PT Astra Serif" w:hAnsi="PT Astra Serif"/>
        </w:rPr>
        <w:t>Администрации Томской области</w:t>
      </w:r>
    </w:p>
    <w:p w:rsidR="008E0996" w:rsidRPr="008E0996" w:rsidRDefault="008E0996">
      <w:pPr>
        <w:pStyle w:val="ConsPlusNormal"/>
        <w:jc w:val="right"/>
        <w:rPr>
          <w:rFonts w:ascii="PT Astra Serif" w:hAnsi="PT Astra Serif"/>
        </w:rPr>
      </w:pPr>
      <w:r w:rsidRPr="008E0996">
        <w:rPr>
          <w:rFonts w:ascii="PT Astra Serif" w:hAnsi="PT Astra Serif"/>
        </w:rPr>
        <w:t>от 01.03.2017 N 121-ра</w:t>
      </w:r>
    </w:p>
    <w:p w:rsidR="008E0996" w:rsidRPr="008E0996" w:rsidRDefault="008E0996">
      <w:pPr>
        <w:pStyle w:val="ConsPlusNormal"/>
        <w:jc w:val="both"/>
        <w:rPr>
          <w:rFonts w:ascii="PT Astra Serif" w:hAnsi="PT Astra Serif"/>
        </w:rPr>
      </w:pPr>
    </w:p>
    <w:p w:rsidR="008E0996" w:rsidRPr="008E0996" w:rsidRDefault="008E0996">
      <w:pPr>
        <w:pStyle w:val="ConsPlusTitle"/>
        <w:jc w:val="center"/>
        <w:rPr>
          <w:rFonts w:ascii="PT Astra Serif" w:hAnsi="PT Astra Serif"/>
        </w:rPr>
      </w:pPr>
      <w:bookmarkStart w:id="5" w:name="P2231"/>
      <w:bookmarkEnd w:id="5"/>
      <w:r w:rsidRPr="008E0996">
        <w:rPr>
          <w:rFonts w:ascii="PT Astra Serif" w:hAnsi="PT Astra Serif"/>
        </w:rPr>
        <w:t>ПЕРЕЧЕНЬ</w:t>
      </w:r>
    </w:p>
    <w:p w:rsidR="008E0996" w:rsidRPr="008E0996" w:rsidRDefault="008E0996">
      <w:pPr>
        <w:pStyle w:val="ConsPlusTitle"/>
        <w:jc w:val="center"/>
        <w:rPr>
          <w:rFonts w:ascii="PT Astra Serif" w:hAnsi="PT Astra Serif"/>
        </w:rPr>
      </w:pPr>
      <w:r w:rsidRPr="008E0996">
        <w:rPr>
          <w:rFonts w:ascii="PT Astra Serif" w:hAnsi="PT Astra Serif"/>
        </w:rPr>
        <w:t>ОТВЕТСТВЕННЫХ ЗА ПРЕДСТАВЛЕНИЕ ИНФОРМАЦИИ О РЕАЛИЗАЦИИ ПЛАНА</w:t>
      </w:r>
    </w:p>
    <w:p w:rsidR="008E0996" w:rsidRPr="008E0996" w:rsidRDefault="008E0996">
      <w:pPr>
        <w:pStyle w:val="ConsPlusTitle"/>
        <w:jc w:val="center"/>
        <w:rPr>
          <w:rFonts w:ascii="PT Astra Serif" w:hAnsi="PT Astra Serif"/>
        </w:rPr>
      </w:pPr>
      <w:r w:rsidRPr="008E0996">
        <w:rPr>
          <w:rFonts w:ascii="PT Astra Serif" w:hAnsi="PT Astra Serif"/>
        </w:rPr>
        <w:t>МЕРОПРИЯТИЙ ("ДОРОЖНОЙ КАРТЫ") "ВНЕДРЕНИЕ В ТОМСКОЙ ОБЛАСТИ</w:t>
      </w:r>
    </w:p>
    <w:p w:rsidR="008E0996" w:rsidRPr="008E0996" w:rsidRDefault="008E0996">
      <w:pPr>
        <w:pStyle w:val="ConsPlusTitle"/>
        <w:jc w:val="center"/>
        <w:rPr>
          <w:rFonts w:ascii="PT Astra Serif" w:hAnsi="PT Astra Serif"/>
        </w:rPr>
      </w:pPr>
      <w:r w:rsidRPr="008E0996">
        <w:rPr>
          <w:rFonts w:ascii="PT Astra Serif" w:hAnsi="PT Astra Serif"/>
        </w:rPr>
        <w:t>ЦЕЛЕВЫХ МОДЕЛЕЙ УПРОЩЕНИЯ ПРОЦЕДУР ВЕДЕНИЯ БИЗНЕСА</w:t>
      </w:r>
    </w:p>
    <w:p w:rsidR="008E0996" w:rsidRPr="008E0996" w:rsidRDefault="008E0996">
      <w:pPr>
        <w:pStyle w:val="ConsPlusTitle"/>
        <w:jc w:val="center"/>
        <w:rPr>
          <w:rFonts w:ascii="PT Astra Serif" w:hAnsi="PT Astra Serif"/>
        </w:rPr>
      </w:pPr>
      <w:r w:rsidRPr="008E0996">
        <w:rPr>
          <w:rFonts w:ascii="PT Astra Serif" w:hAnsi="PT Astra Serif"/>
        </w:rPr>
        <w:t>И ПОВЫШЕНИЯ ИНВЕСТИЦИОННОЙ ПРИВЛЕКАТЕЛЬНОСТИ</w:t>
      </w:r>
    </w:p>
    <w:p w:rsidR="008E0996" w:rsidRPr="008E0996" w:rsidRDefault="008E0996">
      <w:pPr>
        <w:pStyle w:val="ConsPlusTitle"/>
        <w:jc w:val="center"/>
        <w:rPr>
          <w:rFonts w:ascii="PT Astra Serif" w:hAnsi="PT Astra Serif"/>
        </w:rPr>
      </w:pPr>
      <w:r w:rsidRPr="008E0996">
        <w:rPr>
          <w:rFonts w:ascii="PT Astra Serif" w:hAnsi="PT Astra Serif"/>
        </w:rPr>
        <w:t>СУБЪЕКТОВ РОССИЙСКОЙ ФЕДЕРАЦИИ"</w:t>
      </w:r>
    </w:p>
    <w:p w:rsidR="008E0996" w:rsidRPr="008E0996" w:rsidRDefault="008E0996">
      <w:pPr>
        <w:pStyle w:val="ConsPlusNormal"/>
        <w:spacing w:after="1"/>
        <w:rPr>
          <w:rFonts w:ascii="PT Astra Serif" w:hAnsi="PT Astra Serif"/>
        </w:rPr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8"/>
        <w:gridCol w:w="113"/>
      </w:tblGrid>
      <w:tr w:rsidR="008E0996" w:rsidRPr="008E0996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  <w:color w:val="392C69"/>
              </w:rPr>
              <w:t>Список изменяющих документов</w:t>
            </w:r>
          </w:p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  <w:color w:val="392C69"/>
              </w:rPr>
              <w:t xml:space="preserve">(введен </w:t>
            </w:r>
            <w:hyperlink r:id="rId37">
              <w:r w:rsidRPr="008E0996">
                <w:rPr>
                  <w:rFonts w:ascii="PT Astra Serif" w:hAnsi="PT Astra Serif"/>
                  <w:color w:val="0000FF"/>
                </w:rPr>
                <w:t>распоряжением</w:t>
              </w:r>
            </w:hyperlink>
            <w:r w:rsidRPr="008E0996">
              <w:rPr>
                <w:rFonts w:ascii="PT Astra Serif" w:hAnsi="PT Astra Serif"/>
                <w:color w:val="392C69"/>
              </w:rPr>
              <w:t xml:space="preserve"> Администрации Томской области</w:t>
            </w:r>
          </w:p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  <w:color w:val="392C69"/>
              </w:rPr>
              <w:t>от 19.11.2021 N 711-ра)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</w:p>
        </w:tc>
      </w:tr>
    </w:tbl>
    <w:p w:rsidR="008E0996" w:rsidRPr="008E0996" w:rsidRDefault="008E0996">
      <w:pPr>
        <w:pStyle w:val="ConsPlusNormal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876"/>
        <w:gridCol w:w="4195"/>
      </w:tblGrid>
      <w:tr w:rsidR="008E0996" w:rsidRPr="008E0996">
        <w:tc>
          <w:tcPr>
            <w:tcW w:w="4876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 xml:space="preserve">Номер в </w:t>
            </w:r>
            <w:hyperlink w:anchor="P54">
              <w:r w:rsidRPr="008E0996">
                <w:rPr>
                  <w:rFonts w:ascii="PT Astra Serif" w:hAnsi="PT Astra Serif"/>
                  <w:color w:val="0000FF"/>
                </w:rPr>
                <w:t>плане</w:t>
              </w:r>
            </w:hyperlink>
            <w:r w:rsidRPr="008E0996">
              <w:rPr>
                <w:rFonts w:ascii="PT Astra Serif" w:hAnsi="PT Astra Serif"/>
              </w:rPr>
              <w:t xml:space="preserve"> мероприятий ("дорожной карте") "Внедрение в Томской области целевых моделей упрощения процедур ведения бизнеса и повышения инвестиционной привлекательности субъектов Российской Федерации"</w:t>
            </w:r>
          </w:p>
        </w:tc>
        <w:tc>
          <w:tcPr>
            <w:tcW w:w="4195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Ответственные</w:t>
            </w:r>
          </w:p>
        </w:tc>
      </w:tr>
      <w:tr w:rsidR="008E0996" w:rsidRPr="008E0996">
        <w:tc>
          <w:tcPr>
            <w:tcW w:w="4876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1.1 - 1.6</w:t>
            </w:r>
          </w:p>
        </w:tc>
        <w:tc>
          <w:tcPr>
            <w:tcW w:w="4195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архитектуры и строительства Томской области</w:t>
            </w:r>
          </w:p>
        </w:tc>
      </w:tr>
      <w:tr w:rsidR="008E0996" w:rsidRPr="008E0996">
        <w:tc>
          <w:tcPr>
            <w:tcW w:w="4876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2.1 - 2.19,</w:t>
            </w:r>
          </w:p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13.3</w:t>
            </w:r>
          </w:p>
        </w:tc>
        <w:tc>
          <w:tcPr>
            <w:tcW w:w="4195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по управлению государственной собственностью Томской области</w:t>
            </w:r>
          </w:p>
        </w:tc>
      </w:tr>
      <w:tr w:rsidR="008E0996" w:rsidRPr="008E0996">
        <w:tc>
          <w:tcPr>
            <w:tcW w:w="4876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3.1 - 3.12</w:t>
            </w:r>
          </w:p>
        </w:tc>
        <w:tc>
          <w:tcPr>
            <w:tcW w:w="4195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промышленности и энергетики Администрации Томской области</w:t>
            </w:r>
          </w:p>
        </w:tc>
      </w:tr>
      <w:tr w:rsidR="008E0996" w:rsidRPr="008E0996">
        <w:tc>
          <w:tcPr>
            <w:tcW w:w="4876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4.1 - 4.12</w:t>
            </w:r>
          </w:p>
        </w:tc>
        <w:tc>
          <w:tcPr>
            <w:tcW w:w="4195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промышленности и энергетики Администрации Томской области (в курируемой сфере);</w:t>
            </w:r>
          </w:p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ЖКХ и государственного жилищного надзора Томской области (в курируемой сфере)</w:t>
            </w:r>
          </w:p>
        </w:tc>
      </w:tr>
      <w:tr w:rsidR="008E0996" w:rsidRPr="008E0996">
        <w:tc>
          <w:tcPr>
            <w:tcW w:w="4876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5.1 - 5.15,</w:t>
            </w:r>
          </w:p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13.6</w:t>
            </w:r>
          </w:p>
        </w:tc>
        <w:tc>
          <w:tcPr>
            <w:tcW w:w="4195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экономики Администрации Томской области</w:t>
            </w:r>
          </w:p>
        </w:tc>
      </w:tr>
      <w:tr w:rsidR="008E0996" w:rsidRPr="008E0996">
        <w:tc>
          <w:tcPr>
            <w:tcW w:w="4876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6.1 - 6.3</w:t>
            </w:r>
          </w:p>
        </w:tc>
        <w:tc>
          <w:tcPr>
            <w:tcW w:w="4195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лицензирования и регионального государственного контроля Томской области</w:t>
            </w:r>
          </w:p>
        </w:tc>
      </w:tr>
      <w:tr w:rsidR="008E0996" w:rsidRPr="008E0996">
        <w:tc>
          <w:tcPr>
            <w:tcW w:w="4876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6.4, 6.5</w:t>
            </w:r>
          </w:p>
        </w:tc>
        <w:tc>
          <w:tcPr>
            <w:tcW w:w="4195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Управление государственного автодорожного надзора по Томской области Федеральной службы по надзору в сфере транспорта (по согласованию)</w:t>
            </w:r>
          </w:p>
        </w:tc>
      </w:tr>
      <w:tr w:rsidR="008E0996" w:rsidRPr="008E0996">
        <w:tc>
          <w:tcPr>
            <w:tcW w:w="4876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7.1 - 7.4,</w:t>
            </w:r>
          </w:p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8.1 - 8.3,</w:t>
            </w:r>
          </w:p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9.1 - 9.3,</w:t>
            </w:r>
          </w:p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10.3 - 10.5,</w:t>
            </w:r>
          </w:p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10.7</w:t>
            </w:r>
          </w:p>
        </w:tc>
        <w:tc>
          <w:tcPr>
            <w:tcW w:w="4195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lastRenderedPageBreak/>
              <w:t>Департамент инвестиций Томской области</w:t>
            </w:r>
          </w:p>
        </w:tc>
      </w:tr>
      <w:tr w:rsidR="008E0996" w:rsidRPr="008E0996">
        <w:tc>
          <w:tcPr>
            <w:tcW w:w="4876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7.5, 7.6</w:t>
            </w:r>
          </w:p>
        </w:tc>
        <w:tc>
          <w:tcPr>
            <w:tcW w:w="4195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по государственно-правовым вопросам и законопроектной деятельности Администрации Томской области</w:t>
            </w:r>
          </w:p>
        </w:tc>
      </w:tr>
      <w:tr w:rsidR="008E0996" w:rsidRPr="008E0996">
        <w:tc>
          <w:tcPr>
            <w:tcW w:w="4876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8.4 - 8.7</w:t>
            </w:r>
          </w:p>
        </w:tc>
        <w:tc>
          <w:tcPr>
            <w:tcW w:w="4195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Фонд развития инвестиционной деятельности и проектного управления Томской области (по согласованию)</w:t>
            </w:r>
          </w:p>
        </w:tc>
      </w:tr>
      <w:tr w:rsidR="008E0996" w:rsidRPr="008E0996">
        <w:tc>
          <w:tcPr>
            <w:tcW w:w="4876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8.8 - 8.12</w:t>
            </w:r>
          </w:p>
        </w:tc>
        <w:tc>
          <w:tcPr>
            <w:tcW w:w="4195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международных и региональных связей Администрации Томской области</w:t>
            </w:r>
          </w:p>
        </w:tc>
      </w:tr>
      <w:tr w:rsidR="008E0996" w:rsidRPr="008E0996">
        <w:tc>
          <w:tcPr>
            <w:tcW w:w="4876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10.1, 10.2</w:t>
            </w:r>
          </w:p>
        </w:tc>
        <w:tc>
          <w:tcPr>
            <w:tcW w:w="4195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транспорта, дорожной деятельности и связи Томской области</w:t>
            </w:r>
          </w:p>
        </w:tc>
      </w:tr>
      <w:tr w:rsidR="008E0996" w:rsidRPr="008E0996">
        <w:tc>
          <w:tcPr>
            <w:tcW w:w="4876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10.6</w:t>
            </w:r>
          </w:p>
        </w:tc>
        <w:tc>
          <w:tcPr>
            <w:tcW w:w="4195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ООО "Атом-ТОР-Северск" (по согласованию)</w:t>
            </w:r>
          </w:p>
        </w:tc>
      </w:tr>
      <w:tr w:rsidR="008E0996" w:rsidRPr="008E0996">
        <w:tc>
          <w:tcPr>
            <w:tcW w:w="4876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12.1,</w:t>
            </w:r>
          </w:p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12.3, 12.4;</w:t>
            </w:r>
          </w:p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12.7 (в курируемой сфере)</w:t>
            </w:r>
          </w:p>
        </w:tc>
        <w:tc>
          <w:tcPr>
            <w:tcW w:w="4195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профессионального образования Томской области</w:t>
            </w:r>
          </w:p>
        </w:tc>
      </w:tr>
      <w:tr w:rsidR="008E0996" w:rsidRPr="008E0996">
        <w:tc>
          <w:tcPr>
            <w:tcW w:w="4876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12.2;</w:t>
            </w:r>
          </w:p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12.7 (в курируемой сфере)</w:t>
            </w:r>
          </w:p>
        </w:tc>
        <w:tc>
          <w:tcPr>
            <w:tcW w:w="4195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науки и высшего образования Администрации Томской области</w:t>
            </w:r>
          </w:p>
        </w:tc>
      </w:tr>
      <w:tr w:rsidR="008E0996" w:rsidRPr="008E0996">
        <w:tc>
          <w:tcPr>
            <w:tcW w:w="4876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13.5, 13.6;</w:t>
            </w:r>
          </w:p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12.7 (в курируемой сфере)</w:t>
            </w:r>
          </w:p>
        </w:tc>
        <w:tc>
          <w:tcPr>
            <w:tcW w:w="4195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труда и занятости населения Томской области</w:t>
            </w:r>
          </w:p>
        </w:tc>
      </w:tr>
      <w:tr w:rsidR="008E0996" w:rsidRPr="008E0996">
        <w:tc>
          <w:tcPr>
            <w:tcW w:w="4876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11.1 - 11.4</w:t>
            </w:r>
          </w:p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13.1, 13.2,</w:t>
            </w:r>
          </w:p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13.4 - 13.7,</w:t>
            </w:r>
          </w:p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13.9 - 13.15</w:t>
            </w:r>
          </w:p>
        </w:tc>
        <w:tc>
          <w:tcPr>
            <w:tcW w:w="4195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по развитию инновационной и предпринимательской деятельности Томской области</w:t>
            </w:r>
          </w:p>
        </w:tc>
      </w:tr>
      <w:tr w:rsidR="008E0996" w:rsidRPr="008E0996">
        <w:tc>
          <w:tcPr>
            <w:tcW w:w="4876" w:type="dxa"/>
          </w:tcPr>
          <w:p w:rsidR="008E0996" w:rsidRPr="008E0996" w:rsidRDefault="008E099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13.8</w:t>
            </w:r>
          </w:p>
        </w:tc>
        <w:tc>
          <w:tcPr>
            <w:tcW w:w="4195" w:type="dxa"/>
          </w:tcPr>
          <w:p w:rsidR="008E0996" w:rsidRPr="008E0996" w:rsidRDefault="008E0996">
            <w:pPr>
              <w:pStyle w:val="ConsPlusNormal"/>
              <w:rPr>
                <w:rFonts w:ascii="PT Astra Serif" w:hAnsi="PT Astra Serif"/>
              </w:rPr>
            </w:pPr>
            <w:r w:rsidRPr="008E0996">
              <w:rPr>
                <w:rFonts w:ascii="PT Astra Serif" w:hAnsi="PT Astra Serif"/>
              </w:rPr>
              <w:t>Департамент по социально-экономическому развитию села Томской области</w:t>
            </w:r>
          </w:p>
        </w:tc>
      </w:tr>
    </w:tbl>
    <w:p w:rsidR="008E0996" w:rsidRPr="008E0996" w:rsidRDefault="008E0996">
      <w:pPr>
        <w:pStyle w:val="ConsPlusNormal"/>
        <w:jc w:val="both"/>
        <w:rPr>
          <w:rFonts w:ascii="PT Astra Serif" w:hAnsi="PT Astra Serif"/>
        </w:rPr>
      </w:pPr>
    </w:p>
    <w:p w:rsidR="008E0996" w:rsidRPr="008E0996" w:rsidRDefault="008E0996">
      <w:pPr>
        <w:pStyle w:val="ConsPlusNormal"/>
        <w:jc w:val="both"/>
        <w:rPr>
          <w:rFonts w:ascii="PT Astra Serif" w:hAnsi="PT Astra Serif"/>
        </w:rPr>
      </w:pPr>
    </w:p>
    <w:p w:rsidR="008E0996" w:rsidRPr="008E0996" w:rsidRDefault="008E0996">
      <w:pPr>
        <w:pStyle w:val="ConsPlusNormal"/>
        <w:pBdr>
          <w:bottom w:val="single" w:sz="6" w:space="0" w:color="auto"/>
        </w:pBdr>
        <w:spacing w:before="100" w:after="100"/>
        <w:jc w:val="both"/>
        <w:rPr>
          <w:rFonts w:ascii="PT Astra Serif" w:hAnsi="PT Astra Serif"/>
          <w:sz w:val="2"/>
          <w:szCs w:val="2"/>
        </w:rPr>
      </w:pPr>
    </w:p>
    <w:p w:rsidR="00B25143" w:rsidRPr="008E0996" w:rsidRDefault="00B25143">
      <w:pPr>
        <w:rPr>
          <w:rFonts w:ascii="PT Astra Serif" w:hAnsi="PT Astra Serif"/>
        </w:rPr>
      </w:pPr>
    </w:p>
    <w:sectPr w:rsidR="00B25143" w:rsidRPr="008E0996">
      <w:pgSz w:w="11905" w:h="16838"/>
      <w:pgMar w:top="1134" w:right="850" w:bottom="1134" w:left="1701" w:header="0" w:footer="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21002A87" w:usb1="00000000" w:usb2="00000000" w:usb3="00000000" w:csb0="000101FF" w:csb1="00000000"/>
  </w:font>
  <w:font w:name="PT Astra Serif">
    <w:altName w:val="Gentium Basic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996"/>
    <w:rsid w:val="008E0996"/>
    <w:rsid w:val="00B25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509EC7-0E8D-4098-A90F-270D200DA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E0996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customStyle="1" w:styleId="ConsPlusNonformat">
    <w:name w:val="ConsPlusNonformat"/>
    <w:rsid w:val="008E0996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">
    <w:name w:val="ConsPlusTitle"/>
    <w:rsid w:val="008E0996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b/>
      <w:sz w:val="20"/>
      <w:lang w:eastAsia="ru-RU"/>
    </w:rPr>
  </w:style>
  <w:style w:type="paragraph" w:customStyle="1" w:styleId="ConsPlusCell">
    <w:name w:val="ConsPlusCell"/>
    <w:rsid w:val="008E0996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DocList">
    <w:name w:val="ConsPlusDocList"/>
    <w:rsid w:val="008E0996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Page">
    <w:name w:val="ConsPlusTitlePage"/>
    <w:rsid w:val="008E0996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customStyle="1" w:styleId="ConsPlusJurTerm">
    <w:name w:val="ConsPlusJurTerm"/>
    <w:rsid w:val="008E0996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6"/>
      <w:lang w:eastAsia="ru-RU"/>
    </w:rPr>
  </w:style>
  <w:style w:type="paragraph" w:customStyle="1" w:styleId="ConsPlusTextList">
    <w:name w:val="ConsPlusTextList"/>
    <w:rsid w:val="008E0996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F73C05191CC07F8FB72B2F8B65D4CACE5496C41304CF643C141CFA22BA06836A26CB57025FF4B02A428CE772EC402B338ED46C91F1C21CEBAC66F947P5y2K" TargetMode="External"/><Relationship Id="rId18" Type="http://schemas.openxmlformats.org/officeDocument/2006/relationships/hyperlink" Target="consultantplus://offline/ref=F73C05191CC07F8FB72B2F8B65D4CACE5496C41304CF643C141CFA22BA06836A26CB57025FF4B02A428CE773EB402B338ED46C91F1C21CEBAC66F947P5y2K" TargetMode="External"/><Relationship Id="rId26" Type="http://schemas.openxmlformats.org/officeDocument/2006/relationships/hyperlink" Target="consultantplus://offline/ref=F73C05191CC07F8FB72B2F9D66B894CA56959C1700CE6863404FFC75E556853F668B51571CB0B9234087B323AD1E7262C29F6093E7DE1DEBPBy0K" TargetMode="External"/><Relationship Id="rId39" Type="http://schemas.openxmlformats.org/officeDocument/2006/relationships/theme" Target="theme/theme1.xml"/><Relationship Id="rId21" Type="http://schemas.openxmlformats.org/officeDocument/2006/relationships/hyperlink" Target="consultantplus://offline/ref=F73C05191CC07F8FB72B2F9D66B894CA5695991804C36863404FFC75E556853F668B51571CB0BE2C4B87B323AD1E7262C29F6093E7DE1DEBPBy0K" TargetMode="External"/><Relationship Id="rId34" Type="http://schemas.openxmlformats.org/officeDocument/2006/relationships/hyperlink" Target="consultantplus://offline/ref=F73C05191CC07F8FB72B2F9D66B894CA5695931B05C36863404FFC75E556853F668B51571CB1B52D4287B323AD1E7262C29F6093E7DE1DEBPBy0K" TargetMode="External"/><Relationship Id="rId7" Type="http://schemas.openxmlformats.org/officeDocument/2006/relationships/hyperlink" Target="consultantplus://offline/ref=F73C05191CC07F8FB72B2F8B65D4CACE5496C41304C96533151FFA22BA06836A26CB57025FF4B02A428CE772ED402B338ED46C91F1C21CEBAC66F947P5y2K" TargetMode="External"/><Relationship Id="rId12" Type="http://schemas.openxmlformats.org/officeDocument/2006/relationships/hyperlink" Target="consultantplus://offline/ref=F73C05191CC07F8FB72B2F8B65D4CACE5496C41304C86B371F1FFA22BA06836A26CB57025FF4B02A428CE772EC402B338ED46C91F1C21CEBAC66F947P5y2K" TargetMode="External"/><Relationship Id="rId17" Type="http://schemas.openxmlformats.org/officeDocument/2006/relationships/hyperlink" Target="consultantplus://offline/ref=F73C05191CC07F8FB72B2F8B65D4CACE5496C41304C86B371F1FFA22BA06836A26CB57025FF4B02A428CE773EB402B338ED46C91F1C21CEBAC66F947P5y2K" TargetMode="External"/><Relationship Id="rId25" Type="http://schemas.openxmlformats.org/officeDocument/2006/relationships/hyperlink" Target="consultantplus://offline/ref=F73C05191CC07F8FB72B2F9D66B894CA56959C170DCB6863404FFC75E556853F668B515514B3B67F13C8B27FE9436163C89F6391FBPDyEK" TargetMode="External"/><Relationship Id="rId33" Type="http://schemas.openxmlformats.org/officeDocument/2006/relationships/hyperlink" Target="consultantplus://offline/ref=F73C05191CC07F8FB72B2F9D66B894CA5695931B05C36863404FFC75E556853F748B095B1CB8A32A4092E572EBP4y9K" TargetMode="External"/><Relationship Id="rId38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F73C05191CC07F8FB72B2F8B65D4CACE5496C41304CF643C141CFA22BA06836A26CB57025FF4B02A428CE772E1402B338ED46C91F1C21CEBAC66F947P5y2K" TargetMode="External"/><Relationship Id="rId20" Type="http://schemas.openxmlformats.org/officeDocument/2006/relationships/hyperlink" Target="consultantplus://offline/ref=F73C05191CC07F8FB72B2F9D66B894CA5695991804C36863404FFC75E556853F748B095B1CB8A32A4092E572EBP4y9K" TargetMode="External"/><Relationship Id="rId29" Type="http://schemas.openxmlformats.org/officeDocument/2006/relationships/hyperlink" Target="consultantplus://offline/ref=F73C05191CC07F8FB72B2F8B65D4CACE5496C41304CF60351412FA22BA06836A26CB57025FF4B02A428CE773EC402B338ED46C91F1C21CEBAC66F947P5y2K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F73C05191CC07F8FB72B2F8B65D4CACE5496C41304C86B371F1FFA22BA06836A26CB57025FF4B02A428CE772ED402B338ED46C91F1C21CEBAC66F947P5y2K" TargetMode="External"/><Relationship Id="rId11" Type="http://schemas.openxmlformats.org/officeDocument/2006/relationships/hyperlink" Target="consultantplus://offline/ref=F73C05191CC07F8FB72B2F9D66B894CA579C981D07CE6863404FFC75E556853F748B095B1CB8A32A4092E572EBP4y9K" TargetMode="External"/><Relationship Id="rId24" Type="http://schemas.openxmlformats.org/officeDocument/2006/relationships/hyperlink" Target="consultantplus://offline/ref=F73C05191CC07F8FB72B318673B894CA569E9F1C00C96863404FFC75E556853F668B51571CB0BD2A4287B323AD1E7262C29F6093E7DE1DEBPBy0K" TargetMode="External"/><Relationship Id="rId32" Type="http://schemas.openxmlformats.org/officeDocument/2006/relationships/hyperlink" Target="consultantplus://offline/ref=F73C05191CC07F8FB72B2F9D66B894CA5695931B05C36863404FFC75E556853F748B095B1CB8A32A4092E572EBP4y9K" TargetMode="External"/><Relationship Id="rId37" Type="http://schemas.openxmlformats.org/officeDocument/2006/relationships/hyperlink" Target="consultantplus://offline/ref=F73C05191CC07F8FB72B2F8B65D4CACE5496C41304CF643C141CFA22BA06836A26CB57025FF4B02A428CE773ED402B338ED46C91F1C21CEBAC66F947P5y2K" TargetMode="External"/><Relationship Id="rId5" Type="http://schemas.openxmlformats.org/officeDocument/2006/relationships/hyperlink" Target="consultantplus://offline/ref=F73C05191CC07F8FB72B2F8B65D4CACE5496C41304C862351D13FA22BA06836A26CB57025FF4B02A428CE772ED402B338ED46C91F1C21CEBAC66F947P5y2K" TargetMode="External"/><Relationship Id="rId15" Type="http://schemas.openxmlformats.org/officeDocument/2006/relationships/hyperlink" Target="consultantplus://offline/ref=F73C05191CC07F8FB72B2F8B65D4CACE5496C41304C86B371F1FFA22BA06836A26CB57025FF4B02A428CE772E1402B338ED46C91F1C21CEBAC66F947P5y2K" TargetMode="External"/><Relationship Id="rId23" Type="http://schemas.openxmlformats.org/officeDocument/2006/relationships/hyperlink" Target="consultantplus://offline/ref=F73C05191CC07F8FB72B2F9D66B894CA56959C1700CE6863404FFC75E556853F748B095B1CB8A32A4092E572EBP4y9K" TargetMode="External"/><Relationship Id="rId28" Type="http://schemas.openxmlformats.org/officeDocument/2006/relationships/hyperlink" Target="consultantplus://offline/ref=F73C05191CC07F8FB72B2F9D66B894CA56959C170DCB6863404FFC75E556853F748B095B1CB8A32A4092E572EBP4y9K" TargetMode="External"/><Relationship Id="rId36" Type="http://schemas.openxmlformats.org/officeDocument/2006/relationships/hyperlink" Target="consultantplus://offline/ref=F73C05191CC07F8FB72B2F8B65D4CACE5496C41304CF643C141CFA22BA06836A26CB57025FF4B02A428CE773EA402B338ED46C91F1C21CEBAC66F947P5y2K" TargetMode="External"/><Relationship Id="rId10" Type="http://schemas.openxmlformats.org/officeDocument/2006/relationships/hyperlink" Target="consultantplus://offline/ref=F73C05191CC07F8FB72B2F8B65D4CACE5496C41304CF643C141CFA22BA06836A26CB57025FF4B02A428CE772ED402B338ED46C91F1C21CEBAC66F947P5y2K" TargetMode="External"/><Relationship Id="rId19" Type="http://schemas.openxmlformats.org/officeDocument/2006/relationships/hyperlink" Target="consultantplus://offline/ref=F73C05191CC07F8FB72B2F9D66B894CA56949C1907CC6863404FFC75E556853F668B51571CB0BD2B4B87B323AD1E7262C29F6093E7DE1DEBPBy0K" TargetMode="External"/><Relationship Id="rId31" Type="http://schemas.openxmlformats.org/officeDocument/2006/relationships/hyperlink" Target="consultantplus://offline/ref=F73C05191CC07F8FB72B2F9D66B894CA5695921707CD6863404FFC75E556853F748B095B1CB8A32A4092E572EBP4y9K" TargetMode="External"/><Relationship Id="rId4" Type="http://schemas.openxmlformats.org/officeDocument/2006/relationships/hyperlink" Target="consultantplus://offline/ref=F73C05191CC07F8FB72B2F8B65D4CACE5496C41304CB60301812FA22BA06836A26CB57025FF4B02A428CE772ED402B338ED46C91F1C21CEBAC66F947P5y2K" TargetMode="External"/><Relationship Id="rId9" Type="http://schemas.openxmlformats.org/officeDocument/2006/relationships/hyperlink" Target="consultantplus://offline/ref=F73C05191CC07F8FB72B2F8B65D4CACE5496C41304CE64321812FA22BA06836A26CB57025FF4B02A428CE772ED402B338ED46C91F1C21CEBAC66F947P5y2K" TargetMode="External"/><Relationship Id="rId14" Type="http://schemas.openxmlformats.org/officeDocument/2006/relationships/hyperlink" Target="consultantplus://offline/ref=F73C05191CC07F8FB72B2F8B65D4CACE5496C41304CF643C141CFA22BA06836A26CB57025FF4B02A428CE772EF402B338ED46C91F1C21CEBAC66F947P5y2K" TargetMode="External"/><Relationship Id="rId22" Type="http://schemas.openxmlformats.org/officeDocument/2006/relationships/hyperlink" Target="consultantplus://offline/ref=F73C05191CC07F8FB72B2F9D66B894CA5695991804C36863404FFC75E556853F668B51571CB0BE2C4B87B323AD1E7262C29F6093E7DE1DEBPBy0K" TargetMode="External"/><Relationship Id="rId27" Type="http://schemas.openxmlformats.org/officeDocument/2006/relationships/hyperlink" Target="consultantplus://offline/ref=F73C05191CC07F8FB72B2F9D66B894CA56959C1700CE6863404FFC75E556853F668B51571CB0BE284A87B323AD1E7262C29F6093E7DE1DEBPBy0K" TargetMode="External"/><Relationship Id="rId30" Type="http://schemas.openxmlformats.org/officeDocument/2006/relationships/hyperlink" Target="consultantplus://offline/ref=F73C05191CC07F8FB72B2F9D66B894CA5695921707CD6863404FFC75E556853F748B095B1CB8A32A4092E572EBP4y9K" TargetMode="External"/><Relationship Id="rId35" Type="http://schemas.openxmlformats.org/officeDocument/2006/relationships/hyperlink" Target="consultantplus://offline/ref=F73C05191CC07F8FB72B2F9D66B894CA519D9A1F01CD6863404FFC75E556853F668B515719BBE97A06D9EA72E1557E60D4836193PFyBK" TargetMode="External"/><Relationship Id="rId8" Type="http://schemas.openxmlformats.org/officeDocument/2006/relationships/hyperlink" Target="consultantplus://offline/ref=F73C05191CC07F8FB72B2F8B65D4CACE5496C41304CE65331C13FA22BA06836A26CB57025FF4B02A428CE772ED402B338ED46C91F1C21CEBAC66F947P5y2K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114</Pages>
  <Words>17584</Words>
  <Characters>127491</Characters>
  <Application>Microsoft Office Word</Application>
  <DocSecurity>0</DocSecurity>
  <Lines>4396</Lines>
  <Paragraphs>1648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Палухин Павел Николаевич</dc:creator>
  <cp:keywords/>
  <dc:description/>
  <cp:lastModifiedBy>Палухин Павел Николаевич</cp:lastModifiedBy>
  <cp:revision>1</cp:revision>
  <dcterms:created xsi:type="dcterms:W3CDTF">2022-12-08T10:50:00Z</dcterms:created>
  <dcterms:modified xsi:type="dcterms:W3CDTF">2022-12-08T10:51:00Z</dcterms:modified>
</cp:coreProperties>
</file>