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2EE" w:rsidRPr="008902EE" w:rsidRDefault="000F2C90" w:rsidP="008902EE">
      <w:pPr>
        <w:tabs>
          <w:tab w:val="left" w:pos="1512"/>
          <w:tab w:val="left" w:pos="2592"/>
          <w:tab w:val="center" w:pos="3119"/>
          <w:tab w:val="left" w:pos="4230"/>
          <w:tab w:val="right" w:pos="8306"/>
          <w:tab w:val="right" w:pos="9612"/>
        </w:tabs>
        <w:spacing w:after="0" w:line="240" w:lineRule="auto"/>
        <w:ind w:right="-108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704850" cy="1019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2EE" w:rsidRPr="008902EE" w:rsidRDefault="008902EE" w:rsidP="008902EE">
      <w:pPr>
        <w:tabs>
          <w:tab w:val="right" w:pos="8964"/>
        </w:tabs>
        <w:spacing w:before="120" w:after="0" w:line="240" w:lineRule="auto"/>
        <w:ind w:left="-108" w:firstLine="709"/>
        <w:jc w:val="center"/>
        <w:rPr>
          <w:rFonts w:ascii="PT Astra Serif" w:hAnsi="PT Astra Serif"/>
          <w:b/>
          <w:sz w:val="30"/>
          <w:szCs w:val="30"/>
        </w:rPr>
      </w:pPr>
      <w:r w:rsidRPr="008902EE">
        <w:rPr>
          <w:rFonts w:ascii="PT Astra Serif" w:hAnsi="PT Astra Serif"/>
          <w:b/>
          <w:sz w:val="30"/>
          <w:szCs w:val="30"/>
        </w:rPr>
        <w:t>ДЕПАРТАМЕНТ ЛИЦЕНЗИРОВАНИЯ И РЕГИОНАЛЬНОГО ГОСУДАРСТВЕННОГО КОНТРОЛЯ ТОМСКОЙ ОБЛАСТИ</w:t>
      </w:r>
    </w:p>
    <w:p w:rsidR="008902EE" w:rsidRPr="008902EE" w:rsidRDefault="008902EE" w:rsidP="008902EE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8902EE" w:rsidRPr="008902EE" w:rsidRDefault="008902EE" w:rsidP="008902EE">
      <w:pPr>
        <w:keepNext/>
        <w:tabs>
          <w:tab w:val="left" w:pos="0"/>
        </w:tabs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8902EE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0E3FD6" w:rsidRPr="00EE127D" w:rsidRDefault="000E3FD6" w:rsidP="000E3FD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b/>
          <w:color w:val="FF0000"/>
          <w:sz w:val="26"/>
          <w:szCs w:val="26"/>
        </w:rPr>
      </w:pPr>
      <w:r w:rsidRPr="00EE127D">
        <w:rPr>
          <w:rFonts w:ascii="PT Astra Serif" w:hAnsi="PT Astra Serif"/>
          <w:b/>
          <w:color w:val="FF0000"/>
          <w:sz w:val="26"/>
          <w:szCs w:val="26"/>
        </w:rPr>
        <w:t xml:space="preserve"> </w:t>
      </w:r>
    </w:p>
    <w:p w:rsidR="00CC7807" w:rsidRPr="00CC7807" w:rsidRDefault="00CC7807" w:rsidP="00CC780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C7807">
        <w:rPr>
          <w:rFonts w:ascii="PT Astra Serif" w:hAnsi="PT Astra Serif"/>
          <w:color w:val="000000" w:themeColor="text1"/>
          <w:sz w:val="26"/>
          <w:szCs w:val="26"/>
        </w:rPr>
        <w:t>23.08.2022</w:t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  <w:t>№ 1387</w:t>
      </w:r>
    </w:p>
    <w:p w:rsidR="00CC7807" w:rsidRPr="00CC7807" w:rsidRDefault="00CC7807" w:rsidP="00CC7807">
      <w:pPr>
        <w:autoSpaceDE w:val="0"/>
        <w:autoSpaceDN w:val="0"/>
        <w:adjustRightInd w:val="0"/>
        <w:spacing w:after="0" w:line="36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5E013E" w:rsidRPr="00CC7807" w:rsidRDefault="000E3FD6" w:rsidP="00CC78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  <w:r w:rsidRPr="00CC7807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5E013E" w:rsidRPr="00CC7807">
        <w:rPr>
          <w:rFonts w:ascii="PT Astra Serif" w:hAnsi="PT Astra Serif"/>
          <w:color w:val="000000" w:themeColor="text1"/>
          <w:sz w:val="26"/>
          <w:szCs w:val="26"/>
        </w:rPr>
        <w:t xml:space="preserve">б утверждении формы </w:t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5E013E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>проверочного листа, применяемого Департаментом лицензирования и регионального государственного контроля Томской области</w:t>
      </w:r>
      <w:r w:rsidR="00335CE1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 w:rsidR="005E013E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при осуществлении  федерального государственного лицензионного контроля (надзора)</w:t>
      </w:r>
      <w:r w:rsidR="00107229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         </w:t>
      </w:r>
      <w:r w:rsidR="00335CE1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 w:rsidR="005E013E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за деятельностью</w:t>
      </w:r>
      <w:r w:rsidR="00107229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 w:rsidR="005E013E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по заготовке, хранению, переработке и реализации</w:t>
      </w:r>
      <w:r w:rsidR="00335CE1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 w:rsidR="005E013E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>лома</w:t>
      </w:r>
      <w:r w:rsidR="00107229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                 </w:t>
      </w:r>
      <w:r w:rsidR="005E013E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черных металлов,</w:t>
      </w:r>
      <w:r w:rsidR="00107229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 w:rsidR="005E013E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>цветных металлов</w:t>
      </w:r>
    </w:p>
    <w:p w:rsidR="00335CE1" w:rsidRPr="00CC7807" w:rsidRDefault="00335CE1" w:rsidP="00335CE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6"/>
          <w:szCs w:val="26"/>
          <w:lang w:eastAsia="en-US"/>
        </w:rPr>
      </w:pPr>
    </w:p>
    <w:p w:rsidR="005E013E" w:rsidRPr="00CC7807" w:rsidRDefault="005E013E" w:rsidP="005E01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CC780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соответствии с </w:t>
      </w:r>
      <w:hyperlink r:id="rId9" w:history="1">
        <w:r w:rsidRPr="00CC7807">
          <w:rPr>
            <w:rFonts w:ascii="PT Astra Serif" w:hAnsi="PT Astra Serif" w:cs="PT Astra Serif"/>
            <w:color w:val="000000" w:themeColor="text1"/>
            <w:sz w:val="26"/>
            <w:szCs w:val="26"/>
          </w:rPr>
          <w:t>частью 1 статьи 53</w:t>
        </w:r>
      </w:hyperlink>
      <w:r w:rsidRPr="00CC780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Федерального закона от 31 июля 2020 года</w:t>
      </w:r>
      <w:r w:rsidR="00763BE2" w:rsidRPr="00CC780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№ </w:t>
      </w:r>
      <w:r w:rsidRPr="00CC7807">
        <w:rPr>
          <w:rFonts w:ascii="PT Astra Serif" w:hAnsi="PT Astra Serif" w:cs="PT Astra Serif"/>
          <w:color w:val="000000" w:themeColor="text1"/>
          <w:sz w:val="26"/>
          <w:szCs w:val="26"/>
        </w:rPr>
        <w:t>248-ФЗ «О государственном контроле (надзоре) и муниципальном контроле в Российской Федерации</w:t>
      </w:r>
      <w:r w:rsidR="008902EE" w:rsidRPr="00CC7807">
        <w:rPr>
          <w:rFonts w:ascii="PT Astra Serif" w:hAnsi="PT Astra Serif" w:cs="PT Astra Serif"/>
          <w:color w:val="000000" w:themeColor="text1"/>
          <w:sz w:val="26"/>
          <w:szCs w:val="26"/>
        </w:rPr>
        <w:t>»</w:t>
      </w:r>
      <w:r w:rsidRPr="00CC780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</w:t>
      </w:r>
      <w:r w:rsidR="00107229" w:rsidRPr="00CC7807">
        <w:rPr>
          <w:rFonts w:ascii="PT Astra Serif" w:hAnsi="PT Astra Serif" w:cs="PT Astra Serif"/>
          <w:color w:val="000000" w:themeColor="text1"/>
          <w:sz w:val="26"/>
          <w:szCs w:val="26"/>
        </w:rPr>
        <w:t>постановлением Правительства Российской Федерации                от 27.10.2021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</w:t>
      </w:r>
      <w:proofErr w:type="gramEnd"/>
    </w:p>
    <w:p w:rsidR="000E3FD6" w:rsidRPr="00CC7807" w:rsidRDefault="000E3FD6" w:rsidP="005E013E">
      <w:pPr>
        <w:widowControl w:val="0"/>
        <w:autoSpaceDE w:val="0"/>
        <w:autoSpaceDN w:val="0"/>
        <w:spacing w:after="0" w:line="240" w:lineRule="auto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CC7807">
        <w:rPr>
          <w:rFonts w:ascii="PT Astra Serif" w:hAnsi="PT Astra Serif"/>
          <w:color w:val="000000" w:themeColor="text1"/>
          <w:sz w:val="26"/>
          <w:szCs w:val="26"/>
        </w:rPr>
        <w:t>ПРИКАЗЫВАЮ:</w:t>
      </w:r>
    </w:p>
    <w:p w:rsidR="00335CE1" w:rsidRPr="00CC7807" w:rsidRDefault="00335CE1" w:rsidP="00335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  <w:bookmarkStart w:id="0" w:name="P18"/>
      <w:bookmarkEnd w:id="0"/>
      <w:r w:rsidRPr="00CC7807">
        <w:rPr>
          <w:rFonts w:ascii="PT Astra Serif" w:hAnsi="PT Astra Serif" w:cs="PT Astra Serif"/>
          <w:color w:val="000000" w:themeColor="text1"/>
          <w:sz w:val="26"/>
          <w:szCs w:val="26"/>
        </w:rPr>
        <w:t>1.</w:t>
      </w:r>
      <w:r w:rsidR="005E013E" w:rsidRPr="00CC780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Утвердить </w:t>
      </w:r>
      <w:hyperlink r:id="rId10" w:history="1">
        <w:r w:rsidR="005E013E" w:rsidRPr="00CC7807">
          <w:rPr>
            <w:rFonts w:ascii="PT Astra Serif" w:hAnsi="PT Astra Serif" w:cs="PT Astra Serif"/>
            <w:color w:val="000000" w:themeColor="text1"/>
            <w:sz w:val="26"/>
            <w:szCs w:val="26"/>
          </w:rPr>
          <w:t>форму</w:t>
        </w:r>
      </w:hyperlink>
      <w:r w:rsidR="005E013E" w:rsidRPr="00CC780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5E013E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>проверочного листа, применяемого Департаментом лицензирования и регионального государственного контроля Томской области при осуществлении федерального государственного лицензионного контроля (надзора) за деятельностью по заготовке, хранению, переработке и реализации лома черных металлов, цветных металлов</w:t>
      </w:r>
      <w:r w:rsidR="00C00EAB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>, согласно приложению к настоящему приказу</w:t>
      </w:r>
      <w:r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>.</w:t>
      </w:r>
    </w:p>
    <w:p w:rsidR="00335CE1" w:rsidRPr="00CC7807" w:rsidRDefault="00335CE1" w:rsidP="00435C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2. </w:t>
      </w:r>
      <w:proofErr w:type="gramStart"/>
      <w:r w:rsidRPr="00CC7807">
        <w:rPr>
          <w:rFonts w:ascii="PT Astra Serif" w:hAnsi="PT Astra Serif" w:cs="PT Astra Serif"/>
          <w:color w:val="000000" w:themeColor="text1"/>
          <w:sz w:val="26"/>
          <w:szCs w:val="26"/>
        </w:rPr>
        <w:t>Контроль за</w:t>
      </w:r>
      <w:proofErr w:type="gramEnd"/>
      <w:r w:rsidRPr="00CC780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исполнением настоящего приказа возложить на председателя комитета лицензионно – разрешительной деятельности Департамента лицензирования и регионал</w:t>
      </w:r>
      <w:r w:rsidR="00107229" w:rsidRPr="00CC7807">
        <w:rPr>
          <w:rFonts w:ascii="PT Astra Serif" w:hAnsi="PT Astra Serif" w:cs="PT Astra Serif"/>
          <w:color w:val="000000" w:themeColor="text1"/>
          <w:sz w:val="26"/>
          <w:szCs w:val="26"/>
        </w:rPr>
        <w:t>ьного государственного контроля</w:t>
      </w:r>
      <w:r w:rsidRPr="00CC7807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Томской области.</w:t>
      </w:r>
    </w:p>
    <w:p w:rsidR="00335CE1" w:rsidRPr="00CC7807" w:rsidRDefault="00335CE1" w:rsidP="00335CE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</w:p>
    <w:p w:rsidR="00335CE1" w:rsidRPr="00CC7807" w:rsidRDefault="00335CE1" w:rsidP="007006B0">
      <w:pPr>
        <w:widowControl w:val="0"/>
        <w:tabs>
          <w:tab w:val="left" w:pos="734"/>
        </w:tabs>
        <w:autoSpaceDE w:val="0"/>
        <w:autoSpaceDN w:val="0"/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bookmarkStart w:id="1" w:name="_GoBack"/>
      <w:bookmarkEnd w:id="1"/>
    </w:p>
    <w:p w:rsidR="007A474A" w:rsidRPr="00CC7807" w:rsidRDefault="00CC228B" w:rsidP="007006B0">
      <w:pPr>
        <w:widowControl w:val="0"/>
        <w:tabs>
          <w:tab w:val="left" w:pos="734"/>
        </w:tabs>
        <w:autoSpaceDE w:val="0"/>
        <w:autoSpaceDN w:val="0"/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CC7807">
        <w:rPr>
          <w:rFonts w:ascii="PT Astra Serif" w:hAnsi="PT Astra Serif"/>
          <w:color w:val="000000" w:themeColor="text1"/>
          <w:sz w:val="26"/>
          <w:szCs w:val="26"/>
        </w:rPr>
        <w:t>Начальник департамента</w:t>
      </w:r>
      <w:r w:rsidR="000E3FD6" w:rsidRPr="00CC7807">
        <w:rPr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</w:t>
      </w:r>
      <w:r w:rsidR="007A474A" w:rsidRPr="00CC7807">
        <w:rPr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</w:t>
      </w:r>
      <w:proofErr w:type="spellStart"/>
      <w:r w:rsidRPr="00CC7807">
        <w:rPr>
          <w:rFonts w:ascii="PT Astra Serif" w:hAnsi="PT Astra Serif"/>
          <w:color w:val="000000" w:themeColor="text1"/>
          <w:sz w:val="26"/>
          <w:szCs w:val="26"/>
        </w:rPr>
        <w:t>А.Н.</w:t>
      </w:r>
      <w:r w:rsidR="000E3FD6" w:rsidRPr="00CC7807">
        <w:rPr>
          <w:rFonts w:ascii="PT Astra Serif" w:hAnsi="PT Astra Serif"/>
          <w:color w:val="000000" w:themeColor="text1"/>
          <w:sz w:val="26"/>
          <w:szCs w:val="26"/>
        </w:rPr>
        <w:t>Деев</w:t>
      </w:r>
      <w:proofErr w:type="spellEnd"/>
    </w:p>
    <w:p w:rsidR="007006B0" w:rsidRPr="00CC7807" w:rsidRDefault="007006B0" w:rsidP="007006B0">
      <w:pPr>
        <w:widowControl w:val="0"/>
        <w:tabs>
          <w:tab w:val="left" w:pos="734"/>
        </w:tabs>
        <w:autoSpaceDE w:val="0"/>
        <w:autoSpaceDN w:val="0"/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</w:p>
    <w:p w:rsidR="00EE127D" w:rsidRPr="00CC7807" w:rsidRDefault="00EE127D" w:rsidP="007A474A">
      <w:pPr>
        <w:widowControl w:val="0"/>
        <w:tabs>
          <w:tab w:val="left" w:pos="6383"/>
        </w:tabs>
        <w:autoSpaceDE w:val="0"/>
        <w:autoSpaceDN w:val="0"/>
        <w:spacing w:after="0" w:line="240" w:lineRule="auto"/>
        <w:ind w:left="2268"/>
        <w:outlineLvl w:val="0"/>
        <w:rPr>
          <w:rFonts w:ascii="PT Astra Serif" w:hAnsi="PT Astra Serif"/>
          <w:color w:val="000000" w:themeColor="text1"/>
          <w:sz w:val="26"/>
          <w:szCs w:val="26"/>
        </w:rPr>
      </w:pPr>
    </w:p>
    <w:p w:rsidR="009505D9" w:rsidRPr="00CC7807" w:rsidRDefault="009505D9" w:rsidP="00EE127D">
      <w:pPr>
        <w:widowControl w:val="0"/>
        <w:tabs>
          <w:tab w:val="left" w:pos="6383"/>
        </w:tabs>
        <w:autoSpaceDE w:val="0"/>
        <w:autoSpaceDN w:val="0"/>
        <w:spacing w:after="0" w:line="240" w:lineRule="auto"/>
        <w:jc w:val="right"/>
        <w:outlineLvl w:val="0"/>
        <w:rPr>
          <w:rFonts w:ascii="PT Astra Serif" w:hAnsi="PT Astra Serif"/>
          <w:color w:val="000000" w:themeColor="text1"/>
          <w:sz w:val="26"/>
          <w:szCs w:val="26"/>
        </w:rPr>
      </w:pPr>
    </w:p>
    <w:p w:rsidR="009505D9" w:rsidRPr="00CC7807" w:rsidRDefault="009505D9" w:rsidP="00EE127D">
      <w:pPr>
        <w:widowControl w:val="0"/>
        <w:tabs>
          <w:tab w:val="left" w:pos="6383"/>
        </w:tabs>
        <w:autoSpaceDE w:val="0"/>
        <w:autoSpaceDN w:val="0"/>
        <w:spacing w:after="0" w:line="240" w:lineRule="auto"/>
        <w:jc w:val="right"/>
        <w:outlineLvl w:val="0"/>
        <w:rPr>
          <w:rFonts w:ascii="PT Astra Serif" w:hAnsi="PT Astra Serif"/>
          <w:color w:val="000000" w:themeColor="text1"/>
          <w:sz w:val="26"/>
          <w:szCs w:val="26"/>
        </w:rPr>
      </w:pPr>
    </w:p>
    <w:p w:rsidR="00107229" w:rsidRPr="00CC7807" w:rsidRDefault="00107229" w:rsidP="00EE127D">
      <w:pPr>
        <w:widowControl w:val="0"/>
        <w:tabs>
          <w:tab w:val="left" w:pos="6383"/>
        </w:tabs>
        <w:autoSpaceDE w:val="0"/>
        <w:autoSpaceDN w:val="0"/>
        <w:spacing w:after="0" w:line="240" w:lineRule="auto"/>
        <w:jc w:val="right"/>
        <w:outlineLvl w:val="0"/>
        <w:rPr>
          <w:rFonts w:ascii="PT Astra Serif" w:hAnsi="PT Astra Serif"/>
          <w:color w:val="000000" w:themeColor="text1"/>
          <w:sz w:val="26"/>
          <w:szCs w:val="26"/>
        </w:rPr>
      </w:pPr>
    </w:p>
    <w:p w:rsidR="009505D9" w:rsidRPr="00CC7807" w:rsidRDefault="009505D9" w:rsidP="00EE127D">
      <w:pPr>
        <w:widowControl w:val="0"/>
        <w:tabs>
          <w:tab w:val="left" w:pos="6383"/>
        </w:tabs>
        <w:autoSpaceDE w:val="0"/>
        <w:autoSpaceDN w:val="0"/>
        <w:spacing w:after="0" w:line="240" w:lineRule="auto"/>
        <w:jc w:val="right"/>
        <w:outlineLvl w:val="0"/>
        <w:rPr>
          <w:rFonts w:ascii="PT Astra Serif" w:hAnsi="PT Astra Serif"/>
          <w:color w:val="000000" w:themeColor="text1"/>
          <w:sz w:val="26"/>
          <w:szCs w:val="26"/>
        </w:rPr>
      </w:pPr>
    </w:p>
    <w:p w:rsidR="009505D9" w:rsidRPr="00CC7807" w:rsidRDefault="00335CE1" w:rsidP="00335CE1">
      <w:pPr>
        <w:widowControl w:val="0"/>
        <w:tabs>
          <w:tab w:val="left" w:pos="1095"/>
          <w:tab w:val="left" w:pos="6383"/>
        </w:tabs>
        <w:autoSpaceDE w:val="0"/>
        <w:autoSpaceDN w:val="0"/>
        <w:spacing w:after="0" w:line="240" w:lineRule="auto"/>
        <w:outlineLvl w:val="0"/>
        <w:rPr>
          <w:rFonts w:ascii="PT Astra Serif" w:hAnsi="PT Astra Serif"/>
          <w:color w:val="000000" w:themeColor="text1"/>
          <w:sz w:val="26"/>
          <w:szCs w:val="26"/>
        </w:rPr>
      </w:pP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  <w:r w:rsidRPr="00CC7807">
        <w:rPr>
          <w:rFonts w:ascii="PT Astra Serif" w:hAnsi="PT Astra Serif"/>
          <w:color w:val="000000" w:themeColor="text1"/>
          <w:sz w:val="26"/>
          <w:szCs w:val="26"/>
        </w:rPr>
        <w:tab/>
      </w:r>
    </w:p>
    <w:p w:rsidR="00BD2D37" w:rsidRPr="00CC7807" w:rsidRDefault="00BD2D37" w:rsidP="00335CE1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</w:p>
    <w:p w:rsidR="005F01EC" w:rsidRDefault="005F01EC" w:rsidP="00335CE1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</w:p>
    <w:p w:rsidR="005F01EC" w:rsidRDefault="005F01EC" w:rsidP="00335CE1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</w:p>
    <w:p w:rsidR="005F01EC" w:rsidRDefault="005F01EC" w:rsidP="00335CE1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</w:p>
    <w:p w:rsidR="00335CE1" w:rsidRPr="00CC7807" w:rsidRDefault="00335CE1" w:rsidP="00335CE1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  <w:r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lastRenderedPageBreak/>
        <w:t>УТВЕРЖДЕНА</w:t>
      </w:r>
    </w:p>
    <w:p w:rsidR="00335CE1" w:rsidRPr="00CC7807" w:rsidRDefault="00335CE1" w:rsidP="00335CE1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  <w:r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>приказом Департамента лицензирования и регионального государственного контроля Томской области</w:t>
      </w:r>
      <w:r w:rsidR="00CC7807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от 23.08.2022 № 1387</w:t>
      </w:r>
    </w:p>
    <w:p w:rsidR="00335CE1" w:rsidRPr="00CC7807" w:rsidRDefault="00335CE1" w:rsidP="00335CE1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</w:p>
    <w:p w:rsidR="00335CE1" w:rsidRPr="00CC7807" w:rsidRDefault="00184807" w:rsidP="00335CE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  <w:r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>Ф</w:t>
      </w:r>
      <w:r w:rsidR="00335CE1" w:rsidRPr="00CC7807"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>орма</w:t>
      </w:r>
    </w:p>
    <w:p w:rsidR="00335CE1" w:rsidRPr="00CC7807" w:rsidRDefault="00335CE1" w:rsidP="00335CE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56"/>
        <w:gridCol w:w="4712"/>
      </w:tblGrid>
      <w:tr w:rsidR="00435C34" w:rsidRPr="00CC7807" w:rsidTr="00BD2D37">
        <w:tc>
          <w:tcPr>
            <w:tcW w:w="10268" w:type="dxa"/>
            <w:gridSpan w:val="2"/>
          </w:tcPr>
          <w:p w:rsidR="00335CE1" w:rsidRPr="00CC7807" w:rsidRDefault="00107229" w:rsidP="00335C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Проверочный лист, </w:t>
            </w:r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применяемый Департаментом лицензирования и регионального государственного контроля Томской области при осуществлении  федерального государственного лицензионного контроля (надзора) за деятельностью по заготовке, хранению, переработке и реализации лома черных металлов, цветных металлов </w:t>
            </w:r>
          </w:p>
          <w:p w:rsidR="00814CBF" w:rsidRPr="00CC7807" w:rsidRDefault="00814CBF" w:rsidP="00335C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BD2D37" w:rsidRPr="00CC7807" w:rsidTr="00BD2D37">
        <w:tc>
          <w:tcPr>
            <w:tcW w:w="5556" w:type="dxa"/>
            <w:tcBorders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9C" w:rsidRPr="00CC7807" w:rsidRDefault="00335CE1" w:rsidP="00FC109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proofErr w:type="gramStart"/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(QR-код, предусмотренный </w:t>
            </w:r>
            <w:hyperlink r:id="rId11" w:history="1">
              <w:r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постановлением</w:t>
              </w:r>
            </w:hyperlink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Правительства Российской Федерации </w:t>
            </w:r>
            <w:proofErr w:type="gramEnd"/>
          </w:p>
          <w:p w:rsidR="00FC109C" w:rsidRPr="00CC7807" w:rsidRDefault="00FC109C" w:rsidP="00FC109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от 16.04.2021 № 604</w:t>
            </w:r>
          </w:p>
          <w:p w:rsidR="00335CE1" w:rsidRPr="00CC7807" w:rsidRDefault="00FC109C" w:rsidP="00DA7DA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proofErr w:type="gramStart"/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</w:t>
            </w:r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)</w:t>
            </w:r>
            <w:proofErr w:type="gramEnd"/>
          </w:p>
        </w:tc>
      </w:tr>
    </w:tbl>
    <w:p w:rsidR="00335CE1" w:rsidRPr="00CC7807" w:rsidRDefault="00335CE1" w:rsidP="00335CE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color w:val="FF0000"/>
          <w:sz w:val="26"/>
          <w:szCs w:val="26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40"/>
        <w:gridCol w:w="5528"/>
      </w:tblGrid>
      <w:tr w:rsidR="00BD2D37" w:rsidRPr="00CC7807" w:rsidTr="00BD2D37"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DA7DA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Наименование контрольного (надзорного) органа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DA7DA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Департамент лицензирования и регионального государственного контроля Томской области</w:t>
            </w:r>
          </w:p>
        </w:tc>
      </w:tr>
      <w:tr w:rsidR="00BD2D37" w:rsidRPr="00CC7807" w:rsidTr="00BD2D37"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BD2D3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Реквизиты нормативного правового акта об утверждении формы проверочного листа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BD2D37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П</w:t>
            </w:r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риказ Департамента лицензирования и регионального государственного контроля Томск</w:t>
            </w:r>
            <w:r w:rsidR="00CC7807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ой области </w:t>
            </w:r>
            <w:proofErr w:type="gramStart"/>
            <w:r w:rsidR="00CC7807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от</w:t>
            </w:r>
            <w:proofErr w:type="gramEnd"/>
            <w:r w:rsidR="00CC7807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________ № _____</w:t>
            </w:r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«</w:t>
            </w:r>
            <w:proofErr w:type="gramStart"/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Об</w:t>
            </w:r>
            <w:proofErr w:type="gramEnd"/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утверждении формы проверочного листа, применяемого Департаментом лицензирования и регионального государственного контроля Томской области при осуществлении  федерального государственного лицензионного контроля (надзора) за деятельностью по заготовке, хранению, переработке и реализации лома черных металлов, цветных металлов</w:t>
            </w:r>
            <w:r w:rsidR="00FC109C" w:rsidRPr="00CC7807">
              <w:rPr>
                <w:rFonts w:ascii="PT Astra Serif" w:hAnsi="PT Astra Serif" w:cs="Arial"/>
                <w:sz w:val="26"/>
                <w:szCs w:val="26"/>
                <w:lang w:eastAsia="en-US"/>
              </w:rPr>
              <w:t>»</w:t>
            </w:r>
            <w:r w:rsidR="00335CE1" w:rsidRPr="00CC7807">
              <w:rPr>
                <w:rFonts w:ascii="PT Astra Serif" w:hAnsi="PT Astra Serif" w:cs="Arial"/>
                <w:sz w:val="26"/>
                <w:szCs w:val="26"/>
                <w:lang w:eastAsia="en-US"/>
              </w:rPr>
              <w:t xml:space="preserve"> </w:t>
            </w:r>
          </w:p>
          <w:p w:rsidR="005E4AF4" w:rsidRPr="00CC7807" w:rsidRDefault="005E4AF4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BD2D37" w:rsidRPr="00CC7807" w:rsidTr="009A3829">
        <w:trPr>
          <w:trHeight w:val="1418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5E4AF4" w:rsidP="005E4AF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/>
                <w:sz w:val="26"/>
                <w:szCs w:val="26"/>
                <w:lang w:eastAsia="en-US"/>
              </w:rPr>
              <w:t>Наименование вида государственного контроля (надзора)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829" w:rsidRPr="00CC7807" w:rsidRDefault="00BD2D37" w:rsidP="009A382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Ф</w:t>
            </w:r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едеральный государственный лицензионный контроль (надзор) за деятельностью по заготовке, хранению, переработке и реализации лома черных металлов, цветных металлов </w:t>
            </w:r>
          </w:p>
        </w:tc>
      </w:tr>
      <w:tr w:rsidR="00BD2D37" w:rsidRPr="00CC7807" w:rsidTr="00BD2D37">
        <w:trPr>
          <w:trHeight w:val="732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5E4AF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lastRenderedPageBreak/>
              <w:t>Наименование вида контрольного (надзорного) мероприятия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BD2D37" w:rsidRPr="00CC7807" w:rsidTr="005E4AF4">
        <w:trPr>
          <w:trHeight w:val="463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F4" w:rsidRPr="00CC7807" w:rsidRDefault="00335CE1" w:rsidP="005E4AF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Дата заполнения проверочного листа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BD2D37" w:rsidRPr="00CC7807" w:rsidTr="005E4AF4">
        <w:trPr>
          <w:trHeight w:val="1351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F4" w:rsidRPr="00CC7807" w:rsidRDefault="00335CE1" w:rsidP="005E4AF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Объект государственного контроля (надзора), в отношении которого проводится контрольное (надзорное) мероприятие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BD2D37" w:rsidRPr="00CC7807" w:rsidTr="005E4AF4">
        <w:trPr>
          <w:trHeight w:val="5598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F4" w:rsidRPr="00CC7807" w:rsidRDefault="00335CE1" w:rsidP="005E4AF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proofErr w:type="gramStart"/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Фамилия, имя и отчество (последнее – при наличии) индивидуального предпринимателя,</w:t>
            </w:r>
            <w:r w:rsidR="00BD2D37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</w:t>
            </w: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</w:t>
            </w:r>
            <w:proofErr w:type="gram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pPr>
          </w:p>
        </w:tc>
      </w:tr>
      <w:tr w:rsidR="00BD2D37" w:rsidRPr="00CC7807" w:rsidTr="005E4AF4">
        <w:trPr>
          <w:trHeight w:val="106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F4" w:rsidRPr="00CC7807" w:rsidRDefault="00335CE1" w:rsidP="005E4AF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Место (места) проведения контрольного (надзорного) мероприятия с заполнением проверочного листа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pPr>
          </w:p>
        </w:tc>
      </w:tr>
      <w:tr w:rsidR="00BD2D37" w:rsidRPr="00CC7807" w:rsidTr="005E4AF4">
        <w:trPr>
          <w:trHeight w:val="1914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F4" w:rsidRPr="00CC7807" w:rsidRDefault="00335CE1" w:rsidP="005E4AF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pPr>
          </w:p>
        </w:tc>
      </w:tr>
      <w:tr w:rsidR="00BD2D37" w:rsidRPr="00CC7807" w:rsidTr="005E4AF4">
        <w:trPr>
          <w:trHeight w:val="709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F4" w:rsidRPr="00CC7807" w:rsidRDefault="00335CE1" w:rsidP="005E4AF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Учетный номер контрольного (надзорного) мероприятия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pPr>
          </w:p>
        </w:tc>
      </w:tr>
      <w:tr w:rsidR="00BD2D37" w:rsidRPr="00CC7807" w:rsidTr="005E4AF4">
        <w:trPr>
          <w:trHeight w:val="306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F4" w:rsidRPr="00CC7807" w:rsidRDefault="00335CE1" w:rsidP="005E4AF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lastRenderedPageBreak/>
              <w:t>Должность, фамилия и инициалы должностного лица контрольного (надзорного) органа, в должностные обязанности которого входит осуществление полномочий по виду контроля, в том числе проведение контрольных (надзорных) мероприятий, и который проводит контрольное (надзорное) мероприятие и заполняет проверочный лист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pPr>
          </w:p>
        </w:tc>
      </w:tr>
    </w:tbl>
    <w:p w:rsidR="00335CE1" w:rsidRPr="00CC7807" w:rsidRDefault="00335CE1" w:rsidP="00335CE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color w:val="FF0000"/>
          <w:sz w:val="26"/>
          <w:szCs w:val="26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2693"/>
        <w:gridCol w:w="1984"/>
        <w:gridCol w:w="567"/>
        <w:gridCol w:w="709"/>
        <w:gridCol w:w="1701"/>
        <w:gridCol w:w="2126"/>
      </w:tblGrid>
      <w:tr w:rsidR="00814CBF" w:rsidRPr="00CC7807" w:rsidTr="00240B60"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240B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№</w:t>
            </w:r>
            <w:r w:rsidR="00240B60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="00240B60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п</w:t>
            </w:r>
            <w:proofErr w:type="gramEnd"/>
            <w:r w:rsidR="00240B60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Контрольные вопросы</w:t>
            </w:r>
            <w:r w:rsidR="00DA7DA8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,</w:t>
            </w:r>
            <w:r w:rsidR="00DA7DA8" w:rsidRPr="00CC7807">
              <w:rPr>
                <w:rFonts w:ascii="PT Astra Serif" w:hAnsi="PT Astra Serif" w:cs="Arial"/>
                <w:sz w:val="26"/>
                <w:szCs w:val="26"/>
                <w:lang w:eastAsia="en-US"/>
              </w:rPr>
              <w:t xml:space="preserve"> ответы на которые свидетельствуют о соблюдении или несоблюдении контролируемым лицом обязательных требований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Реквизиты нормативных правовых актов, с указанием структурных единиц этих актов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Ответы на вопросы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Примечание (заполн</w:t>
            </w:r>
            <w:r w:rsidR="00814CBF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яется в случае указания ответа «неприменимо»</w:t>
            </w: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)</w:t>
            </w:r>
          </w:p>
        </w:tc>
      </w:tr>
      <w:tr w:rsidR="00814CBF" w:rsidRPr="00CC7807" w:rsidTr="00240B60"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неприменимо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335C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pPr>
          </w:p>
        </w:tc>
      </w:tr>
      <w:tr w:rsidR="00B0405D" w:rsidRPr="00CC7807" w:rsidTr="00240B60">
        <w:trPr>
          <w:trHeight w:val="666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DA7DA8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5D" w:rsidRPr="00CC7807" w:rsidRDefault="00335CE1" w:rsidP="00B0405D">
            <w:pPr>
              <w:autoSpaceDE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Есть ли у контролируемого </w:t>
            </w:r>
            <w:proofErr w:type="gramStart"/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лица</w:t>
            </w:r>
            <w:proofErr w:type="gramEnd"/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принадлежащие ему на праве собственности или на ином законном основании </w:t>
            </w:r>
            <w:r w:rsidR="00814CBF" w:rsidRPr="00CC7807">
              <w:rPr>
                <w:rFonts w:ascii="PT Astra Serif" w:hAnsi="PT Astra Serif" w:cs="PT Astra Serif"/>
                <w:color w:val="000000" w:themeColor="text1"/>
                <w:kern w:val="3"/>
                <w:sz w:val="26"/>
                <w:szCs w:val="26"/>
              </w:rPr>
              <w:t>технические</w:t>
            </w:r>
            <w:r w:rsidRPr="00CC7807">
              <w:rPr>
                <w:rFonts w:ascii="PT Astra Serif" w:hAnsi="PT Astra Serif" w:cs="PT Astra Serif"/>
                <w:color w:val="000000" w:themeColor="text1"/>
                <w:kern w:val="3"/>
                <w:sz w:val="26"/>
                <w:szCs w:val="26"/>
              </w:rPr>
              <w:t xml:space="preserve"> средств</w:t>
            </w:r>
            <w:r w:rsidR="00814CBF" w:rsidRPr="00CC7807">
              <w:rPr>
                <w:rFonts w:ascii="PT Astra Serif" w:hAnsi="PT Astra Serif" w:cs="PT Astra Serif"/>
                <w:color w:val="000000" w:themeColor="text1"/>
                <w:kern w:val="3"/>
                <w:sz w:val="26"/>
                <w:szCs w:val="26"/>
              </w:rPr>
              <w:t>а, оборудование и техническая документация, а также земельные участки и (или) здания, строения, сооружения</w:t>
            </w:r>
            <w:r w:rsidRPr="00CC7807">
              <w:rPr>
                <w:rFonts w:ascii="PT Astra Serif" w:hAnsi="PT Astra Serif" w:cs="PT Astra Serif"/>
                <w:color w:val="000000" w:themeColor="text1"/>
                <w:kern w:val="3"/>
                <w:sz w:val="26"/>
                <w:szCs w:val="26"/>
              </w:rPr>
              <w:t>, помещени</w:t>
            </w:r>
            <w:r w:rsidR="00814CBF" w:rsidRPr="00CC7807">
              <w:rPr>
                <w:rFonts w:ascii="PT Astra Serif" w:hAnsi="PT Astra Serif" w:cs="PT Astra Serif"/>
                <w:color w:val="000000" w:themeColor="text1"/>
                <w:kern w:val="3"/>
                <w:sz w:val="26"/>
                <w:szCs w:val="26"/>
              </w:rPr>
              <w:t>я, соответствующие</w:t>
            </w:r>
            <w:r w:rsidRPr="00CC7807">
              <w:rPr>
                <w:rFonts w:ascii="PT Astra Serif" w:hAnsi="PT Astra Serif" w:cs="PT Astra Serif"/>
                <w:color w:val="000000" w:themeColor="text1"/>
                <w:kern w:val="3"/>
                <w:sz w:val="26"/>
                <w:szCs w:val="26"/>
              </w:rPr>
              <w:t xml:space="preserve"> устано</w:t>
            </w:r>
            <w:r w:rsidR="00814CBF" w:rsidRPr="00CC7807">
              <w:rPr>
                <w:rFonts w:ascii="PT Astra Serif" w:hAnsi="PT Astra Serif" w:cs="PT Astra Serif"/>
                <w:color w:val="000000" w:themeColor="text1"/>
                <w:kern w:val="3"/>
                <w:sz w:val="26"/>
                <w:szCs w:val="26"/>
              </w:rPr>
              <w:t>вленным требованиям, необходимые</w:t>
            </w:r>
            <w:r w:rsidRPr="00CC7807">
              <w:rPr>
                <w:rFonts w:ascii="PT Astra Serif" w:hAnsi="PT Astra Serif" w:cs="PT Astra Serif"/>
                <w:color w:val="000000" w:themeColor="text1"/>
                <w:kern w:val="3"/>
                <w:sz w:val="26"/>
                <w:szCs w:val="26"/>
              </w:rPr>
              <w:t xml:space="preserve"> для осуществления лицензируемой деятельности в каждом из мест ее осуществления</w:t>
            </w: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EF207C" w:rsidP="003410D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hyperlink r:id="rId12" w:history="1">
              <w:r w:rsidR="00FC109C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Подпункт </w:t>
              </w:r>
              <w:r w:rsidR="00435C34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«а»</w:t>
              </w:r>
              <w:r w:rsidR="00335CE1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 пункта </w:t>
              </w:r>
            </w:hyperlink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5 Положения о лицензировании деятельности по заготовке, хранению, переработке и реализации лома черных металлов, цветных металлов,  утвержденного постановлением Правительства Российской Федерации</w:t>
            </w:r>
            <w:r w:rsidR="003410DD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      </w:t>
            </w:r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от 12.12.2012</w:t>
            </w:r>
            <w:r w:rsidR="00814CBF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  </w:t>
            </w:r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№ 1287 (далее – Положение)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B0405D" w:rsidRPr="00CC7807" w:rsidTr="00240B60">
        <w:trPr>
          <w:trHeight w:val="723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DA7DA8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5D" w:rsidRPr="00CC7807" w:rsidRDefault="00335CE1" w:rsidP="00CC780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proofErr w:type="gramStart"/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Есть ли у контролируемого лица 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условия для выполнения требований Правил обращения с ломом и отходами черных металлов и их отчуждения, утвержденных постановлением Правительства Российской Федерации от 11.05.2001 № </w:t>
            </w:r>
            <w:r w:rsidR="00435C34"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369 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(далее - Правила обращения с ломом черных металлов), в соответствии со статьей 13</w:t>
            </w:r>
            <w:r w:rsidR="00FC109C"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  <w:vertAlign w:val="superscript"/>
              </w:rPr>
              <w:t>1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 Федерального закона от 4 июня 1998 года</w:t>
            </w:r>
            <w:r w:rsidR="005E4AF4"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 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№ 89-ФЗ «Об отхода</w:t>
            </w:r>
            <w:r w:rsidR="00184807"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х производства и потребления»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? 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EF207C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hyperlink r:id="rId13" w:history="1">
              <w:r w:rsidR="00FC109C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Подпункт </w:t>
              </w:r>
              <w:r w:rsidR="00435C34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«</w:t>
              </w:r>
              <w:r w:rsidR="00FC109C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б</w:t>
              </w:r>
              <w:r w:rsidR="00435C34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»</w:t>
              </w:r>
              <w:r w:rsidR="00335CE1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 пункта </w:t>
              </w:r>
            </w:hyperlink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5 Положения;</w:t>
            </w:r>
          </w:p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пункты 8; 8</w:t>
            </w:r>
            <w:r w:rsidR="00435C34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vertAlign w:val="superscript"/>
                <w:lang w:eastAsia="en-US"/>
              </w:rPr>
              <w:t>1</w:t>
            </w: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Правил обращения с ломом черных металлов</w:t>
            </w:r>
          </w:p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B0405D" w:rsidRPr="00CC7807" w:rsidTr="00240B60">
        <w:trPr>
          <w:trHeight w:val="248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DA7DA8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Соблюдает ли контролируемое лицо Правила обращения с ломом черных металлов?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EF207C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hyperlink r:id="rId14" w:history="1">
              <w:r w:rsidR="00FC109C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Подпункт </w:t>
              </w:r>
              <w:r w:rsidR="00435C34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«</w:t>
              </w:r>
              <w:r w:rsidR="00FC109C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б</w:t>
              </w:r>
              <w:r w:rsidR="00435C34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»</w:t>
              </w:r>
              <w:r w:rsidR="00335CE1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 пункта </w:t>
              </w:r>
            </w:hyperlink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5 Положения;</w:t>
            </w:r>
          </w:p>
          <w:p w:rsidR="00335CE1" w:rsidRPr="00CC7807" w:rsidRDefault="00335CE1" w:rsidP="00B0405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Пункты 4-7; 9-21 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Правил обращения с ломом черных металлов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B0405D" w:rsidRPr="00CC7807" w:rsidTr="00240B60">
        <w:trPr>
          <w:trHeight w:val="3119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DA7DA8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05D" w:rsidRPr="00CC7807" w:rsidRDefault="00335CE1" w:rsidP="00435C3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proofErr w:type="gramStart"/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Есть ли у контролируемого лица 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условия для выполнения требований Правил обращения с ломом и отходами цветных металлов и их отчуждения, утвержденных постановлением Правительства Российской 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lastRenderedPageBreak/>
              <w:t>Федерации от 11.05.2001 № 370 (далее - Правила обращения с ломом цветных металлов), в соответствии со статьей 13</w:t>
            </w:r>
            <w:r w:rsidR="00C00EAB"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  <w:vertAlign w:val="superscript"/>
              </w:rPr>
              <w:t>1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 Федерального закона от 4 июня 1998 года</w:t>
            </w:r>
            <w:r w:rsidR="00B0405D"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    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 № 89-ФЗ «Об отходах производства и потребления»?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EF207C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hyperlink r:id="rId15" w:history="1">
              <w:r w:rsidR="00C00EAB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Подпункт </w:t>
              </w:r>
              <w:r w:rsidR="00435C34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«</w:t>
              </w:r>
              <w:r w:rsidR="00C00EAB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б</w:t>
              </w:r>
              <w:r w:rsidR="00435C34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»</w:t>
              </w:r>
              <w:r w:rsidR="00335CE1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 пункта </w:t>
              </w:r>
            </w:hyperlink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5 Положения;</w:t>
            </w:r>
          </w:p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пункты 9-9</w:t>
            </w:r>
            <w:r w:rsidR="00435C34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vertAlign w:val="superscript"/>
                <w:lang w:eastAsia="en-US"/>
              </w:rPr>
              <w:t>2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 Правил обращения с ломом цветных металлов</w:t>
            </w:r>
          </w:p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B0405D" w:rsidRPr="00CC7807" w:rsidTr="00240B60">
        <w:trPr>
          <w:trHeight w:val="248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DA7DA8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Соблюдает ли контролируемое лицо Правила обращения с ломом цветных металлов?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EF207C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  <w:hyperlink r:id="rId16" w:history="1">
              <w:r w:rsidR="00C00EAB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Подпункт </w:t>
              </w:r>
              <w:r w:rsidR="00435C34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«</w:t>
              </w:r>
              <w:r w:rsidR="00C00EAB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б</w:t>
              </w:r>
              <w:r w:rsidR="00435C34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>»</w:t>
              </w:r>
              <w:r w:rsidR="00335CE1" w:rsidRPr="00CC7807"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 пункта </w:t>
              </w:r>
            </w:hyperlink>
            <w:r w:rsidR="00335CE1"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5 Положения;</w:t>
            </w:r>
          </w:p>
          <w:p w:rsidR="00B0405D" w:rsidRPr="00CC7807" w:rsidRDefault="00335CE1" w:rsidP="00B0405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CC7807"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>пункты 4-7; 10-25</w:t>
            </w:r>
            <w:r w:rsidRPr="00CC7807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 Правил обращения с ломом цветных металлов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E1" w:rsidRPr="00CC7807" w:rsidRDefault="00335CE1" w:rsidP="00814CB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</w:pPr>
          </w:p>
        </w:tc>
      </w:tr>
    </w:tbl>
    <w:p w:rsidR="00335CE1" w:rsidRPr="00CC7807" w:rsidRDefault="00335CE1" w:rsidP="00B0405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</w:pPr>
    </w:p>
    <w:sectPr w:rsidR="00335CE1" w:rsidRPr="00CC7807" w:rsidSect="00BD2D37">
      <w:headerReference w:type="default" r:id="rId17"/>
      <w:footerReference w:type="default" r:id="rId18"/>
      <w:pgSz w:w="11906" w:h="16838"/>
      <w:pgMar w:top="567" w:right="567" w:bottom="1134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07C" w:rsidRDefault="00EF207C">
      <w:pPr>
        <w:spacing w:after="0" w:line="240" w:lineRule="auto"/>
      </w:pPr>
      <w:r>
        <w:separator/>
      </w:r>
    </w:p>
  </w:endnote>
  <w:endnote w:type="continuationSeparator" w:id="0">
    <w:p w:rsidR="00EF207C" w:rsidRDefault="00EF2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579" w:rsidRDefault="0064757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07C" w:rsidRDefault="00EF207C">
      <w:pPr>
        <w:spacing w:after="0" w:line="240" w:lineRule="auto"/>
      </w:pPr>
      <w:r>
        <w:separator/>
      </w:r>
    </w:p>
  </w:footnote>
  <w:footnote w:type="continuationSeparator" w:id="0">
    <w:p w:rsidR="00EF207C" w:rsidRDefault="00EF2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5D9" w:rsidRDefault="009505D9">
    <w:pPr>
      <w:pStyle w:val="a3"/>
      <w:jc w:val="center"/>
      <w:rPr>
        <w:lang w:val="en-US"/>
      </w:rPr>
    </w:pPr>
  </w:p>
  <w:p w:rsidR="009505D9" w:rsidRPr="00435C34" w:rsidRDefault="009505D9">
    <w:pPr>
      <w:pStyle w:val="a3"/>
      <w:jc w:val="center"/>
      <w:rPr>
        <w:rFonts w:ascii="PT Astra Serif" w:hAnsi="PT Astra Serif"/>
        <w:sz w:val="26"/>
        <w:szCs w:val="26"/>
      </w:rPr>
    </w:pPr>
    <w:r w:rsidRPr="00435C34">
      <w:rPr>
        <w:rFonts w:ascii="PT Astra Serif" w:hAnsi="PT Astra Serif"/>
        <w:sz w:val="26"/>
        <w:szCs w:val="26"/>
      </w:rPr>
      <w:fldChar w:fldCharType="begin"/>
    </w:r>
    <w:r w:rsidRPr="00435C34">
      <w:rPr>
        <w:rFonts w:ascii="PT Astra Serif" w:hAnsi="PT Astra Serif"/>
        <w:sz w:val="26"/>
        <w:szCs w:val="26"/>
      </w:rPr>
      <w:instrText>PAGE   \* MERGEFORMAT</w:instrText>
    </w:r>
    <w:r w:rsidRPr="00435C34">
      <w:rPr>
        <w:rFonts w:ascii="PT Astra Serif" w:hAnsi="PT Astra Serif"/>
        <w:sz w:val="26"/>
        <w:szCs w:val="26"/>
      </w:rPr>
      <w:fldChar w:fldCharType="separate"/>
    </w:r>
    <w:r w:rsidR="005F01EC">
      <w:rPr>
        <w:rFonts w:ascii="PT Astra Serif" w:hAnsi="PT Astra Serif"/>
        <w:noProof/>
        <w:sz w:val="26"/>
        <w:szCs w:val="26"/>
      </w:rPr>
      <w:t>2</w:t>
    </w:r>
    <w:r w:rsidRPr="00435C34">
      <w:rPr>
        <w:rFonts w:ascii="PT Astra Serif" w:hAnsi="PT Astra Serif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F32"/>
    <w:rsid w:val="00023C75"/>
    <w:rsid w:val="000323A6"/>
    <w:rsid w:val="000404D6"/>
    <w:rsid w:val="000867CD"/>
    <w:rsid w:val="000C6084"/>
    <w:rsid w:val="000E3FD6"/>
    <w:rsid w:val="000F2C90"/>
    <w:rsid w:val="00107065"/>
    <w:rsid w:val="00107229"/>
    <w:rsid w:val="001373B0"/>
    <w:rsid w:val="0017143B"/>
    <w:rsid w:val="00182982"/>
    <w:rsid w:val="00184807"/>
    <w:rsid w:val="001E10EE"/>
    <w:rsid w:val="001F6C91"/>
    <w:rsid w:val="00240B60"/>
    <w:rsid w:val="00270A9D"/>
    <w:rsid w:val="002B3D9D"/>
    <w:rsid w:val="002C7227"/>
    <w:rsid w:val="002D12FC"/>
    <w:rsid w:val="002E12EA"/>
    <w:rsid w:val="003272FE"/>
    <w:rsid w:val="00335CE1"/>
    <w:rsid w:val="0033656D"/>
    <w:rsid w:val="003410DD"/>
    <w:rsid w:val="003A6E52"/>
    <w:rsid w:val="003B13E4"/>
    <w:rsid w:val="003C0F68"/>
    <w:rsid w:val="00435C34"/>
    <w:rsid w:val="00460DC5"/>
    <w:rsid w:val="004E503D"/>
    <w:rsid w:val="005A1EBD"/>
    <w:rsid w:val="005D429F"/>
    <w:rsid w:val="005D79EB"/>
    <w:rsid w:val="005E013E"/>
    <w:rsid w:val="005E4AF4"/>
    <w:rsid w:val="005F01EC"/>
    <w:rsid w:val="00647579"/>
    <w:rsid w:val="00656738"/>
    <w:rsid w:val="00683F7F"/>
    <w:rsid w:val="006A7F32"/>
    <w:rsid w:val="007006B0"/>
    <w:rsid w:val="0070165E"/>
    <w:rsid w:val="00702C22"/>
    <w:rsid w:val="00716C12"/>
    <w:rsid w:val="00763BE2"/>
    <w:rsid w:val="007A01CE"/>
    <w:rsid w:val="007A474A"/>
    <w:rsid w:val="007C3D15"/>
    <w:rsid w:val="007E15E2"/>
    <w:rsid w:val="007E468B"/>
    <w:rsid w:val="00814CBF"/>
    <w:rsid w:val="008371DE"/>
    <w:rsid w:val="008902EE"/>
    <w:rsid w:val="008B725D"/>
    <w:rsid w:val="008C4C8B"/>
    <w:rsid w:val="00910E9E"/>
    <w:rsid w:val="009505D9"/>
    <w:rsid w:val="009547DE"/>
    <w:rsid w:val="009576F5"/>
    <w:rsid w:val="0096157F"/>
    <w:rsid w:val="009A3829"/>
    <w:rsid w:val="009C6538"/>
    <w:rsid w:val="00A53E89"/>
    <w:rsid w:val="00A77629"/>
    <w:rsid w:val="00B0405D"/>
    <w:rsid w:val="00B07542"/>
    <w:rsid w:val="00B664C2"/>
    <w:rsid w:val="00B93188"/>
    <w:rsid w:val="00BD2D37"/>
    <w:rsid w:val="00BD37ED"/>
    <w:rsid w:val="00BD3F18"/>
    <w:rsid w:val="00C00EAB"/>
    <w:rsid w:val="00C2301A"/>
    <w:rsid w:val="00C2375D"/>
    <w:rsid w:val="00C24DFB"/>
    <w:rsid w:val="00C709D3"/>
    <w:rsid w:val="00C865D5"/>
    <w:rsid w:val="00CC228B"/>
    <w:rsid w:val="00CC31AE"/>
    <w:rsid w:val="00CC348F"/>
    <w:rsid w:val="00CC6A01"/>
    <w:rsid w:val="00CC7807"/>
    <w:rsid w:val="00D33E95"/>
    <w:rsid w:val="00D56A6E"/>
    <w:rsid w:val="00DA7DA8"/>
    <w:rsid w:val="00DC1D86"/>
    <w:rsid w:val="00DD6B4D"/>
    <w:rsid w:val="00DF16AA"/>
    <w:rsid w:val="00DF17A7"/>
    <w:rsid w:val="00E22A2D"/>
    <w:rsid w:val="00E530DC"/>
    <w:rsid w:val="00EA57C3"/>
    <w:rsid w:val="00EC6855"/>
    <w:rsid w:val="00ED1210"/>
    <w:rsid w:val="00EE127D"/>
    <w:rsid w:val="00EF207C"/>
    <w:rsid w:val="00F07D85"/>
    <w:rsid w:val="00F21E29"/>
    <w:rsid w:val="00F3782F"/>
    <w:rsid w:val="00FA7ED7"/>
    <w:rsid w:val="00FC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6A7F3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6A7F32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A7F3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6A7F32"/>
    <w:rPr>
      <w:rFonts w:cs="Times New Roman"/>
    </w:rPr>
  </w:style>
  <w:style w:type="character" w:styleId="a7">
    <w:name w:val="Hyperlink"/>
    <w:basedOn w:val="a0"/>
    <w:uiPriority w:val="99"/>
    <w:unhideWhenUsed/>
    <w:rsid w:val="00F3782F"/>
    <w:rPr>
      <w:rFonts w:cs="Times New Roman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8B725D"/>
    <w:rPr>
      <w:rFonts w:cs="Times New Roman"/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5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05D9"/>
    <w:rPr>
      <w:rFonts w:ascii="Tahoma" w:hAnsi="Tahoma" w:cs="Times New Roman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6A7F3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6A7F32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A7F3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6A7F32"/>
    <w:rPr>
      <w:rFonts w:cs="Times New Roman"/>
    </w:rPr>
  </w:style>
  <w:style w:type="character" w:styleId="a7">
    <w:name w:val="Hyperlink"/>
    <w:basedOn w:val="a0"/>
    <w:uiPriority w:val="99"/>
    <w:unhideWhenUsed/>
    <w:rsid w:val="00F3782F"/>
    <w:rPr>
      <w:rFonts w:cs="Times New Roman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8B725D"/>
    <w:rPr>
      <w:rFonts w:cs="Times New Roman"/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5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05D9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70F4488748F88A69A5344FAA752C2719F9473C311006774F493E0085F529C40A71877987A62436CB4A805DADBA557EE6A81C0DD1CE47190EHDC9D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0F4488748F88A69A5344FAA752C2719F9473C311006774F493E0085F529C40A71877987A62436CB4A805DADBA557EE6A81C0DD1CE47190EHDC9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70F4488748F88A69A5344FAA752C2719F9473C311006774F493E0085F529C40A71877987A62436CB4A805DADBA557EE6A81C0DD1CE47190EHDC9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0F4488748F88A69A5344FAA752C2719F9473A331C06774F493E0085F529C40A71877987AE263D9E1DCF5CF1FC036DE4AD1C0FD7D2H4C7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0F4488748F88A69A5344FAA752C2719F9473C311006774F493E0085F529C40A71877987A62436CB4A805DADBA557EE6A81C0DD1CE47190EHDC9D" TargetMode="External"/><Relationship Id="rId10" Type="http://schemas.openxmlformats.org/officeDocument/2006/relationships/hyperlink" Target="consultantplus://offline/ref=A25057387F30360D80CB3C7F741B35D31102C73BDBF9B1637516A9EECDAE96EB8D57D5F1E2C456B499185565A7B6AD9EF9CB4A1DB77C27B8SAw8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F36ABFD75A8EAF64FBDFA737499215E2F7ED526C61A1F326C07C1B3C8F19A36509DC8076171EF4EF0FDFEA1B3E44460447294164F9B1675tCp3F" TargetMode="External"/><Relationship Id="rId14" Type="http://schemas.openxmlformats.org/officeDocument/2006/relationships/hyperlink" Target="consultantplus://offline/ref=70F4488748F88A69A5344FAA752C2719F9473C311006774F493E0085F529C40A71877987A62436CB4A805DADBA557EE6A81C0DD1CE47190EHDC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18E28-CE1B-4113-8821-2D444C38F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1244</Words>
  <Characters>7092</Characters>
  <Application>Microsoft Office Word</Application>
  <DocSecurity>2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ФНС России от 26.12.2013 N ММВ-7-5/641@(ред. от 31.03.2016, с изм. от 26.01.2017)"О контрактной службе ФНС России"</vt:lpstr>
    </vt:vector>
  </TitlesOfParts>
  <Company>КонсультантПлюс Версия 4016.00.32</Company>
  <LinksUpToDate>false</LinksUpToDate>
  <CharactersWithSpaces>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26.12.2013 N ММВ-7-5/641@(ред. от 31.03.2016, с изм. от 26.01.2017)"О контрактной службе ФНС России"</dc:title>
  <dc:creator>Ольга Верюжская</dc:creator>
  <cp:lastModifiedBy>Наталия Сидоренко</cp:lastModifiedBy>
  <cp:revision>4</cp:revision>
  <cp:lastPrinted>2022-08-23T03:01:00Z</cp:lastPrinted>
  <dcterms:created xsi:type="dcterms:W3CDTF">2022-08-23T02:22:00Z</dcterms:created>
  <dcterms:modified xsi:type="dcterms:W3CDTF">2022-08-23T03:01:00Z</dcterms:modified>
</cp:coreProperties>
</file>