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1820" w:type="dxa"/>
        <w:tblInd w:w="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206"/>
        <w:gridCol w:w="1275"/>
        <w:gridCol w:w="339"/>
      </w:tblGrid>
      <w:tr w:rsidR="00891DFF" w:rsidRPr="00F6512C" w:rsidTr="00674ADD">
        <w:trPr>
          <w:cantSplit/>
          <w:trHeight w:val="8795"/>
        </w:trPr>
        <w:tc>
          <w:tcPr>
            <w:tcW w:w="102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10C7" w:rsidRPr="00F6512C" w:rsidRDefault="008B10C7" w:rsidP="00674ADD">
            <w:pPr>
              <w:pStyle w:val="a3"/>
              <w:tabs>
                <w:tab w:val="clear" w:pos="4153"/>
                <w:tab w:val="left" w:pos="1512"/>
                <w:tab w:val="left" w:pos="2592"/>
                <w:tab w:val="center" w:pos="3119"/>
                <w:tab w:val="left" w:pos="4230"/>
                <w:tab w:val="right" w:pos="9612"/>
              </w:tabs>
              <w:ind w:right="-108"/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  <w:r w:rsidRPr="00F6512C">
              <w:rPr>
                <w:noProof/>
                <w:sz w:val="24"/>
                <w:szCs w:val="24"/>
              </w:rPr>
              <w:drawing>
                <wp:inline distT="0" distB="0" distL="0" distR="0" wp14:anchorId="14423E23" wp14:editId="4C567F02">
                  <wp:extent cx="702310" cy="1031240"/>
                  <wp:effectExtent l="0" t="0" r="254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2310" cy="1031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B10C7" w:rsidRPr="00F6512C" w:rsidRDefault="008B10C7" w:rsidP="00674ADD">
            <w:pPr>
              <w:pStyle w:val="a3"/>
              <w:tabs>
                <w:tab w:val="clear" w:pos="4153"/>
                <w:tab w:val="clear" w:pos="8306"/>
                <w:tab w:val="right" w:pos="8964"/>
              </w:tabs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F6512C">
              <w:rPr>
                <w:rFonts w:ascii="PT Astra Serif" w:hAnsi="PT Astra Serif"/>
                <w:b/>
                <w:sz w:val="24"/>
                <w:szCs w:val="24"/>
              </w:rPr>
              <w:t>ДЕПАРТАМЕНТ ЛИЦЕНЗИРОВАНИЯ И РЕГИОНАЛЬНОГО ГОСУДАРСТВЕННОГО КОНТРОЛЯ ТОМСКОЙ ОБЛАСТИ</w:t>
            </w:r>
          </w:p>
          <w:p w:rsidR="008B10C7" w:rsidRPr="00F6512C" w:rsidRDefault="008B10C7" w:rsidP="00674ADD">
            <w:pPr>
              <w:rPr>
                <w:rFonts w:ascii="PT Astra Serif" w:hAnsi="PT Astra Serif"/>
                <w:sz w:val="24"/>
              </w:rPr>
            </w:pPr>
          </w:p>
          <w:p w:rsidR="008B10C7" w:rsidRPr="00F6512C" w:rsidRDefault="008B10C7" w:rsidP="00674ADD">
            <w:pPr>
              <w:keepNext/>
              <w:tabs>
                <w:tab w:val="left" w:pos="0"/>
              </w:tabs>
              <w:jc w:val="center"/>
              <w:rPr>
                <w:rFonts w:ascii="PT Astra Serif" w:hAnsi="PT Astra Serif"/>
                <w:b/>
                <w:bCs/>
                <w:sz w:val="24"/>
              </w:rPr>
            </w:pPr>
            <w:r w:rsidRPr="00F6512C">
              <w:rPr>
                <w:rFonts w:ascii="PT Astra Serif" w:hAnsi="PT Astra Serif"/>
                <w:b/>
                <w:bCs/>
                <w:sz w:val="24"/>
              </w:rPr>
              <w:t>ПРИКАЗ</w:t>
            </w:r>
          </w:p>
          <w:p w:rsidR="008B10C7" w:rsidRPr="00F6512C" w:rsidRDefault="008B10C7" w:rsidP="00674ADD">
            <w:pPr>
              <w:keepNext/>
              <w:tabs>
                <w:tab w:val="left" w:pos="0"/>
              </w:tabs>
              <w:spacing w:line="480" w:lineRule="auto"/>
              <w:jc w:val="center"/>
              <w:rPr>
                <w:rFonts w:ascii="PT Astra Serif" w:hAnsi="PT Astra Serif"/>
                <w:b/>
                <w:bCs/>
                <w:sz w:val="24"/>
              </w:rPr>
            </w:pPr>
          </w:p>
          <w:p w:rsidR="008B10C7" w:rsidRPr="00F6512C" w:rsidRDefault="008B10C7" w:rsidP="00674ADD">
            <w:pPr>
              <w:spacing w:line="276" w:lineRule="auto"/>
              <w:ind w:firstLine="142"/>
              <w:contextualSpacing/>
              <w:jc w:val="both"/>
              <w:rPr>
                <w:rFonts w:ascii="PT Astra Serif" w:hAnsi="PT Astra Serif"/>
                <w:color w:val="000000"/>
                <w:sz w:val="24"/>
              </w:rPr>
            </w:pPr>
            <w:r w:rsidRPr="00F6512C">
              <w:rPr>
                <w:rFonts w:ascii="PT Astra Serif" w:hAnsi="PT Astra Serif"/>
                <w:color w:val="000000"/>
                <w:sz w:val="24"/>
              </w:rPr>
              <w:t>08.07.2022</w:t>
            </w:r>
            <w:r w:rsidRPr="00F6512C">
              <w:rPr>
                <w:rFonts w:ascii="PT Astra Serif" w:hAnsi="PT Astra Serif"/>
                <w:color w:val="000000"/>
                <w:sz w:val="24"/>
              </w:rPr>
              <w:tab/>
            </w:r>
            <w:r w:rsidRPr="00F6512C">
              <w:rPr>
                <w:rFonts w:ascii="PT Astra Serif" w:hAnsi="PT Astra Serif"/>
                <w:color w:val="000000"/>
                <w:sz w:val="24"/>
              </w:rPr>
              <w:tab/>
            </w:r>
            <w:r w:rsidRPr="00F6512C">
              <w:rPr>
                <w:rFonts w:ascii="PT Astra Serif" w:hAnsi="PT Astra Serif"/>
                <w:color w:val="000000"/>
                <w:sz w:val="24"/>
              </w:rPr>
              <w:tab/>
            </w:r>
            <w:r w:rsidRPr="00F6512C">
              <w:rPr>
                <w:rFonts w:ascii="PT Astra Serif" w:hAnsi="PT Astra Serif"/>
                <w:color w:val="000000"/>
                <w:sz w:val="24"/>
              </w:rPr>
              <w:tab/>
            </w:r>
            <w:r w:rsidRPr="00F6512C">
              <w:rPr>
                <w:rFonts w:ascii="PT Astra Serif" w:hAnsi="PT Astra Serif"/>
                <w:color w:val="000000"/>
                <w:sz w:val="24"/>
              </w:rPr>
              <w:tab/>
            </w:r>
            <w:r w:rsidRPr="00F6512C">
              <w:rPr>
                <w:rFonts w:ascii="PT Astra Serif" w:hAnsi="PT Astra Serif"/>
                <w:color w:val="000000"/>
                <w:sz w:val="24"/>
              </w:rPr>
              <w:tab/>
            </w:r>
            <w:r w:rsidRPr="00F6512C">
              <w:rPr>
                <w:rFonts w:ascii="PT Astra Serif" w:hAnsi="PT Astra Serif"/>
                <w:color w:val="000000"/>
                <w:sz w:val="24"/>
              </w:rPr>
              <w:tab/>
            </w:r>
            <w:r w:rsidRPr="00F6512C">
              <w:rPr>
                <w:rFonts w:ascii="PT Astra Serif" w:hAnsi="PT Astra Serif"/>
                <w:color w:val="000000"/>
                <w:sz w:val="24"/>
              </w:rPr>
              <w:tab/>
              <w:t xml:space="preserve">                                              № 1262</w:t>
            </w:r>
          </w:p>
          <w:p w:rsidR="008B10C7" w:rsidRPr="00F6512C" w:rsidRDefault="008B10C7" w:rsidP="00674ADD">
            <w:pPr>
              <w:spacing w:line="480" w:lineRule="auto"/>
              <w:ind w:left="284" w:right="284" w:firstLine="425"/>
              <w:jc w:val="center"/>
              <w:rPr>
                <w:rFonts w:ascii="PT Astra Serif" w:hAnsi="PT Astra Serif"/>
                <w:sz w:val="24"/>
              </w:rPr>
            </w:pPr>
          </w:p>
          <w:p w:rsidR="008B10C7" w:rsidRPr="00F6512C" w:rsidRDefault="008B10C7" w:rsidP="00674ADD">
            <w:pPr>
              <w:pStyle w:val="20"/>
              <w:shd w:val="clear" w:color="auto" w:fill="auto"/>
              <w:spacing w:before="0" w:after="0" w:line="240" w:lineRule="auto"/>
              <w:ind w:left="100"/>
              <w:rPr>
                <w:rFonts w:ascii="PT Astra Serif" w:hAnsi="PT Astra Serif" w:cs="Times New Roman"/>
                <w:sz w:val="24"/>
                <w:szCs w:val="24"/>
              </w:rPr>
            </w:pPr>
            <w:r w:rsidRPr="00F6512C">
              <w:rPr>
                <w:rFonts w:ascii="PT Astra Serif" w:hAnsi="PT Astra Serif"/>
                <w:sz w:val="24"/>
                <w:szCs w:val="24"/>
              </w:rPr>
              <w:t>Об утверждении Положения об оплате труда работников Департамента лицензирования и регионального государственного контроля</w:t>
            </w:r>
            <w:r w:rsidRPr="00F6512C">
              <w:rPr>
                <w:rFonts w:ascii="PT Astra Serif" w:hAnsi="PT Astra Serif"/>
                <w:bCs/>
                <w:sz w:val="24"/>
                <w:szCs w:val="24"/>
              </w:rPr>
              <w:t xml:space="preserve"> Томской области,  не являющихся государственными гражданскими служащими Томской области</w:t>
            </w:r>
          </w:p>
          <w:p w:rsidR="008B10C7" w:rsidRPr="00F6512C" w:rsidRDefault="008B10C7" w:rsidP="00674ADD">
            <w:pPr>
              <w:jc w:val="center"/>
              <w:rPr>
                <w:rFonts w:ascii="PT Astra Serif" w:hAnsi="PT Astra Serif"/>
                <w:sz w:val="24"/>
              </w:rPr>
            </w:pPr>
          </w:p>
          <w:p w:rsidR="00891DFF" w:rsidRPr="00F6512C" w:rsidRDefault="008B10C7" w:rsidP="00933854">
            <w:pPr>
              <w:ind w:firstLine="709"/>
              <w:jc w:val="both"/>
              <w:rPr>
                <w:rFonts w:ascii="PT Astra Serif" w:hAnsi="PT Astra Serif" w:cs="Times New Roman"/>
                <w:sz w:val="24"/>
              </w:rPr>
            </w:pPr>
            <w:r w:rsidRPr="00F6512C">
              <w:rPr>
                <w:rFonts w:ascii="PT Astra Serif" w:hAnsi="PT Astra Serif"/>
                <w:sz w:val="24"/>
              </w:rPr>
              <w:t xml:space="preserve">В соответствии с Трудовым Кодексом Российской Федерации, Законом Томской области </w:t>
            </w:r>
            <w:hyperlink r:id="rId9" w:history="1">
              <w:r w:rsidRPr="00F6512C">
                <w:rPr>
                  <w:rStyle w:val="ab"/>
                  <w:rFonts w:ascii="PT Astra Serif" w:hAnsi="PT Astra Serif"/>
                  <w:color w:val="auto"/>
                  <w:sz w:val="24"/>
                  <w:u w:val="none"/>
                </w:rPr>
                <w:t>от 29 декабря 2005 года № 234-ОЗ</w:t>
              </w:r>
            </w:hyperlink>
            <w:r w:rsidRPr="00F6512C">
              <w:rPr>
                <w:rFonts w:ascii="PT Astra Serif" w:hAnsi="PT Astra Serif"/>
                <w:sz w:val="24"/>
              </w:rPr>
              <w:t xml:space="preserve"> «Об оплате труда работников областных государственных учреждений», постановлением Администрации Томской области от 16.10.2019 № 376а «Об увеличении фонда оплаты труда работников, на которых не распространяется действие указов Президента Российской Федерации от 07.05.2012 № 597, от 01.06.2012 № 761 и от 28.12.2012 № 1688 и о внесении изменений в отдельные постановления Администрации Томской области», постановлением Администрации Томской области от 27.04.2009 № 80а «Об утверждении размеров окладов (должностных окладов) и надбавок стимулирующего характера работников областных государственных учреждений по общеотраслевым должностям руководителей, специалистов, служащих, общеотраслевым профессиям рабочих и отдельным должностям, не отнесенным ни к одной профессиональной квалификационной группе», постановлением Администрации Томской области от 18.01.2017 № 7а «О внесении изменений в отдельные постановления Администрации Томской области»</w:t>
            </w:r>
            <w:r w:rsidR="00F6512C" w:rsidRPr="00F6512C">
              <w:rPr>
                <w:rFonts w:ascii="PT Astra Serif" w:hAnsi="PT Astra Serif"/>
                <w:sz w:val="24"/>
              </w:rPr>
              <w:t>, постановления Администрации Томской области от 27.06.2022 № 295а «Об увеличении фонда оплаты труда работников, на которых не распространяется действие указов Президента Российской Федерации от 07.05.2012 № 597, от 01.06.2012 № 761 и от 28.12.2012 № 1688 и о внесении изменений в отдельные постановления Администрации Томской области»</w:t>
            </w:r>
          </w:p>
        </w:tc>
        <w:tc>
          <w:tcPr>
            <w:tcW w:w="127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DFF" w:rsidRPr="00F6512C" w:rsidRDefault="00891DFF" w:rsidP="00674ADD">
            <w:pPr>
              <w:ind w:left="176" w:right="-22" w:firstLine="641"/>
              <w:jc w:val="center"/>
              <w:rPr>
                <w:rFonts w:ascii="PT Astra Serif" w:hAnsi="PT Astra Serif" w:cs="Times New Roman"/>
                <w:sz w:val="24"/>
              </w:rPr>
            </w:pPr>
          </w:p>
        </w:tc>
        <w:tc>
          <w:tcPr>
            <w:tcW w:w="33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DFF" w:rsidRPr="00F6512C" w:rsidRDefault="00891DFF" w:rsidP="00674ADD">
            <w:pPr>
              <w:pStyle w:val="a5"/>
              <w:ind w:right="281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9305C2" w:rsidRPr="00F6512C" w:rsidRDefault="009305C2" w:rsidP="00674ADD">
      <w:pPr>
        <w:pStyle w:val="ConsPlusNonformat"/>
        <w:widowControl/>
        <w:ind w:firstLine="709"/>
        <w:jc w:val="both"/>
        <w:rPr>
          <w:rFonts w:ascii="PT Astra Serif" w:hAnsi="PT Astra Serif" w:cs="Times New Roman"/>
          <w:spacing w:val="-1"/>
          <w:sz w:val="24"/>
          <w:szCs w:val="24"/>
        </w:rPr>
      </w:pPr>
      <w:r w:rsidRPr="00F6512C">
        <w:rPr>
          <w:rFonts w:ascii="PT Astra Serif" w:hAnsi="PT Astra Serif" w:cs="Times New Roman"/>
          <w:spacing w:val="-1"/>
          <w:sz w:val="24"/>
          <w:szCs w:val="24"/>
        </w:rPr>
        <w:t>ПРИКАЗЫВАЮ:</w:t>
      </w:r>
    </w:p>
    <w:p w:rsidR="00F651F7" w:rsidRPr="00F6512C" w:rsidRDefault="00E62426" w:rsidP="00674ADD">
      <w:pPr>
        <w:pStyle w:val="ConsPlusNonformat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F6512C">
        <w:rPr>
          <w:rFonts w:ascii="PT Astra Serif" w:hAnsi="PT Astra Serif" w:cs="Times New Roman"/>
          <w:sz w:val="24"/>
          <w:szCs w:val="24"/>
        </w:rPr>
        <w:t>1.</w:t>
      </w:r>
      <w:r w:rsidR="006C3169" w:rsidRPr="00F6512C">
        <w:rPr>
          <w:rFonts w:ascii="PT Astra Serif" w:hAnsi="PT Astra Serif" w:cs="Times New Roman"/>
          <w:sz w:val="24"/>
          <w:szCs w:val="24"/>
        </w:rPr>
        <w:t xml:space="preserve"> </w:t>
      </w:r>
      <w:r w:rsidR="00685245" w:rsidRPr="00F6512C">
        <w:rPr>
          <w:rFonts w:ascii="PT Astra Serif" w:hAnsi="PT Astra Serif"/>
          <w:sz w:val="24"/>
          <w:szCs w:val="24"/>
        </w:rPr>
        <w:t>Утвердить Положение об оплате труда работников Департамента лицензирования и регионального государственного контроля</w:t>
      </w:r>
      <w:r w:rsidR="00685245" w:rsidRPr="00F6512C">
        <w:rPr>
          <w:rFonts w:ascii="PT Astra Serif" w:hAnsi="PT Astra Serif"/>
          <w:bCs/>
          <w:sz w:val="24"/>
          <w:szCs w:val="24"/>
        </w:rPr>
        <w:t xml:space="preserve"> </w:t>
      </w:r>
      <w:r w:rsidR="00685245" w:rsidRPr="00F6512C">
        <w:rPr>
          <w:rFonts w:ascii="PT Astra Serif" w:hAnsi="PT Astra Serif"/>
          <w:sz w:val="24"/>
          <w:szCs w:val="24"/>
        </w:rPr>
        <w:t>Томской области, замещающих должности, не являющихся государственн</w:t>
      </w:r>
      <w:r w:rsidR="00997E0A" w:rsidRPr="00F6512C">
        <w:rPr>
          <w:rFonts w:ascii="PT Astra Serif" w:hAnsi="PT Astra Serif"/>
          <w:sz w:val="24"/>
          <w:szCs w:val="24"/>
        </w:rPr>
        <w:t>ыми гражданскими</w:t>
      </w:r>
      <w:r w:rsidR="00685245" w:rsidRPr="00F6512C">
        <w:rPr>
          <w:rFonts w:ascii="PT Astra Serif" w:hAnsi="PT Astra Serif"/>
          <w:sz w:val="24"/>
          <w:szCs w:val="24"/>
        </w:rPr>
        <w:t xml:space="preserve"> служ</w:t>
      </w:r>
      <w:r w:rsidR="00997E0A" w:rsidRPr="00F6512C">
        <w:rPr>
          <w:rFonts w:ascii="PT Astra Serif" w:hAnsi="PT Astra Serif"/>
          <w:sz w:val="24"/>
          <w:szCs w:val="24"/>
        </w:rPr>
        <w:t>ащими</w:t>
      </w:r>
      <w:r w:rsidR="00685245" w:rsidRPr="00F6512C">
        <w:rPr>
          <w:rFonts w:ascii="PT Astra Serif" w:hAnsi="PT Astra Serif"/>
          <w:sz w:val="24"/>
          <w:szCs w:val="24"/>
        </w:rPr>
        <w:t xml:space="preserve"> Томской области</w:t>
      </w:r>
      <w:r w:rsidR="00F651F7" w:rsidRPr="00F6512C">
        <w:rPr>
          <w:rFonts w:ascii="PT Astra Serif" w:hAnsi="PT Astra Serif"/>
          <w:sz w:val="24"/>
          <w:szCs w:val="24"/>
        </w:rPr>
        <w:t>,</w:t>
      </w:r>
      <w:r w:rsidR="00F651F7" w:rsidRPr="00F6512C">
        <w:rPr>
          <w:rFonts w:ascii="PT Astra Serif" w:hAnsi="PT Astra Serif" w:cs="Times New Roman"/>
          <w:sz w:val="24"/>
          <w:szCs w:val="24"/>
        </w:rPr>
        <w:t xml:space="preserve"> согласно приложению к настоящему приказу.</w:t>
      </w:r>
    </w:p>
    <w:p w:rsidR="00482FBF" w:rsidRPr="00C127A8" w:rsidRDefault="00685245" w:rsidP="00482FBF">
      <w:pPr>
        <w:pStyle w:val="20"/>
        <w:shd w:val="clear" w:color="auto" w:fill="auto"/>
        <w:tabs>
          <w:tab w:val="left" w:pos="993"/>
        </w:tabs>
        <w:spacing w:before="0"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F6512C">
        <w:rPr>
          <w:rFonts w:ascii="PT Astra Serif" w:hAnsi="PT Astra Serif" w:cs="Times New Roman"/>
          <w:sz w:val="24"/>
          <w:szCs w:val="24"/>
        </w:rPr>
        <w:t xml:space="preserve">2. </w:t>
      </w:r>
      <w:r w:rsidR="00E433F0" w:rsidRPr="00F6512C">
        <w:rPr>
          <w:rFonts w:ascii="PT Astra Serif" w:hAnsi="PT Astra Serif" w:cs="Times New Roman"/>
          <w:sz w:val="24"/>
          <w:szCs w:val="24"/>
        </w:rPr>
        <w:t>Признать утр</w:t>
      </w:r>
      <w:r w:rsidR="001F181B" w:rsidRPr="00F6512C">
        <w:rPr>
          <w:rFonts w:ascii="PT Astra Serif" w:hAnsi="PT Astra Serif" w:cs="Times New Roman"/>
          <w:sz w:val="24"/>
          <w:szCs w:val="24"/>
        </w:rPr>
        <w:t>атившим</w:t>
      </w:r>
      <w:r w:rsidR="00E433F0" w:rsidRPr="00F6512C">
        <w:rPr>
          <w:rFonts w:ascii="PT Astra Serif" w:hAnsi="PT Astra Serif" w:cs="Times New Roman"/>
          <w:sz w:val="24"/>
          <w:szCs w:val="24"/>
        </w:rPr>
        <w:t xml:space="preserve"> силу </w:t>
      </w:r>
      <w:r w:rsidR="00887D1F" w:rsidRPr="00F6512C">
        <w:rPr>
          <w:rFonts w:ascii="PT Astra Serif" w:hAnsi="PT Astra Serif" w:cs="Times New Roman"/>
          <w:sz w:val="24"/>
          <w:szCs w:val="24"/>
        </w:rPr>
        <w:t xml:space="preserve">приказ </w:t>
      </w:r>
      <w:r w:rsidR="00DF5F6E" w:rsidRPr="00F6512C">
        <w:rPr>
          <w:rFonts w:ascii="PT Astra Serif" w:hAnsi="PT Astra Serif" w:cs="Times New Roman"/>
          <w:sz w:val="24"/>
          <w:szCs w:val="24"/>
        </w:rPr>
        <w:t>Департамента лицензирования и регионального государственного контроля</w:t>
      </w:r>
      <w:r w:rsidR="00887D1F" w:rsidRPr="00F6512C">
        <w:rPr>
          <w:rFonts w:ascii="PT Astra Serif" w:hAnsi="PT Astra Serif" w:cs="Times New Roman"/>
          <w:sz w:val="24"/>
          <w:szCs w:val="24"/>
        </w:rPr>
        <w:t xml:space="preserve"> Томской области от </w:t>
      </w:r>
      <w:r w:rsidR="008B10C7" w:rsidRPr="00F6512C">
        <w:rPr>
          <w:rFonts w:ascii="PT Astra Serif" w:eastAsia="Times New Roman" w:hAnsi="PT Astra Serif" w:cs="Times New Roman"/>
          <w:color w:val="000000" w:themeColor="text1"/>
          <w:sz w:val="24"/>
          <w:szCs w:val="24"/>
        </w:rPr>
        <w:t xml:space="preserve">09.09.2021 </w:t>
      </w:r>
      <w:r w:rsidR="00887D1F" w:rsidRPr="00F6512C">
        <w:rPr>
          <w:rFonts w:ascii="PT Astra Serif" w:hAnsi="PT Astra Serif" w:cs="Times New Roman"/>
          <w:sz w:val="24"/>
          <w:szCs w:val="24"/>
        </w:rPr>
        <w:t xml:space="preserve">№ </w:t>
      </w:r>
      <w:r w:rsidR="008B10C7" w:rsidRPr="00F6512C">
        <w:rPr>
          <w:rFonts w:ascii="PT Astra Serif" w:hAnsi="PT Astra Serif" w:cs="Times New Roman"/>
          <w:sz w:val="24"/>
          <w:szCs w:val="24"/>
        </w:rPr>
        <w:t>802</w:t>
      </w:r>
      <w:r w:rsidR="00887D1F" w:rsidRPr="00F6512C">
        <w:rPr>
          <w:rFonts w:ascii="PT Astra Serif" w:hAnsi="PT Astra Serif" w:cs="Times New Roman"/>
          <w:sz w:val="24"/>
          <w:szCs w:val="24"/>
        </w:rPr>
        <w:t xml:space="preserve"> «</w:t>
      </w:r>
      <w:r w:rsidR="008B10C7" w:rsidRPr="00F6512C">
        <w:rPr>
          <w:rFonts w:ascii="PT Astra Serif" w:hAnsi="PT Astra Serif"/>
          <w:sz w:val="24"/>
          <w:szCs w:val="24"/>
        </w:rPr>
        <w:t>Об утверждении Положения об оплате труда работников Департамента лицензирования и регионального государственного контроля</w:t>
      </w:r>
      <w:r w:rsidR="008B10C7" w:rsidRPr="00F6512C">
        <w:rPr>
          <w:rFonts w:ascii="PT Astra Serif" w:hAnsi="PT Astra Serif"/>
          <w:bCs/>
          <w:sz w:val="24"/>
          <w:szCs w:val="24"/>
        </w:rPr>
        <w:t xml:space="preserve"> Томской области, не являющихся государственными гражданскими служащими Томской области</w:t>
      </w:r>
      <w:r w:rsidR="00887D1F" w:rsidRPr="00F6512C">
        <w:rPr>
          <w:rFonts w:ascii="PT Astra Serif" w:hAnsi="PT Astra Serif" w:cs="Times New Roman"/>
          <w:sz w:val="24"/>
          <w:szCs w:val="24"/>
        </w:rPr>
        <w:t>»</w:t>
      </w:r>
      <w:r w:rsidR="00F34E90" w:rsidRPr="00F6512C">
        <w:rPr>
          <w:rFonts w:ascii="PT Astra Serif" w:hAnsi="PT Astra Serif"/>
          <w:sz w:val="24"/>
          <w:szCs w:val="24"/>
        </w:rPr>
        <w:t xml:space="preserve"> </w:t>
      </w:r>
      <w:r w:rsidR="00482FBF" w:rsidRPr="00F6512C">
        <w:rPr>
          <w:rFonts w:ascii="PT Astra Serif" w:hAnsi="PT Astra Serif"/>
          <w:sz w:val="24"/>
          <w:szCs w:val="24"/>
        </w:rPr>
        <w:t>(</w:t>
      </w:r>
      <w:r w:rsidR="00482FBF" w:rsidRPr="00C127A8">
        <w:rPr>
          <w:rFonts w:ascii="PT Astra Serif" w:hAnsi="PT Astra Serif"/>
          <w:sz w:val="24"/>
          <w:szCs w:val="24"/>
        </w:rPr>
        <w:t xml:space="preserve">официальный интернет-портал «Электронная Администрация Томской области» </w:t>
      </w:r>
      <w:hyperlink r:id="rId10" w:history="1">
        <w:r w:rsidR="00482FBF" w:rsidRPr="00C127A8">
          <w:rPr>
            <w:rStyle w:val="ab"/>
            <w:rFonts w:ascii="PT Astra Serif" w:hAnsi="PT Astra Serif"/>
            <w:color w:val="auto"/>
            <w:sz w:val="24"/>
            <w:szCs w:val="24"/>
            <w:u w:val="none"/>
          </w:rPr>
          <w:t>www.tomsk.gov.ru</w:t>
        </w:r>
      </w:hyperlink>
      <w:r w:rsidR="00482FBF" w:rsidRPr="00C127A8">
        <w:rPr>
          <w:rFonts w:ascii="PT Astra Serif" w:hAnsi="PT Astra Serif"/>
          <w:sz w:val="24"/>
          <w:szCs w:val="24"/>
        </w:rPr>
        <w:t>, 09.09.2021).</w:t>
      </w:r>
    </w:p>
    <w:p w:rsidR="00F6512C" w:rsidRPr="00F6512C" w:rsidRDefault="0048090D" w:rsidP="00F6512C">
      <w:pPr>
        <w:pStyle w:val="20"/>
        <w:shd w:val="clear" w:color="auto" w:fill="auto"/>
        <w:tabs>
          <w:tab w:val="left" w:pos="993"/>
        </w:tabs>
        <w:spacing w:before="0"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F6512C">
        <w:rPr>
          <w:rFonts w:ascii="PT Astra Serif" w:hAnsi="PT Astra Serif" w:cs="Times New Roman"/>
          <w:sz w:val="24"/>
          <w:szCs w:val="24"/>
        </w:rPr>
        <w:t>3</w:t>
      </w:r>
      <w:r w:rsidR="00380A61" w:rsidRPr="00F6512C">
        <w:rPr>
          <w:rFonts w:ascii="PT Astra Serif" w:hAnsi="PT Astra Serif" w:cs="Times New Roman"/>
          <w:sz w:val="24"/>
          <w:szCs w:val="24"/>
        </w:rPr>
        <w:t xml:space="preserve">. </w:t>
      </w:r>
      <w:r w:rsidR="00F6512C" w:rsidRPr="00F6512C">
        <w:rPr>
          <w:rFonts w:ascii="PT Astra Serif" w:hAnsi="PT Astra Serif" w:cs="PT Astra Serif"/>
          <w:sz w:val="24"/>
          <w:szCs w:val="24"/>
        </w:rPr>
        <w:t>Действие настоящего приказа распространя</w:t>
      </w:r>
      <w:r w:rsidR="006A37AB">
        <w:rPr>
          <w:rFonts w:ascii="PT Astra Serif" w:hAnsi="PT Astra Serif" w:cs="PT Astra Serif"/>
          <w:sz w:val="24"/>
          <w:szCs w:val="24"/>
        </w:rPr>
        <w:t>е</w:t>
      </w:r>
      <w:r w:rsidR="00F6512C" w:rsidRPr="00F6512C">
        <w:rPr>
          <w:rFonts w:ascii="PT Astra Serif" w:hAnsi="PT Astra Serif" w:cs="PT Astra Serif"/>
          <w:sz w:val="24"/>
          <w:szCs w:val="24"/>
        </w:rPr>
        <w:t>тся на правоотношения, возникшие с 1 июня 2022 года.</w:t>
      </w:r>
    </w:p>
    <w:p w:rsidR="00F6512C" w:rsidRDefault="00F6512C" w:rsidP="00F6512C">
      <w:pPr>
        <w:pStyle w:val="20"/>
        <w:shd w:val="clear" w:color="auto" w:fill="auto"/>
        <w:tabs>
          <w:tab w:val="left" w:pos="993"/>
        </w:tabs>
        <w:spacing w:before="0" w:after="0" w:line="240" w:lineRule="auto"/>
        <w:ind w:firstLine="709"/>
        <w:jc w:val="both"/>
        <w:rPr>
          <w:rFonts w:ascii="PT Astra Serif" w:hAnsi="PT Astra Serif" w:cs="PT Astra Serif"/>
          <w:sz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4. </w:t>
      </w:r>
      <w:r w:rsidRPr="00674ADD">
        <w:rPr>
          <w:rFonts w:ascii="PT Astra Serif" w:hAnsi="PT Astra Serif" w:cs="Times New Roman"/>
          <w:sz w:val="24"/>
          <w:szCs w:val="24"/>
        </w:rPr>
        <w:t>Контроль за исполнением настоящего приказа оставляю за собой.</w:t>
      </w:r>
    </w:p>
    <w:p w:rsidR="00F6512C" w:rsidRDefault="00F6512C" w:rsidP="00482FBF">
      <w:pPr>
        <w:pStyle w:val="20"/>
        <w:shd w:val="clear" w:color="auto" w:fill="auto"/>
        <w:tabs>
          <w:tab w:val="left" w:pos="993"/>
        </w:tabs>
        <w:spacing w:before="0"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p w:rsidR="00D333A5" w:rsidRPr="00674ADD" w:rsidRDefault="00D333A5" w:rsidP="00674ADD">
      <w:pPr>
        <w:widowControl/>
        <w:suppressAutoHyphens w:val="0"/>
        <w:autoSpaceDN/>
        <w:ind w:firstLine="709"/>
        <w:jc w:val="both"/>
        <w:textAlignment w:val="auto"/>
        <w:rPr>
          <w:rFonts w:ascii="PT Astra Serif" w:hAnsi="PT Astra Serif" w:cs="Times New Roman"/>
          <w:color w:val="000000" w:themeColor="text1"/>
          <w:sz w:val="24"/>
        </w:rPr>
      </w:pPr>
    </w:p>
    <w:p w:rsidR="00245849" w:rsidRPr="009A4166" w:rsidRDefault="008B10C7" w:rsidP="00674ADD">
      <w:pPr>
        <w:spacing w:line="276" w:lineRule="auto"/>
        <w:rPr>
          <w:rFonts w:ascii="PT Astra Serif" w:eastAsia="Times New Roman" w:hAnsi="PT Astra Serif" w:cs="Times New Roman"/>
          <w:sz w:val="26"/>
          <w:szCs w:val="26"/>
        </w:rPr>
      </w:pPr>
      <w:r w:rsidRPr="00674ADD">
        <w:rPr>
          <w:rFonts w:ascii="PT Astra Serif" w:eastAsia="Times New Roman" w:hAnsi="PT Astra Serif" w:cs="Times New Roman"/>
          <w:sz w:val="24"/>
        </w:rPr>
        <w:t>Н</w:t>
      </w:r>
      <w:r w:rsidR="00DB0F51" w:rsidRPr="00674ADD">
        <w:rPr>
          <w:rFonts w:ascii="PT Astra Serif" w:eastAsia="Times New Roman" w:hAnsi="PT Astra Serif" w:cs="Times New Roman"/>
          <w:sz w:val="24"/>
        </w:rPr>
        <w:t>ачальник</w:t>
      </w:r>
      <w:r w:rsidR="00DF5F6E" w:rsidRPr="00674ADD">
        <w:rPr>
          <w:rFonts w:ascii="PT Astra Serif" w:eastAsia="Times New Roman" w:hAnsi="PT Astra Serif" w:cs="Times New Roman"/>
          <w:sz w:val="24"/>
        </w:rPr>
        <w:t>а</w:t>
      </w:r>
      <w:r w:rsidR="00DB0F51" w:rsidRPr="008B10C7">
        <w:rPr>
          <w:rFonts w:ascii="PT Astra Serif" w:eastAsia="Times New Roman" w:hAnsi="PT Astra Serif" w:cs="Times New Roman"/>
          <w:sz w:val="24"/>
        </w:rPr>
        <w:t xml:space="preserve"> департамента</w:t>
      </w:r>
      <w:r w:rsidR="00245849" w:rsidRPr="008B10C7">
        <w:rPr>
          <w:rFonts w:ascii="PT Astra Serif" w:eastAsia="Times New Roman" w:hAnsi="PT Astra Serif" w:cs="Times New Roman"/>
          <w:sz w:val="24"/>
        </w:rPr>
        <w:t xml:space="preserve">           </w:t>
      </w:r>
      <w:r w:rsidR="00245849" w:rsidRPr="008B10C7">
        <w:rPr>
          <w:rFonts w:ascii="PT Astra Serif" w:eastAsia="Times New Roman" w:hAnsi="PT Astra Serif" w:cs="Times New Roman"/>
          <w:sz w:val="24"/>
        </w:rPr>
        <w:tab/>
      </w:r>
      <w:r w:rsidR="00245849" w:rsidRPr="008B10C7">
        <w:rPr>
          <w:rFonts w:ascii="PT Astra Serif" w:eastAsia="Times New Roman" w:hAnsi="PT Astra Serif" w:cs="Times New Roman"/>
          <w:sz w:val="24"/>
        </w:rPr>
        <w:tab/>
      </w:r>
      <w:r w:rsidR="00FC57C8">
        <w:rPr>
          <w:rFonts w:ascii="PT Astra Serif" w:eastAsia="Times New Roman" w:hAnsi="PT Astra Serif" w:cs="Times New Roman"/>
          <w:sz w:val="24"/>
        </w:rPr>
        <w:tab/>
      </w:r>
      <w:r w:rsidR="00FC57C8">
        <w:rPr>
          <w:rFonts w:ascii="PT Astra Serif" w:eastAsia="Times New Roman" w:hAnsi="PT Astra Serif" w:cs="Times New Roman"/>
          <w:sz w:val="24"/>
        </w:rPr>
        <w:tab/>
      </w:r>
      <w:r w:rsidR="00FC57C8">
        <w:rPr>
          <w:rFonts w:ascii="PT Astra Serif" w:eastAsia="Times New Roman" w:hAnsi="PT Astra Serif" w:cs="Times New Roman"/>
          <w:sz w:val="24"/>
        </w:rPr>
        <w:tab/>
      </w:r>
      <w:r w:rsidR="00FC57C8">
        <w:rPr>
          <w:rFonts w:ascii="PT Astra Serif" w:eastAsia="Times New Roman" w:hAnsi="PT Astra Serif" w:cs="Times New Roman"/>
          <w:sz w:val="24"/>
        </w:rPr>
        <w:tab/>
      </w:r>
      <w:r w:rsidR="00FC57C8">
        <w:rPr>
          <w:rFonts w:ascii="PT Astra Serif" w:eastAsia="Times New Roman" w:hAnsi="PT Astra Serif" w:cs="Times New Roman"/>
          <w:sz w:val="24"/>
        </w:rPr>
        <w:tab/>
      </w:r>
      <w:r w:rsidR="00FC57C8">
        <w:rPr>
          <w:rFonts w:ascii="PT Astra Serif" w:eastAsia="Times New Roman" w:hAnsi="PT Astra Serif" w:cs="Times New Roman"/>
          <w:sz w:val="24"/>
        </w:rPr>
        <w:tab/>
        <w:t xml:space="preserve">          </w:t>
      </w:r>
      <w:r w:rsidR="00FC57C8" w:rsidRPr="008B10C7">
        <w:rPr>
          <w:rFonts w:ascii="PT Astra Serif" w:eastAsia="Times New Roman" w:hAnsi="PT Astra Serif" w:cs="Times New Roman"/>
          <w:sz w:val="24"/>
        </w:rPr>
        <w:t>А.Н. Деев</w:t>
      </w:r>
      <w:r w:rsidR="00245849" w:rsidRPr="008B10C7">
        <w:rPr>
          <w:rFonts w:ascii="PT Astra Serif" w:eastAsia="Times New Roman" w:hAnsi="PT Astra Serif" w:cs="Times New Roman"/>
          <w:sz w:val="24"/>
        </w:rPr>
        <w:tab/>
        <w:t xml:space="preserve">                                          </w:t>
      </w:r>
      <w:r w:rsidR="00F6512C">
        <w:rPr>
          <w:rFonts w:ascii="PT Astra Serif" w:eastAsia="Times New Roman" w:hAnsi="PT Astra Serif" w:cs="Times New Roman"/>
          <w:sz w:val="24"/>
        </w:rPr>
        <w:t xml:space="preserve">                       </w:t>
      </w:r>
    </w:p>
    <w:p w:rsidR="0048090D" w:rsidRPr="008B10C7" w:rsidRDefault="0048090D" w:rsidP="0048090D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 w:cs="Times New Roman"/>
          <w:sz w:val="24"/>
          <w:szCs w:val="24"/>
        </w:rPr>
      </w:pPr>
      <w:r w:rsidRPr="008B10C7">
        <w:rPr>
          <w:rFonts w:ascii="PT Astra Serif" w:hAnsi="PT Astra Serif" w:cs="Times New Roman"/>
          <w:sz w:val="24"/>
          <w:szCs w:val="24"/>
        </w:rPr>
        <w:lastRenderedPageBreak/>
        <w:t xml:space="preserve">Приложение                                                                            </w:t>
      </w:r>
    </w:p>
    <w:p w:rsidR="0048090D" w:rsidRDefault="0048090D" w:rsidP="0048090D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 w:cs="Times New Roman"/>
          <w:sz w:val="24"/>
          <w:szCs w:val="24"/>
        </w:rPr>
      </w:pPr>
      <w:r w:rsidRPr="008B10C7">
        <w:rPr>
          <w:rFonts w:ascii="PT Astra Serif" w:hAnsi="PT Astra Serif" w:cs="Times New Roman"/>
          <w:sz w:val="24"/>
          <w:szCs w:val="24"/>
        </w:rPr>
        <w:t>УТВЕРЖДЕНО</w:t>
      </w:r>
    </w:p>
    <w:p w:rsidR="00C127A8" w:rsidRPr="008B10C7" w:rsidRDefault="00C127A8" w:rsidP="0048090D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 w:cs="Times New Roman"/>
          <w:sz w:val="24"/>
          <w:szCs w:val="24"/>
        </w:rPr>
      </w:pPr>
    </w:p>
    <w:p w:rsidR="0048090D" w:rsidRPr="008B10C7" w:rsidRDefault="0048090D" w:rsidP="0048090D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/>
          <w:sz w:val="24"/>
          <w:szCs w:val="24"/>
        </w:rPr>
      </w:pPr>
      <w:r w:rsidRPr="008B10C7">
        <w:rPr>
          <w:rFonts w:ascii="PT Astra Serif" w:hAnsi="PT Astra Serif" w:cs="Times New Roman"/>
          <w:sz w:val="24"/>
          <w:szCs w:val="24"/>
        </w:rPr>
        <w:t>Приказом Департамента лицензирования и регионального государственного контроля</w:t>
      </w:r>
      <w:r w:rsidRPr="008B10C7">
        <w:rPr>
          <w:rFonts w:ascii="PT Astra Serif" w:hAnsi="PT Astra Serif"/>
          <w:sz w:val="24"/>
          <w:szCs w:val="24"/>
        </w:rPr>
        <w:t xml:space="preserve"> Томской области </w:t>
      </w:r>
    </w:p>
    <w:p w:rsidR="0048090D" w:rsidRPr="008B10C7" w:rsidRDefault="00DF5F6E" w:rsidP="0048090D">
      <w:pPr>
        <w:pStyle w:val="ConsPlusNormal"/>
        <w:ind w:firstLine="5387"/>
        <w:jc w:val="both"/>
        <w:rPr>
          <w:rFonts w:ascii="PT Astra Serif" w:hAnsi="PT Astra Serif" w:cs="Times New Roman"/>
          <w:sz w:val="24"/>
          <w:szCs w:val="24"/>
        </w:rPr>
      </w:pPr>
      <w:r w:rsidRPr="008B10C7">
        <w:rPr>
          <w:rFonts w:ascii="PT Astra Serif" w:hAnsi="PT Astra Serif" w:cs="Times New Roman"/>
          <w:color w:val="000000" w:themeColor="text1"/>
          <w:sz w:val="24"/>
          <w:szCs w:val="24"/>
        </w:rPr>
        <w:t>от 0</w:t>
      </w:r>
      <w:r w:rsidR="008B10C7" w:rsidRPr="008B10C7">
        <w:rPr>
          <w:rFonts w:ascii="PT Astra Serif" w:hAnsi="PT Astra Serif" w:cs="Times New Roman"/>
          <w:color w:val="000000" w:themeColor="text1"/>
          <w:sz w:val="24"/>
          <w:szCs w:val="24"/>
        </w:rPr>
        <w:t>8</w:t>
      </w:r>
      <w:r w:rsidR="0048090D" w:rsidRPr="008B10C7">
        <w:rPr>
          <w:rFonts w:ascii="PT Astra Serif" w:hAnsi="PT Astra Serif" w:cs="Times New Roman"/>
          <w:color w:val="000000" w:themeColor="text1"/>
          <w:sz w:val="24"/>
          <w:szCs w:val="24"/>
        </w:rPr>
        <w:t>.</w:t>
      </w:r>
      <w:r w:rsidR="0048090D" w:rsidRPr="008B10C7">
        <w:rPr>
          <w:rFonts w:ascii="PT Astra Serif" w:hAnsi="PT Astra Serif" w:cs="Times New Roman"/>
          <w:sz w:val="24"/>
          <w:szCs w:val="24"/>
        </w:rPr>
        <w:t>0</w:t>
      </w:r>
      <w:r w:rsidR="008B10C7" w:rsidRPr="008B10C7">
        <w:rPr>
          <w:rFonts w:ascii="PT Astra Serif" w:hAnsi="PT Astra Serif" w:cs="Times New Roman"/>
          <w:sz w:val="24"/>
          <w:szCs w:val="24"/>
        </w:rPr>
        <w:t>7</w:t>
      </w:r>
      <w:r w:rsidR="0048090D" w:rsidRPr="008B10C7">
        <w:rPr>
          <w:rFonts w:ascii="PT Astra Serif" w:hAnsi="PT Astra Serif" w:cs="Times New Roman"/>
          <w:sz w:val="24"/>
          <w:szCs w:val="24"/>
        </w:rPr>
        <w:t>.202</w:t>
      </w:r>
      <w:r w:rsidR="008B10C7" w:rsidRPr="008B10C7">
        <w:rPr>
          <w:rFonts w:ascii="PT Astra Serif" w:hAnsi="PT Astra Serif" w:cs="Times New Roman"/>
          <w:sz w:val="24"/>
          <w:szCs w:val="24"/>
        </w:rPr>
        <w:t>2</w:t>
      </w:r>
      <w:r w:rsidR="0048090D" w:rsidRPr="008B10C7">
        <w:rPr>
          <w:rFonts w:ascii="PT Astra Serif" w:hAnsi="PT Astra Serif" w:cs="Times New Roman"/>
          <w:sz w:val="24"/>
          <w:szCs w:val="24"/>
        </w:rPr>
        <w:t xml:space="preserve"> № </w:t>
      </w:r>
      <w:r w:rsidR="007D4D84">
        <w:rPr>
          <w:rFonts w:ascii="PT Astra Serif" w:hAnsi="PT Astra Serif" w:cs="Times New Roman"/>
          <w:sz w:val="24"/>
          <w:szCs w:val="24"/>
        </w:rPr>
        <w:t>1262</w:t>
      </w:r>
    </w:p>
    <w:p w:rsidR="0048090D" w:rsidRPr="008B10C7" w:rsidRDefault="0048090D" w:rsidP="00A55D80">
      <w:pPr>
        <w:pStyle w:val="ConsPlusNormal"/>
        <w:ind w:firstLine="5387"/>
        <w:jc w:val="both"/>
        <w:rPr>
          <w:rFonts w:ascii="PT Astra Serif" w:hAnsi="PT Astra Serif" w:cs="Times New Roman"/>
          <w:sz w:val="24"/>
          <w:szCs w:val="24"/>
        </w:rPr>
      </w:pPr>
    </w:p>
    <w:p w:rsidR="00DF5F6E" w:rsidRPr="008B10C7" w:rsidRDefault="00A55D80" w:rsidP="00DF5F6E">
      <w:pPr>
        <w:pStyle w:val="20"/>
        <w:shd w:val="clear" w:color="auto" w:fill="auto"/>
        <w:spacing w:before="0" w:after="0" w:line="240" w:lineRule="auto"/>
        <w:ind w:left="100"/>
        <w:rPr>
          <w:rFonts w:ascii="PT Astra Serif" w:hAnsi="PT Astra Serif" w:cs="Times New Roman"/>
          <w:sz w:val="24"/>
          <w:szCs w:val="24"/>
        </w:rPr>
      </w:pPr>
      <w:r w:rsidRPr="008B10C7">
        <w:rPr>
          <w:rFonts w:ascii="PT Astra Serif" w:hAnsi="PT Astra Serif"/>
          <w:sz w:val="24"/>
          <w:szCs w:val="24"/>
        </w:rPr>
        <w:t xml:space="preserve">Положение об оплате труда работников </w:t>
      </w:r>
      <w:r w:rsidR="0048090D" w:rsidRPr="008B10C7">
        <w:rPr>
          <w:rFonts w:ascii="PT Astra Serif" w:hAnsi="PT Astra Serif"/>
          <w:sz w:val="24"/>
          <w:szCs w:val="24"/>
        </w:rPr>
        <w:t xml:space="preserve">Департамента лицензирования и регионального государственного контроля </w:t>
      </w:r>
      <w:r w:rsidRPr="008B10C7">
        <w:rPr>
          <w:rFonts w:ascii="PT Astra Serif" w:hAnsi="PT Astra Serif"/>
          <w:sz w:val="24"/>
          <w:szCs w:val="24"/>
        </w:rPr>
        <w:t xml:space="preserve">Томской области, </w:t>
      </w:r>
      <w:r w:rsidR="00DF5F6E" w:rsidRPr="008B10C7">
        <w:rPr>
          <w:rFonts w:ascii="PT Astra Serif" w:hAnsi="PT Astra Serif"/>
          <w:bCs/>
          <w:sz w:val="24"/>
          <w:szCs w:val="24"/>
        </w:rPr>
        <w:t>не являющихся государственными гражданскими служащими Томской области</w:t>
      </w:r>
    </w:p>
    <w:p w:rsidR="00A55D80" w:rsidRPr="008B10C7" w:rsidRDefault="00A55D80" w:rsidP="00DF5F6E">
      <w:pPr>
        <w:jc w:val="center"/>
        <w:rPr>
          <w:rFonts w:ascii="PT Astra Serif" w:hAnsi="PT Astra Serif"/>
          <w:sz w:val="24"/>
        </w:rPr>
      </w:pPr>
    </w:p>
    <w:p w:rsidR="00A55D80" w:rsidRPr="008B10C7" w:rsidRDefault="00A55D80" w:rsidP="00A55D80">
      <w:pPr>
        <w:tabs>
          <w:tab w:val="left" w:pos="1706"/>
          <w:tab w:val="left" w:pos="3402"/>
          <w:tab w:val="left" w:pos="3544"/>
        </w:tabs>
        <w:ind w:left="1080"/>
        <w:rPr>
          <w:rFonts w:ascii="PT Astra Serif" w:hAnsi="PT Astra Serif"/>
          <w:sz w:val="24"/>
        </w:rPr>
      </w:pPr>
      <w:r w:rsidRPr="008B10C7">
        <w:rPr>
          <w:rFonts w:ascii="PT Astra Serif" w:hAnsi="PT Astra Serif"/>
          <w:sz w:val="24"/>
        </w:rPr>
        <w:tab/>
      </w:r>
      <w:r w:rsidRPr="008B10C7">
        <w:rPr>
          <w:rFonts w:ascii="PT Astra Serif" w:hAnsi="PT Astra Serif"/>
          <w:sz w:val="24"/>
        </w:rPr>
        <w:tab/>
      </w:r>
      <w:r w:rsidR="0048090D" w:rsidRPr="008B10C7">
        <w:rPr>
          <w:rFonts w:ascii="PT Astra Serif" w:hAnsi="PT Astra Serif"/>
          <w:sz w:val="24"/>
        </w:rPr>
        <w:t>1.</w:t>
      </w:r>
      <w:r w:rsidR="00666F3B" w:rsidRPr="008B10C7">
        <w:rPr>
          <w:rFonts w:ascii="PT Astra Serif" w:hAnsi="PT Astra Serif"/>
          <w:sz w:val="24"/>
        </w:rPr>
        <w:t xml:space="preserve"> Общие </w:t>
      </w:r>
      <w:r w:rsidRPr="008B10C7">
        <w:rPr>
          <w:rFonts w:ascii="PT Astra Serif" w:hAnsi="PT Astra Serif"/>
          <w:sz w:val="24"/>
        </w:rPr>
        <w:t>положения</w:t>
      </w:r>
    </w:p>
    <w:p w:rsidR="00A55D80" w:rsidRPr="008B10C7" w:rsidRDefault="00A55D80" w:rsidP="00A55D80">
      <w:pPr>
        <w:rPr>
          <w:rFonts w:ascii="PT Astra Serif" w:hAnsi="PT Astra Serif"/>
          <w:sz w:val="24"/>
        </w:rPr>
      </w:pPr>
    </w:p>
    <w:p w:rsidR="00DF5F6E" w:rsidRPr="008B10C7" w:rsidRDefault="00DF5F6E" w:rsidP="00DF5F6E">
      <w:pPr>
        <w:pStyle w:val="ac"/>
        <w:tabs>
          <w:tab w:val="left" w:pos="993"/>
        </w:tabs>
        <w:ind w:left="0" w:firstLine="709"/>
        <w:jc w:val="both"/>
        <w:rPr>
          <w:rFonts w:ascii="PT Astra Serif" w:hAnsi="PT Astra Serif"/>
          <w:sz w:val="24"/>
        </w:rPr>
      </w:pPr>
      <w:r w:rsidRPr="008B10C7">
        <w:rPr>
          <w:rFonts w:ascii="PT Astra Serif" w:hAnsi="PT Astra Serif"/>
          <w:sz w:val="24"/>
        </w:rPr>
        <w:t xml:space="preserve">1. </w:t>
      </w:r>
      <w:r w:rsidR="00A55D80" w:rsidRPr="008B10C7">
        <w:rPr>
          <w:rFonts w:ascii="PT Astra Serif" w:hAnsi="PT Astra Serif"/>
          <w:sz w:val="24"/>
        </w:rPr>
        <w:t xml:space="preserve">Положение об оплате труда работников </w:t>
      </w:r>
      <w:r w:rsidR="0048090D" w:rsidRPr="008B10C7">
        <w:rPr>
          <w:rFonts w:ascii="PT Astra Serif" w:hAnsi="PT Astra Serif"/>
          <w:sz w:val="24"/>
        </w:rPr>
        <w:t xml:space="preserve">Департамента лицензирования и регионального государственного контроля </w:t>
      </w:r>
      <w:r w:rsidR="00A55D80" w:rsidRPr="008B10C7">
        <w:rPr>
          <w:rFonts w:ascii="PT Astra Serif" w:hAnsi="PT Astra Serif"/>
          <w:sz w:val="24"/>
        </w:rPr>
        <w:t xml:space="preserve">Томской области, </w:t>
      </w:r>
      <w:r w:rsidRPr="008B10C7">
        <w:rPr>
          <w:rFonts w:ascii="PT Astra Serif" w:hAnsi="PT Astra Serif"/>
          <w:bCs/>
          <w:sz w:val="24"/>
        </w:rPr>
        <w:t xml:space="preserve">не являющихся государственными гражданскими служащими Томской области </w:t>
      </w:r>
      <w:r w:rsidR="00A55D80" w:rsidRPr="008B10C7">
        <w:rPr>
          <w:rFonts w:ascii="PT Astra Serif" w:hAnsi="PT Astra Serif"/>
          <w:sz w:val="24"/>
        </w:rPr>
        <w:t xml:space="preserve">(далее - Положение) </w:t>
      </w:r>
      <w:r w:rsidR="00C82B91" w:rsidRPr="008B10C7">
        <w:rPr>
          <w:rFonts w:ascii="PT Astra Serif" w:hAnsi="PT Astra Serif"/>
          <w:sz w:val="24"/>
        </w:rPr>
        <w:t>разработано в целях совершенствования организации заработной платы работников Департамента лицензирования и регионального государственного контроля</w:t>
      </w:r>
      <w:r w:rsidR="00C82B91" w:rsidRPr="008B10C7">
        <w:rPr>
          <w:rFonts w:ascii="PT Astra Serif" w:hAnsi="PT Astra Serif"/>
          <w:bCs/>
          <w:sz w:val="24"/>
        </w:rPr>
        <w:t xml:space="preserve"> </w:t>
      </w:r>
      <w:r w:rsidR="00C82B91" w:rsidRPr="008B10C7">
        <w:rPr>
          <w:rFonts w:ascii="PT Astra Serif" w:hAnsi="PT Astra Serif"/>
          <w:sz w:val="24"/>
        </w:rPr>
        <w:t>Томской области</w:t>
      </w:r>
      <w:r w:rsidR="00D32E83" w:rsidRPr="008B10C7">
        <w:rPr>
          <w:rFonts w:ascii="PT Astra Serif" w:hAnsi="PT Astra Serif"/>
          <w:sz w:val="24"/>
        </w:rPr>
        <w:t xml:space="preserve"> (далее – Департамент)</w:t>
      </w:r>
      <w:r w:rsidR="00C82B91" w:rsidRPr="008B10C7">
        <w:rPr>
          <w:rFonts w:ascii="PT Astra Serif" w:hAnsi="PT Astra Serif"/>
          <w:sz w:val="24"/>
        </w:rPr>
        <w:t>, не являющихся государственн</w:t>
      </w:r>
      <w:r w:rsidR="00997E0A" w:rsidRPr="008B10C7">
        <w:rPr>
          <w:rFonts w:ascii="PT Astra Serif" w:hAnsi="PT Astra Serif"/>
          <w:sz w:val="24"/>
        </w:rPr>
        <w:t xml:space="preserve">ыми </w:t>
      </w:r>
      <w:r w:rsidR="00C82B91" w:rsidRPr="008B10C7">
        <w:rPr>
          <w:rFonts w:ascii="PT Astra Serif" w:hAnsi="PT Astra Serif"/>
          <w:sz w:val="24"/>
        </w:rPr>
        <w:t>гражданск</w:t>
      </w:r>
      <w:r w:rsidR="00997E0A" w:rsidRPr="008B10C7">
        <w:rPr>
          <w:rFonts w:ascii="PT Astra Serif" w:hAnsi="PT Astra Serif"/>
          <w:sz w:val="24"/>
        </w:rPr>
        <w:t>ими</w:t>
      </w:r>
      <w:r w:rsidR="00C82B91" w:rsidRPr="008B10C7">
        <w:rPr>
          <w:rFonts w:ascii="PT Astra Serif" w:hAnsi="PT Astra Serif"/>
          <w:sz w:val="24"/>
        </w:rPr>
        <w:t xml:space="preserve"> служ</w:t>
      </w:r>
      <w:r w:rsidR="00997E0A" w:rsidRPr="008B10C7">
        <w:rPr>
          <w:rFonts w:ascii="PT Astra Serif" w:hAnsi="PT Astra Serif"/>
          <w:sz w:val="24"/>
        </w:rPr>
        <w:t>ащими</w:t>
      </w:r>
      <w:r w:rsidR="00C82B91" w:rsidRPr="008B10C7">
        <w:rPr>
          <w:rFonts w:ascii="PT Astra Serif" w:hAnsi="PT Astra Serif"/>
          <w:sz w:val="24"/>
        </w:rPr>
        <w:t xml:space="preserve"> Томской области</w:t>
      </w:r>
      <w:r w:rsidR="00997E0A" w:rsidRPr="008B10C7">
        <w:rPr>
          <w:rFonts w:ascii="PT Astra Serif" w:hAnsi="PT Astra Serif"/>
          <w:sz w:val="24"/>
        </w:rPr>
        <w:t xml:space="preserve"> (далее – работники Департамента)</w:t>
      </w:r>
      <w:r w:rsidR="00666F3B" w:rsidRPr="008B10C7">
        <w:rPr>
          <w:rFonts w:ascii="PT Astra Serif" w:hAnsi="PT Astra Serif"/>
          <w:sz w:val="24"/>
        </w:rPr>
        <w:t>,</w:t>
      </w:r>
      <w:r w:rsidR="00C82B91" w:rsidRPr="008B10C7">
        <w:rPr>
          <w:rFonts w:ascii="PT Astra Serif" w:hAnsi="PT Astra Serif"/>
          <w:sz w:val="24"/>
        </w:rPr>
        <w:t xml:space="preserve"> </w:t>
      </w:r>
      <w:r w:rsidRPr="008B10C7">
        <w:rPr>
          <w:rFonts w:ascii="PT Astra Serif" w:hAnsi="PT Astra Serif"/>
          <w:sz w:val="24"/>
        </w:rPr>
        <w:t>устанавливая им:</w:t>
      </w:r>
    </w:p>
    <w:p w:rsidR="00DF5F6E" w:rsidRPr="008B10C7" w:rsidRDefault="00DF5F6E" w:rsidP="00DF5F6E">
      <w:pPr>
        <w:pStyle w:val="ac"/>
        <w:widowControl/>
        <w:suppressAutoHyphens w:val="0"/>
        <w:autoSpaceDE w:val="0"/>
        <w:adjustRightInd w:val="0"/>
        <w:ind w:left="0" w:firstLine="709"/>
        <w:jc w:val="both"/>
        <w:textAlignment w:val="auto"/>
        <w:rPr>
          <w:rFonts w:ascii="PT Astra Serif" w:eastAsiaTheme="minorHAnsi" w:hAnsi="PT Astra Serif" w:cs="PT Astra Serif"/>
          <w:kern w:val="0"/>
          <w:sz w:val="24"/>
          <w:lang w:eastAsia="en-US"/>
        </w:rPr>
      </w:pPr>
      <w:r w:rsidRPr="008B10C7">
        <w:rPr>
          <w:rFonts w:ascii="PT Astra Serif" w:eastAsiaTheme="minorHAnsi" w:hAnsi="PT Astra Serif" w:cs="PT Astra Serif"/>
          <w:kern w:val="0"/>
          <w:sz w:val="24"/>
          <w:lang w:eastAsia="en-US"/>
        </w:rPr>
        <w:t>размеры должностных окладов;</w:t>
      </w:r>
    </w:p>
    <w:p w:rsidR="00DF5F6E" w:rsidRPr="008B10C7" w:rsidRDefault="00DF5F6E" w:rsidP="00DF5F6E">
      <w:pPr>
        <w:pStyle w:val="ac"/>
        <w:widowControl/>
        <w:suppressAutoHyphens w:val="0"/>
        <w:autoSpaceDE w:val="0"/>
        <w:adjustRightInd w:val="0"/>
        <w:spacing w:before="260"/>
        <w:ind w:left="0" w:firstLine="709"/>
        <w:jc w:val="both"/>
        <w:textAlignment w:val="auto"/>
        <w:rPr>
          <w:rFonts w:ascii="PT Astra Serif" w:eastAsiaTheme="minorHAnsi" w:hAnsi="PT Astra Serif" w:cs="PT Astra Serif"/>
          <w:kern w:val="0"/>
          <w:sz w:val="24"/>
          <w:lang w:eastAsia="en-US"/>
        </w:rPr>
      </w:pPr>
      <w:r w:rsidRPr="008B10C7">
        <w:rPr>
          <w:rFonts w:ascii="PT Astra Serif" w:eastAsiaTheme="minorHAnsi" w:hAnsi="PT Astra Serif" w:cs="PT Astra Serif"/>
          <w:kern w:val="0"/>
          <w:sz w:val="24"/>
          <w:lang w:eastAsia="en-US"/>
        </w:rPr>
        <w:t>наименования, условия осуществления и размеры компенсационных выплат;</w:t>
      </w:r>
    </w:p>
    <w:p w:rsidR="00C82B91" w:rsidRPr="008B10C7" w:rsidRDefault="00DF5F6E" w:rsidP="00DF5F6E">
      <w:pPr>
        <w:pStyle w:val="ac"/>
        <w:widowControl/>
        <w:suppressAutoHyphens w:val="0"/>
        <w:autoSpaceDE w:val="0"/>
        <w:adjustRightInd w:val="0"/>
        <w:spacing w:before="260"/>
        <w:ind w:left="0" w:firstLine="709"/>
        <w:jc w:val="both"/>
        <w:textAlignment w:val="auto"/>
        <w:rPr>
          <w:rFonts w:ascii="PT Astra Serif" w:hAnsi="PT Astra Serif"/>
          <w:sz w:val="24"/>
        </w:rPr>
      </w:pPr>
      <w:r w:rsidRPr="008B10C7">
        <w:rPr>
          <w:rFonts w:ascii="PT Astra Serif" w:eastAsiaTheme="minorHAnsi" w:hAnsi="PT Astra Serif" w:cs="PT Astra Serif"/>
          <w:kern w:val="0"/>
          <w:sz w:val="24"/>
          <w:lang w:eastAsia="en-US"/>
        </w:rPr>
        <w:t>наименования, условия осуществления и размеры стимулирующих выплат</w:t>
      </w:r>
      <w:r w:rsidR="00C82B91" w:rsidRPr="008B10C7">
        <w:rPr>
          <w:rFonts w:ascii="PT Astra Serif" w:hAnsi="PT Astra Serif"/>
          <w:sz w:val="24"/>
        </w:rPr>
        <w:t>.</w:t>
      </w:r>
    </w:p>
    <w:p w:rsidR="00A55D80" w:rsidRPr="008B10C7" w:rsidRDefault="007F4583" w:rsidP="007F4583">
      <w:pPr>
        <w:widowControl/>
        <w:tabs>
          <w:tab w:val="left" w:pos="426"/>
          <w:tab w:val="left" w:pos="993"/>
        </w:tabs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4"/>
        </w:rPr>
      </w:pPr>
      <w:r w:rsidRPr="008B10C7">
        <w:rPr>
          <w:rFonts w:ascii="PT Astra Serif" w:hAnsi="PT Astra Serif"/>
          <w:sz w:val="24"/>
        </w:rPr>
        <w:t xml:space="preserve">2. </w:t>
      </w:r>
      <w:r w:rsidR="00A55D80" w:rsidRPr="008B10C7">
        <w:rPr>
          <w:rFonts w:ascii="PT Astra Serif" w:hAnsi="PT Astra Serif"/>
          <w:sz w:val="24"/>
        </w:rPr>
        <w:t>Условия оплаты труда работник</w:t>
      </w:r>
      <w:r w:rsidR="0048090D" w:rsidRPr="008B10C7">
        <w:rPr>
          <w:rFonts w:ascii="PT Astra Serif" w:hAnsi="PT Astra Serif"/>
          <w:sz w:val="24"/>
        </w:rPr>
        <w:t>ов</w:t>
      </w:r>
      <w:r w:rsidR="00A55D80" w:rsidRPr="008B10C7">
        <w:rPr>
          <w:rFonts w:ascii="PT Astra Serif" w:hAnsi="PT Astra Serif"/>
          <w:sz w:val="24"/>
        </w:rPr>
        <w:t xml:space="preserve"> </w:t>
      </w:r>
      <w:r w:rsidR="0048090D" w:rsidRPr="008B10C7">
        <w:rPr>
          <w:rFonts w:ascii="PT Astra Serif" w:hAnsi="PT Astra Serif"/>
          <w:sz w:val="24"/>
        </w:rPr>
        <w:t>Департамента</w:t>
      </w:r>
      <w:r w:rsidR="00A55D80" w:rsidRPr="008B10C7">
        <w:rPr>
          <w:rFonts w:ascii="PT Astra Serif" w:hAnsi="PT Astra Serif"/>
          <w:sz w:val="24"/>
        </w:rPr>
        <w:t xml:space="preserve">, включая размер </w:t>
      </w:r>
      <w:r w:rsidRPr="008B10C7">
        <w:rPr>
          <w:rFonts w:ascii="PT Astra Serif" w:hAnsi="PT Astra Serif"/>
          <w:sz w:val="24"/>
        </w:rPr>
        <w:t>должностного оклада работников Департамента (далее - оклад),</w:t>
      </w:r>
      <w:r w:rsidR="00A55D80" w:rsidRPr="008B10C7">
        <w:rPr>
          <w:rFonts w:ascii="PT Astra Serif" w:hAnsi="PT Astra Serif"/>
          <w:sz w:val="24"/>
        </w:rPr>
        <w:t xml:space="preserve"> выплаты компенсационного и стимулирующего характера, являются обязательными для включения в трудовой договор.  </w:t>
      </w:r>
    </w:p>
    <w:p w:rsidR="00D32E83" w:rsidRPr="008B10C7" w:rsidRDefault="007F4583" w:rsidP="00F34E90">
      <w:pPr>
        <w:widowControl/>
        <w:tabs>
          <w:tab w:val="left" w:pos="0"/>
          <w:tab w:val="left" w:pos="1134"/>
        </w:tabs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4"/>
        </w:rPr>
      </w:pPr>
      <w:r w:rsidRPr="008B10C7">
        <w:rPr>
          <w:rFonts w:ascii="PT Astra Serif" w:hAnsi="PT Astra Serif"/>
          <w:sz w:val="24"/>
        </w:rPr>
        <w:t>3</w:t>
      </w:r>
      <w:r w:rsidR="0048090D" w:rsidRPr="008B10C7">
        <w:rPr>
          <w:rFonts w:ascii="PT Astra Serif" w:hAnsi="PT Astra Serif"/>
          <w:sz w:val="24"/>
        </w:rPr>
        <w:t xml:space="preserve">. </w:t>
      </w:r>
      <w:r w:rsidR="00A55D80" w:rsidRPr="008B10C7">
        <w:rPr>
          <w:rFonts w:ascii="PT Astra Serif" w:hAnsi="PT Astra Serif"/>
          <w:sz w:val="24"/>
        </w:rPr>
        <w:t>Месячная заработная плата работник</w:t>
      </w:r>
      <w:r w:rsidR="0048090D" w:rsidRPr="008B10C7">
        <w:rPr>
          <w:rFonts w:ascii="PT Astra Serif" w:hAnsi="PT Astra Serif"/>
          <w:sz w:val="24"/>
        </w:rPr>
        <w:t>ов</w:t>
      </w:r>
      <w:r w:rsidR="00D32E83" w:rsidRPr="008B10C7">
        <w:rPr>
          <w:rFonts w:ascii="PT Astra Serif" w:hAnsi="PT Astra Serif"/>
          <w:sz w:val="24"/>
        </w:rPr>
        <w:t xml:space="preserve"> Департамента</w:t>
      </w:r>
      <w:r w:rsidR="00A55D80" w:rsidRPr="008B10C7">
        <w:rPr>
          <w:rFonts w:ascii="PT Astra Serif" w:hAnsi="PT Astra Serif"/>
          <w:sz w:val="24"/>
        </w:rPr>
        <w:t>, полностью отработавш</w:t>
      </w:r>
      <w:r w:rsidR="0048090D" w:rsidRPr="008B10C7">
        <w:rPr>
          <w:rFonts w:ascii="PT Astra Serif" w:hAnsi="PT Astra Serif"/>
          <w:sz w:val="24"/>
        </w:rPr>
        <w:t>их</w:t>
      </w:r>
      <w:r w:rsidR="00A55D80" w:rsidRPr="008B10C7">
        <w:rPr>
          <w:rFonts w:ascii="PT Astra Serif" w:hAnsi="PT Astra Serif"/>
          <w:sz w:val="24"/>
        </w:rPr>
        <w:t xml:space="preserve"> за этот период норму рабочего времени и выполнившего нормы труда (трудовые обязанности), не может быть ниже минимального размера оплаты труда, установленного в Томской области.</w:t>
      </w:r>
    </w:p>
    <w:p w:rsidR="0048090D" w:rsidRPr="008B10C7" w:rsidRDefault="007F4583" w:rsidP="00F34E90">
      <w:pPr>
        <w:widowControl/>
        <w:tabs>
          <w:tab w:val="left" w:pos="0"/>
          <w:tab w:val="left" w:pos="1134"/>
        </w:tabs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4"/>
        </w:rPr>
      </w:pPr>
      <w:r w:rsidRPr="008B10C7">
        <w:rPr>
          <w:rFonts w:ascii="PT Astra Serif" w:hAnsi="PT Astra Serif"/>
          <w:sz w:val="24"/>
        </w:rPr>
        <w:t>4</w:t>
      </w:r>
      <w:r w:rsidR="00A55D80" w:rsidRPr="008B10C7">
        <w:rPr>
          <w:rFonts w:ascii="PT Astra Serif" w:hAnsi="PT Astra Serif"/>
          <w:sz w:val="24"/>
        </w:rPr>
        <w:t xml:space="preserve">. При утверждении Правительством Российской Федерации окладов по профессиональным квалификационным группам работников </w:t>
      </w:r>
      <w:r w:rsidR="00D32E83" w:rsidRPr="008B10C7">
        <w:rPr>
          <w:rFonts w:ascii="PT Astra Serif" w:hAnsi="PT Astra Serif"/>
          <w:sz w:val="24"/>
        </w:rPr>
        <w:t xml:space="preserve">Департамента </w:t>
      </w:r>
      <w:r w:rsidR="00A55D80" w:rsidRPr="008B10C7">
        <w:rPr>
          <w:rFonts w:ascii="PT Astra Serif" w:hAnsi="PT Astra Serif"/>
          <w:sz w:val="24"/>
        </w:rPr>
        <w:t xml:space="preserve">(далее </w:t>
      </w:r>
      <w:r w:rsidR="008B10C7">
        <w:rPr>
          <w:rFonts w:ascii="PT Astra Serif" w:hAnsi="PT Astra Serif"/>
          <w:sz w:val="24"/>
        </w:rPr>
        <w:t xml:space="preserve">- </w:t>
      </w:r>
      <w:r w:rsidR="00A55D80" w:rsidRPr="008B10C7">
        <w:rPr>
          <w:rFonts w:ascii="PT Astra Serif" w:hAnsi="PT Astra Serif"/>
          <w:sz w:val="24"/>
        </w:rPr>
        <w:t>ПКГ), оклады работников</w:t>
      </w:r>
      <w:r w:rsidR="00D32E83" w:rsidRPr="008B10C7">
        <w:rPr>
          <w:rFonts w:ascii="PT Astra Serif" w:hAnsi="PT Astra Serif"/>
          <w:sz w:val="24"/>
        </w:rPr>
        <w:t xml:space="preserve"> Департамента</w:t>
      </w:r>
      <w:r w:rsidR="00A55D80" w:rsidRPr="008B10C7">
        <w:rPr>
          <w:rFonts w:ascii="PT Astra Serif" w:hAnsi="PT Astra Serif"/>
          <w:sz w:val="24"/>
        </w:rPr>
        <w:t>, входящих в эти ПКГ, устанавливаются в размере не ниже соответствующих окладов.</w:t>
      </w:r>
    </w:p>
    <w:p w:rsidR="00A55D80" w:rsidRPr="008B10C7" w:rsidRDefault="007F4583" w:rsidP="00F34E90">
      <w:pPr>
        <w:widowControl/>
        <w:tabs>
          <w:tab w:val="left" w:pos="426"/>
          <w:tab w:val="left" w:pos="1134"/>
        </w:tabs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4"/>
        </w:rPr>
      </w:pPr>
      <w:r w:rsidRPr="008B10C7">
        <w:rPr>
          <w:rFonts w:ascii="PT Astra Serif" w:hAnsi="PT Astra Serif"/>
          <w:sz w:val="24"/>
        </w:rPr>
        <w:t>5</w:t>
      </w:r>
      <w:r w:rsidR="00A55D80" w:rsidRPr="008B10C7">
        <w:rPr>
          <w:rFonts w:ascii="PT Astra Serif" w:hAnsi="PT Astra Serif"/>
          <w:sz w:val="24"/>
        </w:rPr>
        <w:t xml:space="preserve">. Стимулирующие, компенсационные выплаты работникам </w:t>
      </w:r>
      <w:r w:rsidR="0048090D" w:rsidRPr="008B10C7">
        <w:rPr>
          <w:rFonts w:ascii="PT Astra Serif" w:hAnsi="PT Astra Serif"/>
          <w:sz w:val="24"/>
        </w:rPr>
        <w:t xml:space="preserve">Департамента </w:t>
      </w:r>
      <w:r w:rsidR="00A55D80" w:rsidRPr="008B10C7">
        <w:rPr>
          <w:rFonts w:ascii="PT Astra Serif" w:hAnsi="PT Astra Serif"/>
          <w:sz w:val="24"/>
        </w:rPr>
        <w:t xml:space="preserve">и материальная помощь (далее - выплаты) производятся в пределах фонда оплаты труда работников </w:t>
      </w:r>
      <w:r w:rsidR="0048090D" w:rsidRPr="008B10C7">
        <w:rPr>
          <w:rFonts w:ascii="PT Astra Serif" w:hAnsi="PT Astra Serif"/>
          <w:sz w:val="24"/>
        </w:rPr>
        <w:t>Департамента</w:t>
      </w:r>
      <w:r w:rsidR="00A55D80" w:rsidRPr="008B10C7">
        <w:rPr>
          <w:rFonts w:ascii="PT Astra Serif" w:hAnsi="PT Astra Serif"/>
          <w:sz w:val="24"/>
        </w:rPr>
        <w:t xml:space="preserve"> и объемов бюджетных ассигнований, утвержденных на содержание </w:t>
      </w:r>
      <w:r w:rsidR="0048090D" w:rsidRPr="008B10C7">
        <w:rPr>
          <w:rFonts w:ascii="PT Astra Serif" w:hAnsi="PT Astra Serif"/>
          <w:sz w:val="24"/>
        </w:rPr>
        <w:t xml:space="preserve">Департамента </w:t>
      </w:r>
      <w:r w:rsidR="00A55D80" w:rsidRPr="008B10C7">
        <w:rPr>
          <w:rFonts w:ascii="PT Astra Serif" w:hAnsi="PT Astra Serif"/>
          <w:sz w:val="24"/>
        </w:rPr>
        <w:t>на очередной финансовый год.</w:t>
      </w:r>
    </w:p>
    <w:p w:rsidR="00A55D80" w:rsidRPr="008B10C7" w:rsidRDefault="007F4583" w:rsidP="00F34E90">
      <w:pPr>
        <w:ind w:firstLine="709"/>
        <w:jc w:val="both"/>
        <w:rPr>
          <w:rFonts w:ascii="PT Astra Serif" w:hAnsi="PT Astra Serif"/>
          <w:sz w:val="24"/>
        </w:rPr>
      </w:pPr>
      <w:r w:rsidRPr="008B10C7">
        <w:rPr>
          <w:rFonts w:ascii="PT Astra Serif" w:hAnsi="PT Astra Serif"/>
          <w:sz w:val="24"/>
        </w:rPr>
        <w:t>6</w:t>
      </w:r>
      <w:r w:rsidR="00A55D80" w:rsidRPr="008B10C7">
        <w:rPr>
          <w:rFonts w:ascii="PT Astra Serif" w:hAnsi="PT Astra Serif"/>
          <w:sz w:val="24"/>
        </w:rPr>
        <w:t xml:space="preserve">. Размеры окладов, размеры и условия осуществления выплат устанавливаются в положении об оплате труда работников </w:t>
      </w:r>
      <w:r w:rsidR="0048090D" w:rsidRPr="008B10C7">
        <w:rPr>
          <w:rFonts w:ascii="PT Astra Serif" w:hAnsi="PT Astra Serif"/>
          <w:sz w:val="24"/>
        </w:rPr>
        <w:t>Департамента</w:t>
      </w:r>
      <w:r w:rsidR="00A55D80" w:rsidRPr="008B10C7">
        <w:rPr>
          <w:rFonts w:ascii="PT Astra Serif" w:hAnsi="PT Astra Serif"/>
          <w:sz w:val="24"/>
        </w:rPr>
        <w:t xml:space="preserve">, утверждаемом </w:t>
      </w:r>
      <w:r w:rsidR="0048090D" w:rsidRPr="008B10C7">
        <w:rPr>
          <w:rFonts w:ascii="PT Astra Serif" w:hAnsi="PT Astra Serif"/>
          <w:sz w:val="24"/>
        </w:rPr>
        <w:t>начальником Департамента.</w:t>
      </w:r>
    </w:p>
    <w:p w:rsidR="00A55D80" w:rsidRPr="008B10C7" w:rsidRDefault="007F4583" w:rsidP="00F34E90">
      <w:pPr>
        <w:ind w:firstLine="708"/>
        <w:jc w:val="both"/>
        <w:rPr>
          <w:rFonts w:ascii="PT Astra Serif" w:hAnsi="PT Astra Serif"/>
          <w:sz w:val="24"/>
        </w:rPr>
      </w:pPr>
      <w:r w:rsidRPr="008B10C7">
        <w:rPr>
          <w:rFonts w:ascii="PT Astra Serif" w:hAnsi="PT Astra Serif"/>
          <w:sz w:val="24"/>
        </w:rPr>
        <w:t>7</w:t>
      </w:r>
      <w:r w:rsidR="00A55D80" w:rsidRPr="008B10C7">
        <w:rPr>
          <w:rFonts w:ascii="PT Astra Serif" w:hAnsi="PT Astra Serif"/>
          <w:sz w:val="24"/>
        </w:rPr>
        <w:t xml:space="preserve">. Оплата труда работников </w:t>
      </w:r>
      <w:r w:rsidR="0048090D" w:rsidRPr="008B10C7">
        <w:rPr>
          <w:rFonts w:ascii="PT Astra Serif" w:hAnsi="PT Astra Serif"/>
          <w:sz w:val="24"/>
        </w:rPr>
        <w:t>Департамента</w:t>
      </w:r>
      <w:r w:rsidR="00A55D80" w:rsidRPr="008B10C7">
        <w:rPr>
          <w:rFonts w:ascii="PT Astra Serif" w:hAnsi="PT Astra Serif"/>
          <w:sz w:val="24"/>
        </w:rPr>
        <w:t xml:space="preserve"> устанавливается с учетом:</w:t>
      </w:r>
    </w:p>
    <w:p w:rsidR="0048090D" w:rsidRPr="008B10C7" w:rsidRDefault="003E2F84" w:rsidP="00F34E90">
      <w:pPr>
        <w:tabs>
          <w:tab w:val="left" w:pos="993"/>
        </w:tabs>
        <w:ind w:firstLine="709"/>
        <w:jc w:val="both"/>
        <w:rPr>
          <w:rFonts w:ascii="PT Astra Serif" w:hAnsi="PT Astra Serif"/>
          <w:sz w:val="24"/>
        </w:rPr>
      </w:pPr>
      <w:r w:rsidRPr="008B10C7">
        <w:rPr>
          <w:rFonts w:ascii="PT Astra Serif" w:hAnsi="PT Astra Serif"/>
          <w:sz w:val="24"/>
        </w:rPr>
        <w:t>1</w:t>
      </w:r>
      <w:r w:rsidR="0048090D" w:rsidRPr="008B10C7">
        <w:rPr>
          <w:rFonts w:ascii="PT Astra Serif" w:hAnsi="PT Astra Serif"/>
          <w:sz w:val="24"/>
        </w:rPr>
        <w:t xml:space="preserve">) </w:t>
      </w:r>
      <w:r w:rsidR="00A55D80" w:rsidRPr="008B10C7">
        <w:rPr>
          <w:rFonts w:ascii="PT Astra Serif" w:hAnsi="PT Astra Serif"/>
          <w:sz w:val="24"/>
        </w:rPr>
        <w:t>единого квалификационного справочника должностей руководителей, специалистов и служащих;</w:t>
      </w:r>
    </w:p>
    <w:p w:rsidR="00A55D80" w:rsidRPr="008B10C7" w:rsidRDefault="003E2F84" w:rsidP="00F34E90">
      <w:pPr>
        <w:ind w:left="708" w:firstLine="1"/>
        <w:jc w:val="both"/>
        <w:rPr>
          <w:rFonts w:ascii="PT Astra Serif" w:hAnsi="PT Astra Serif"/>
          <w:sz w:val="24"/>
        </w:rPr>
      </w:pPr>
      <w:r w:rsidRPr="008B10C7">
        <w:rPr>
          <w:rFonts w:ascii="PT Astra Serif" w:hAnsi="PT Astra Serif"/>
          <w:sz w:val="24"/>
        </w:rPr>
        <w:t>2</w:t>
      </w:r>
      <w:r w:rsidR="0048090D" w:rsidRPr="008B10C7">
        <w:rPr>
          <w:rFonts w:ascii="PT Astra Serif" w:hAnsi="PT Astra Serif"/>
          <w:sz w:val="24"/>
        </w:rPr>
        <w:t>)</w:t>
      </w:r>
      <w:r w:rsidR="00A55D80" w:rsidRPr="008B10C7">
        <w:rPr>
          <w:rFonts w:ascii="PT Astra Serif" w:hAnsi="PT Astra Serif"/>
          <w:sz w:val="24"/>
        </w:rPr>
        <w:t xml:space="preserve"> единого тарифно-квалификационного справочника работ и профессий рабочих;</w:t>
      </w:r>
      <w:r w:rsidR="00A55D80" w:rsidRPr="008B10C7">
        <w:rPr>
          <w:rFonts w:ascii="PT Astra Serif" w:hAnsi="PT Astra Serif"/>
          <w:sz w:val="24"/>
        </w:rPr>
        <w:br/>
      </w:r>
      <w:r w:rsidRPr="008B10C7">
        <w:rPr>
          <w:rFonts w:ascii="PT Astra Serif" w:hAnsi="PT Astra Serif"/>
          <w:sz w:val="24"/>
        </w:rPr>
        <w:t>3</w:t>
      </w:r>
      <w:r w:rsidR="0048090D" w:rsidRPr="008B10C7">
        <w:rPr>
          <w:rFonts w:ascii="PT Astra Serif" w:hAnsi="PT Astra Serif"/>
          <w:sz w:val="24"/>
        </w:rPr>
        <w:t>)</w:t>
      </w:r>
      <w:r w:rsidR="00D32E83" w:rsidRPr="008B10C7">
        <w:rPr>
          <w:rFonts w:ascii="PT Astra Serif" w:hAnsi="PT Astra Serif"/>
          <w:sz w:val="24"/>
        </w:rPr>
        <w:t xml:space="preserve"> </w:t>
      </w:r>
      <w:r w:rsidR="00A55D80" w:rsidRPr="008B10C7">
        <w:rPr>
          <w:rFonts w:ascii="PT Astra Serif" w:hAnsi="PT Astra Serif"/>
          <w:sz w:val="24"/>
        </w:rPr>
        <w:t>государственных гарантий по оплате труда;</w:t>
      </w:r>
    </w:p>
    <w:p w:rsidR="00A55D80" w:rsidRPr="008B10C7" w:rsidRDefault="00A55D80" w:rsidP="00F34E90">
      <w:pPr>
        <w:ind w:firstLine="709"/>
        <w:jc w:val="both"/>
        <w:rPr>
          <w:rFonts w:ascii="PT Astra Serif" w:hAnsi="PT Astra Serif"/>
          <w:sz w:val="24"/>
        </w:rPr>
      </w:pPr>
    </w:p>
    <w:p w:rsidR="00A55D80" w:rsidRPr="008B10C7" w:rsidRDefault="00A55D80" w:rsidP="00F34E90">
      <w:pPr>
        <w:jc w:val="center"/>
        <w:rPr>
          <w:rFonts w:ascii="PT Astra Serif" w:hAnsi="PT Astra Serif"/>
          <w:sz w:val="24"/>
        </w:rPr>
      </w:pPr>
      <w:r w:rsidRPr="008B10C7">
        <w:rPr>
          <w:rFonts w:ascii="PT Astra Serif" w:hAnsi="PT Astra Serif"/>
          <w:sz w:val="24"/>
        </w:rPr>
        <w:t xml:space="preserve">2. Порядок установления окладов работникам </w:t>
      </w:r>
      <w:r w:rsidR="003E2F84" w:rsidRPr="008B10C7">
        <w:rPr>
          <w:rFonts w:ascii="PT Astra Serif" w:hAnsi="PT Astra Serif"/>
          <w:sz w:val="24"/>
        </w:rPr>
        <w:t>Департамента</w:t>
      </w:r>
      <w:r w:rsidRPr="008B10C7">
        <w:rPr>
          <w:rFonts w:ascii="PT Astra Serif" w:hAnsi="PT Astra Serif"/>
          <w:sz w:val="24"/>
        </w:rPr>
        <w:t xml:space="preserve"> </w:t>
      </w:r>
    </w:p>
    <w:p w:rsidR="00A55D80" w:rsidRPr="008B10C7" w:rsidRDefault="00A55D80" w:rsidP="00F34E90">
      <w:pPr>
        <w:jc w:val="center"/>
        <w:rPr>
          <w:rFonts w:ascii="PT Astra Serif" w:hAnsi="PT Astra Serif"/>
          <w:sz w:val="24"/>
        </w:rPr>
      </w:pPr>
    </w:p>
    <w:p w:rsidR="00A55D80" w:rsidRPr="008B10C7" w:rsidRDefault="007F4583" w:rsidP="00F34E90">
      <w:pPr>
        <w:ind w:firstLine="709"/>
        <w:jc w:val="both"/>
        <w:rPr>
          <w:rFonts w:ascii="PT Astra Serif" w:hAnsi="PT Astra Serif"/>
          <w:sz w:val="24"/>
        </w:rPr>
      </w:pPr>
      <w:r w:rsidRPr="008B10C7">
        <w:rPr>
          <w:rFonts w:ascii="PT Astra Serif" w:hAnsi="PT Astra Serif"/>
          <w:sz w:val="24"/>
        </w:rPr>
        <w:t>8</w:t>
      </w:r>
      <w:r w:rsidR="003E2F84" w:rsidRPr="008B10C7">
        <w:rPr>
          <w:rFonts w:ascii="PT Astra Serif" w:hAnsi="PT Astra Serif"/>
          <w:sz w:val="24"/>
        </w:rPr>
        <w:t>.</w:t>
      </w:r>
      <w:r w:rsidR="00A55D80" w:rsidRPr="008B10C7">
        <w:rPr>
          <w:rFonts w:ascii="PT Astra Serif" w:hAnsi="PT Astra Serif"/>
          <w:sz w:val="24"/>
        </w:rPr>
        <w:t xml:space="preserve"> Наименования должностей или профессий должны соответствовать наименованиям, указанным в едином тарифно-квалификационном справочнике профессий рабочих и едином квалификационном справочнике должностей руководителей, специалистов и служащих.</w:t>
      </w:r>
    </w:p>
    <w:p w:rsidR="00A55D80" w:rsidRPr="008B10C7" w:rsidRDefault="007F4583" w:rsidP="00F34E90">
      <w:pPr>
        <w:ind w:firstLine="708"/>
        <w:jc w:val="both"/>
        <w:rPr>
          <w:rFonts w:ascii="PT Astra Serif" w:hAnsi="PT Astra Serif"/>
          <w:sz w:val="24"/>
        </w:rPr>
      </w:pPr>
      <w:r w:rsidRPr="008B10C7">
        <w:rPr>
          <w:rFonts w:ascii="PT Astra Serif" w:hAnsi="PT Astra Serif"/>
          <w:sz w:val="24"/>
        </w:rPr>
        <w:t>9</w:t>
      </w:r>
      <w:r w:rsidR="00A55D80" w:rsidRPr="008B10C7">
        <w:rPr>
          <w:rFonts w:ascii="PT Astra Serif" w:hAnsi="PT Astra Serif"/>
          <w:sz w:val="24"/>
        </w:rPr>
        <w:t>. Работникам</w:t>
      </w:r>
      <w:r w:rsidR="00D32E83" w:rsidRPr="008B10C7">
        <w:rPr>
          <w:rFonts w:ascii="PT Astra Serif" w:hAnsi="PT Astra Serif"/>
          <w:sz w:val="24"/>
        </w:rPr>
        <w:t xml:space="preserve"> Департамента</w:t>
      </w:r>
      <w:r w:rsidR="00A55D80" w:rsidRPr="008B10C7">
        <w:rPr>
          <w:rFonts w:ascii="PT Astra Serif" w:hAnsi="PT Astra Serif"/>
          <w:sz w:val="24"/>
        </w:rPr>
        <w:t xml:space="preserve">, замещающим должности, относящиеся к профессиональным </w:t>
      </w:r>
      <w:r w:rsidR="00A55D80" w:rsidRPr="008B10C7">
        <w:rPr>
          <w:rFonts w:ascii="PT Astra Serif" w:hAnsi="PT Astra Serif"/>
          <w:sz w:val="24"/>
        </w:rPr>
        <w:lastRenderedPageBreak/>
        <w:t>квалификационным группам (далее – ПКГ):</w:t>
      </w:r>
    </w:p>
    <w:p w:rsidR="00A55D80" w:rsidRPr="008B10C7" w:rsidRDefault="00A55D80" w:rsidP="00F34E90">
      <w:pPr>
        <w:ind w:firstLine="708"/>
        <w:jc w:val="both"/>
        <w:rPr>
          <w:rFonts w:ascii="PT Astra Serif" w:hAnsi="PT Astra Serif"/>
          <w:sz w:val="24"/>
        </w:rPr>
      </w:pPr>
      <w:r w:rsidRPr="008B10C7">
        <w:rPr>
          <w:rFonts w:ascii="PT Astra Serif" w:hAnsi="PT Astra Serif"/>
          <w:sz w:val="24"/>
        </w:rPr>
        <w:t>1) размеры окладов и надбавок стимулирующего характера по общеотраслевым должностям руководителей, специалистов, служащих и общеотраслевым профессиям рабочих областных государственных учреждений, в соответствии с приказом Министерства здравоохранения и социального развития Российской Федерации от 29.05.2008 № 247н «Об утверждении профессиональных квалификационных групп общеотраслевых должностей руководителей, специалистов и служащих», устанавливаются оклады в следующих размерах:</w:t>
      </w:r>
    </w:p>
    <w:p w:rsidR="00A55D80" w:rsidRPr="008B10C7" w:rsidRDefault="00A55D80" w:rsidP="00F34E90">
      <w:pPr>
        <w:rPr>
          <w:rFonts w:ascii="PT Astra Serif" w:hAnsi="PT Astra Serif"/>
          <w:sz w:val="24"/>
        </w:rPr>
      </w:pPr>
    </w:p>
    <w:tbl>
      <w:tblPr>
        <w:tblW w:w="96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27"/>
        <w:gridCol w:w="3188"/>
        <w:gridCol w:w="3072"/>
      </w:tblGrid>
      <w:tr w:rsidR="00A55D80" w:rsidRPr="008B10C7" w:rsidTr="005362F6">
        <w:trPr>
          <w:jc w:val="center"/>
        </w:trPr>
        <w:tc>
          <w:tcPr>
            <w:tcW w:w="3427" w:type="dxa"/>
            <w:shd w:val="clear" w:color="auto" w:fill="auto"/>
          </w:tcPr>
          <w:p w:rsidR="00A55D80" w:rsidRPr="008B10C7" w:rsidRDefault="00A55D80" w:rsidP="00F34E90">
            <w:pPr>
              <w:autoSpaceDE w:val="0"/>
              <w:jc w:val="center"/>
              <w:rPr>
                <w:rFonts w:ascii="PT Astra Serif" w:hAnsi="PT Astra Serif"/>
                <w:sz w:val="24"/>
              </w:rPr>
            </w:pPr>
            <w:r w:rsidRPr="008B10C7">
              <w:rPr>
                <w:rFonts w:ascii="PT Astra Serif" w:hAnsi="PT Astra Serif"/>
                <w:sz w:val="24"/>
              </w:rPr>
              <w:t>Должности в соответствии с постановлением № 80а</w:t>
            </w:r>
          </w:p>
        </w:tc>
        <w:tc>
          <w:tcPr>
            <w:tcW w:w="3188" w:type="dxa"/>
            <w:shd w:val="clear" w:color="auto" w:fill="auto"/>
          </w:tcPr>
          <w:p w:rsidR="00A55D80" w:rsidRPr="008B10C7" w:rsidRDefault="00A55D80" w:rsidP="00F34E90">
            <w:pPr>
              <w:autoSpaceDE w:val="0"/>
              <w:jc w:val="center"/>
              <w:rPr>
                <w:rFonts w:ascii="PT Astra Serif" w:hAnsi="PT Astra Serif"/>
                <w:sz w:val="24"/>
              </w:rPr>
            </w:pPr>
            <w:r w:rsidRPr="008B10C7">
              <w:rPr>
                <w:rFonts w:ascii="PT Astra Serif" w:hAnsi="PT Astra Serif"/>
                <w:sz w:val="24"/>
              </w:rPr>
              <w:t xml:space="preserve">Должности в </w:t>
            </w:r>
            <w:r w:rsidR="003E2F84" w:rsidRPr="008B10C7">
              <w:rPr>
                <w:rFonts w:ascii="PT Astra Serif" w:hAnsi="PT Astra Serif"/>
                <w:sz w:val="24"/>
              </w:rPr>
              <w:t>Департаменте</w:t>
            </w:r>
          </w:p>
        </w:tc>
        <w:tc>
          <w:tcPr>
            <w:tcW w:w="3072" w:type="dxa"/>
            <w:shd w:val="clear" w:color="auto" w:fill="auto"/>
          </w:tcPr>
          <w:p w:rsidR="00A55D80" w:rsidRPr="008B10C7" w:rsidRDefault="00A55D80" w:rsidP="00D83BBB">
            <w:pPr>
              <w:autoSpaceDE w:val="0"/>
              <w:jc w:val="center"/>
              <w:rPr>
                <w:rFonts w:ascii="PT Astra Serif" w:hAnsi="PT Astra Serif"/>
                <w:sz w:val="24"/>
              </w:rPr>
            </w:pPr>
            <w:r w:rsidRPr="008B10C7">
              <w:rPr>
                <w:rFonts w:ascii="PT Astra Serif" w:hAnsi="PT Astra Serif"/>
                <w:sz w:val="24"/>
              </w:rPr>
              <w:t>Размер оклада, руб.</w:t>
            </w:r>
          </w:p>
        </w:tc>
      </w:tr>
      <w:tr w:rsidR="00A55D80" w:rsidRPr="008B10C7" w:rsidTr="005362F6">
        <w:trPr>
          <w:jc w:val="center"/>
        </w:trPr>
        <w:tc>
          <w:tcPr>
            <w:tcW w:w="9687" w:type="dxa"/>
            <w:gridSpan w:val="3"/>
            <w:shd w:val="clear" w:color="auto" w:fill="auto"/>
          </w:tcPr>
          <w:p w:rsidR="00A55D80" w:rsidRPr="008B10C7" w:rsidRDefault="00A55D80" w:rsidP="00F34E90">
            <w:pPr>
              <w:autoSpaceDE w:val="0"/>
              <w:rPr>
                <w:rFonts w:ascii="PT Astra Serif" w:hAnsi="PT Astra Serif"/>
                <w:sz w:val="24"/>
              </w:rPr>
            </w:pPr>
            <w:r w:rsidRPr="008B10C7">
              <w:rPr>
                <w:rFonts w:ascii="PT Astra Serif" w:hAnsi="PT Astra Serif"/>
                <w:sz w:val="24"/>
              </w:rPr>
              <w:t>1 квалификационный уровень</w:t>
            </w:r>
          </w:p>
        </w:tc>
      </w:tr>
      <w:tr w:rsidR="00A55D80" w:rsidRPr="008B10C7" w:rsidTr="005362F6">
        <w:trPr>
          <w:jc w:val="center"/>
        </w:trPr>
        <w:tc>
          <w:tcPr>
            <w:tcW w:w="3427" w:type="dxa"/>
            <w:shd w:val="clear" w:color="auto" w:fill="auto"/>
          </w:tcPr>
          <w:p w:rsidR="00A55D80" w:rsidRPr="008B10C7" w:rsidRDefault="00A55D80" w:rsidP="00F34E90">
            <w:pPr>
              <w:autoSpaceDE w:val="0"/>
              <w:jc w:val="center"/>
              <w:rPr>
                <w:rFonts w:ascii="PT Astra Serif" w:hAnsi="PT Astra Serif"/>
                <w:sz w:val="24"/>
              </w:rPr>
            </w:pPr>
            <w:r w:rsidRPr="008B10C7">
              <w:rPr>
                <w:rFonts w:ascii="PT Astra Serif" w:hAnsi="PT Astra Serif"/>
                <w:sz w:val="24"/>
              </w:rPr>
              <w:t>Должности профессиональной квалификационной группы «Общеотраслевые должности служащих первого уровня»</w:t>
            </w:r>
          </w:p>
          <w:p w:rsidR="00A55D80" w:rsidRPr="008B10C7" w:rsidRDefault="00A55D80" w:rsidP="00F34E90">
            <w:pPr>
              <w:autoSpaceDE w:val="0"/>
              <w:jc w:val="center"/>
              <w:rPr>
                <w:rFonts w:ascii="PT Astra Serif" w:hAnsi="PT Astra Serif"/>
                <w:sz w:val="24"/>
              </w:rPr>
            </w:pPr>
          </w:p>
        </w:tc>
        <w:tc>
          <w:tcPr>
            <w:tcW w:w="3188" w:type="dxa"/>
            <w:shd w:val="clear" w:color="auto" w:fill="auto"/>
          </w:tcPr>
          <w:p w:rsidR="00A55D80" w:rsidRPr="008B10C7" w:rsidRDefault="00A55D80" w:rsidP="00F34E90">
            <w:pPr>
              <w:autoSpaceDE w:val="0"/>
              <w:jc w:val="center"/>
              <w:rPr>
                <w:rFonts w:ascii="PT Astra Serif" w:hAnsi="PT Astra Serif"/>
                <w:sz w:val="24"/>
              </w:rPr>
            </w:pPr>
            <w:r w:rsidRPr="008B10C7">
              <w:rPr>
                <w:rFonts w:ascii="PT Astra Serif" w:hAnsi="PT Astra Serif"/>
                <w:sz w:val="24"/>
              </w:rPr>
              <w:t>Секретарь-машинистка</w:t>
            </w:r>
          </w:p>
        </w:tc>
        <w:tc>
          <w:tcPr>
            <w:tcW w:w="3072" w:type="dxa"/>
            <w:shd w:val="clear" w:color="auto" w:fill="auto"/>
          </w:tcPr>
          <w:p w:rsidR="00A55D80" w:rsidRPr="008B10C7" w:rsidRDefault="007D4D84" w:rsidP="00F34E90">
            <w:pPr>
              <w:autoSpaceDE w:val="0"/>
              <w:jc w:val="center"/>
              <w:rPr>
                <w:rFonts w:ascii="PT Astra Serif" w:hAnsi="PT Astra Serif"/>
                <w:color w:val="FF0000"/>
                <w:sz w:val="24"/>
              </w:rPr>
            </w:pPr>
            <w:r>
              <w:rPr>
                <w:rFonts w:ascii="PT Astra Serif" w:hAnsi="PT Astra Serif"/>
                <w:sz w:val="24"/>
              </w:rPr>
              <w:t>7 079</w:t>
            </w:r>
          </w:p>
        </w:tc>
      </w:tr>
      <w:tr w:rsidR="00A55D80" w:rsidRPr="008B10C7" w:rsidTr="005362F6">
        <w:trPr>
          <w:jc w:val="center"/>
        </w:trPr>
        <w:tc>
          <w:tcPr>
            <w:tcW w:w="9687" w:type="dxa"/>
            <w:gridSpan w:val="3"/>
            <w:shd w:val="clear" w:color="auto" w:fill="auto"/>
          </w:tcPr>
          <w:p w:rsidR="00A55D80" w:rsidRPr="008B10C7" w:rsidRDefault="00A55D80" w:rsidP="00F34E90">
            <w:pPr>
              <w:autoSpaceDE w:val="0"/>
              <w:rPr>
                <w:rFonts w:ascii="PT Astra Serif" w:hAnsi="PT Astra Serif"/>
                <w:sz w:val="24"/>
                <w:highlight w:val="red"/>
              </w:rPr>
            </w:pPr>
            <w:r w:rsidRPr="008B10C7">
              <w:rPr>
                <w:rFonts w:ascii="PT Astra Serif" w:hAnsi="PT Astra Serif"/>
                <w:sz w:val="24"/>
              </w:rPr>
              <w:t>1 квалификационный уровень</w:t>
            </w:r>
          </w:p>
        </w:tc>
      </w:tr>
      <w:tr w:rsidR="00A55D80" w:rsidRPr="008B10C7" w:rsidTr="005362F6">
        <w:trPr>
          <w:jc w:val="center"/>
        </w:trPr>
        <w:tc>
          <w:tcPr>
            <w:tcW w:w="3427" w:type="dxa"/>
            <w:shd w:val="clear" w:color="auto" w:fill="auto"/>
          </w:tcPr>
          <w:p w:rsidR="00A55D80" w:rsidRPr="008B10C7" w:rsidRDefault="00A55D80" w:rsidP="00F34E90">
            <w:pPr>
              <w:autoSpaceDE w:val="0"/>
              <w:jc w:val="center"/>
              <w:rPr>
                <w:rFonts w:ascii="PT Astra Serif" w:hAnsi="PT Astra Serif"/>
                <w:sz w:val="24"/>
              </w:rPr>
            </w:pPr>
            <w:r w:rsidRPr="008B10C7">
              <w:rPr>
                <w:rFonts w:ascii="PT Astra Serif" w:hAnsi="PT Astra Serif"/>
                <w:sz w:val="24"/>
              </w:rPr>
              <w:t>Должности профессиональной квалификационной группы «Общеотраслевые должности служащих третьего уровня»</w:t>
            </w:r>
          </w:p>
        </w:tc>
        <w:tc>
          <w:tcPr>
            <w:tcW w:w="3188" w:type="dxa"/>
            <w:shd w:val="clear" w:color="auto" w:fill="auto"/>
          </w:tcPr>
          <w:p w:rsidR="00A55D80" w:rsidRPr="008B10C7" w:rsidRDefault="00A55D80" w:rsidP="006D1522">
            <w:pPr>
              <w:autoSpaceDE w:val="0"/>
              <w:jc w:val="center"/>
              <w:rPr>
                <w:rFonts w:ascii="PT Astra Serif" w:hAnsi="PT Astra Serif"/>
                <w:sz w:val="24"/>
              </w:rPr>
            </w:pPr>
            <w:r w:rsidRPr="008B10C7">
              <w:rPr>
                <w:rFonts w:ascii="PT Astra Serif" w:hAnsi="PT Astra Serif"/>
                <w:sz w:val="24"/>
              </w:rPr>
              <w:t>Экономист по мате</w:t>
            </w:r>
            <w:r w:rsidR="006D1522" w:rsidRPr="008B10C7">
              <w:rPr>
                <w:rFonts w:ascii="PT Astra Serif" w:hAnsi="PT Astra Serif"/>
                <w:sz w:val="24"/>
              </w:rPr>
              <w:t>риально-техническому снабжению</w:t>
            </w:r>
          </w:p>
        </w:tc>
        <w:tc>
          <w:tcPr>
            <w:tcW w:w="3072" w:type="dxa"/>
            <w:shd w:val="clear" w:color="auto" w:fill="auto"/>
          </w:tcPr>
          <w:p w:rsidR="00A55D80" w:rsidRPr="008B10C7" w:rsidRDefault="007D4D84" w:rsidP="00F34E90">
            <w:pPr>
              <w:autoSpaceDE w:val="0"/>
              <w:jc w:val="center"/>
              <w:rPr>
                <w:rFonts w:ascii="PT Astra Serif" w:hAnsi="PT Astra Serif"/>
                <w:color w:val="FF0000"/>
                <w:sz w:val="24"/>
              </w:rPr>
            </w:pPr>
            <w:r>
              <w:rPr>
                <w:rFonts w:ascii="PT Astra Serif" w:eastAsiaTheme="minorHAnsi" w:hAnsi="PT Astra Serif" w:cs="PT Astra Serif"/>
                <w:kern w:val="0"/>
                <w:sz w:val="24"/>
                <w:lang w:eastAsia="en-US"/>
              </w:rPr>
              <w:t>11 711</w:t>
            </w:r>
          </w:p>
        </w:tc>
      </w:tr>
    </w:tbl>
    <w:p w:rsidR="00A55D80" w:rsidRPr="008B10C7" w:rsidRDefault="00A55D80" w:rsidP="00F34E90">
      <w:pPr>
        <w:rPr>
          <w:rFonts w:ascii="PT Astra Serif" w:hAnsi="PT Astra Serif"/>
          <w:sz w:val="24"/>
        </w:rPr>
      </w:pPr>
    </w:p>
    <w:p w:rsidR="00A55D80" w:rsidRPr="008B10C7" w:rsidRDefault="00A55D80" w:rsidP="00F34E90">
      <w:pPr>
        <w:ind w:firstLine="708"/>
        <w:jc w:val="both"/>
        <w:rPr>
          <w:rFonts w:ascii="PT Astra Serif" w:hAnsi="PT Astra Serif"/>
          <w:sz w:val="24"/>
        </w:rPr>
      </w:pPr>
      <w:r w:rsidRPr="008B10C7">
        <w:rPr>
          <w:rFonts w:ascii="PT Astra Serif" w:hAnsi="PT Astra Serif"/>
          <w:sz w:val="24"/>
        </w:rPr>
        <w:t>2) профессии рабочих, относящиеся к ПКГ общеотраслевых профессий рабочих, утвержденным приказом Министерства труда Российской Федерации от 10.11.1992 № 31 «Об утверждении тарифно-квалификационных характеристик по общеотраслевым профессиям рабочих» устанавливаются оклады в следующих размерах:</w:t>
      </w:r>
    </w:p>
    <w:p w:rsidR="00A55D80" w:rsidRPr="008B10C7" w:rsidRDefault="00A55D80" w:rsidP="00F34E90">
      <w:pPr>
        <w:rPr>
          <w:rFonts w:ascii="PT Astra Serif" w:hAnsi="PT Astra Serif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48"/>
        <w:gridCol w:w="31"/>
        <w:gridCol w:w="15"/>
        <w:gridCol w:w="3364"/>
        <w:gridCol w:w="30"/>
        <w:gridCol w:w="9"/>
        <w:gridCol w:w="3341"/>
      </w:tblGrid>
      <w:tr w:rsidR="00A55D80" w:rsidRPr="008B10C7" w:rsidTr="005362F6">
        <w:tc>
          <w:tcPr>
            <w:tcW w:w="3379" w:type="dxa"/>
            <w:gridSpan w:val="2"/>
            <w:shd w:val="clear" w:color="auto" w:fill="auto"/>
          </w:tcPr>
          <w:p w:rsidR="00A55D80" w:rsidRPr="008B10C7" w:rsidRDefault="00A55D80" w:rsidP="00F34E90">
            <w:pPr>
              <w:autoSpaceDE w:val="0"/>
              <w:jc w:val="center"/>
              <w:rPr>
                <w:rFonts w:ascii="PT Astra Serif" w:hAnsi="PT Astra Serif"/>
                <w:sz w:val="24"/>
              </w:rPr>
            </w:pPr>
            <w:r w:rsidRPr="008B10C7">
              <w:rPr>
                <w:rFonts w:ascii="PT Astra Serif" w:hAnsi="PT Astra Serif"/>
                <w:sz w:val="24"/>
              </w:rPr>
              <w:t>Наименование должности</w:t>
            </w:r>
          </w:p>
        </w:tc>
        <w:tc>
          <w:tcPr>
            <w:tcW w:w="3379" w:type="dxa"/>
            <w:gridSpan w:val="2"/>
            <w:shd w:val="clear" w:color="auto" w:fill="auto"/>
          </w:tcPr>
          <w:p w:rsidR="00A55D80" w:rsidRPr="008B10C7" w:rsidRDefault="00A55D80" w:rsidP="00F34E90">
            <w:pPr>
              <w:autoSpaceDE w:val="0"/>
              <w:jc w:val="center"/>
              <w:rPr>
                <w:rFonts w:ascii="PT Astra Serif" w:hAnsi="PT Astra Serif"/>
                <w:sz w:val="24"/>
              </w:rPr>
            </w:pPr>
            <w:r w:rsidRPr="008B10C7">
              <w:rPr>
                <w:rFonts w:ascii="PT Astra Serif" w:hAnsi="PT Astra Serif"/>
                <w:sz w:val="24"/>
              </w:rPr>
              <w:t>ПКГ</w:t>
            </w:r>
          </w:p>
        </w:tc>
        <w:tc>
          <w:tcPr>
            <w:tcW w:w="3380" w:type="dxa"/>
            <w:gridSpan w:val="3"/>
            <w:shd w:val="clear" w:color="auto" w:fill="auto"/>
          </w:tcPr>
          <w:p w:rsidR="00A55D80" w:rsidRPr="008B10C7" w:rsidRDefault="00A55D80" w:rsidP="00D83BBB">
            <w:pPr>
              <w:autoSpaceDE w:val="0"/>
              <w:jc w:val="center"/>
              <w:rPr>
                <w:rFonts w:ascii="PT Astra Serif" w:hAnsi="PT Astra Serif"/>
                <w:sz w:val="24"/>
              </w:rPr>
            </w:pPr>
            <w:r w:rsidRPr="008B10C7">
              <w:rPr>
                <w:rFonts w:ascii="PT Astra Serif" w:hAnsi="PT Astra Serif"/>
                <w:sz w:val="24"/>
              </w:rPr>
              <w:t>Размер оклада, руб.</w:t>
            </w:r>
          </w:p>
        </w:tc>
      </w:tr>
      <w:tr w:rsidR="00F34E90" w:rsidRPr="008B10C7" w:rsidTr="005362F6">
        <w:tc>
          <w:tcPr>
            <w:tcW w:w="10138" w:type="dxa"/>
            <w:gridSpan w:val="7"/>
            <w:shd w:val="clear" w:color="auto" w:fill="auto"/>
          </w:tcPr>
          <w:p w:rsidR="00A55D80" w:rsidRPr="008B10C7" w:rsidRDefault="00A55D80" w:rsidP="00F34E90">
            <w:pPr>
              <w:autoSpaceDE w:val="0"/>
              <w:jc w:val="center"/>
              <w:rPr>
                <w:rFonts w:ascii="PT Astra Serif" w:hAnsi="PT Astra Serif"/>
                <w:sz w:val="24"/>
              </w:rPr>
            </w:pPr>
            <w:r w:rsidRPr="008B10C7">
              <w:rPr>
                <w:rFonts w:ascii="PT Astra Serif" w:hAnsi="PT Astra Serif"/>
                <w:sz w:val="24"/>
              </w:rPr>
              <w:t>ПКГ «Должности общеотраслевых профессий рабочих первого уровня»</w:t>
            </w:r>
          </w:p>
        </w:tc>
      </w:tr>
      <w:tr w:rsidR="00F34E90" w:rsidRPr="008B10C7" w:rsidTr="005362F6">
        <w:tc>
          <w:tcPr>
            <w:tcW w:w="10138" w:type="dxa"/>
            <w:gridSpan w:val="7"/>
            <w:shd w:val="clear" w:color="auto" w:fill="auto"/>
          </w:tcPr>
          <w:p w:rsidR="00A55D80" w:rsidRPr="008B10C7" w:rsidRDefault="00A55D80" w:rsidP="00F34E90">
            <w:pPr>
              <w:autoSpaceDE w:val="0"/>
              <w:jc w:val="center"/>
              <w:rPr>
                <w:rFonts w:ascii="PT Astra Serif" w:hAnsi="PT Astra Serif"/>
                <w:sz w:val="24"/>
              </w:rPr>
            </w:pPr>
            <w:r w:rsidRPr="008B10C7">
              <w:rPr>
                <w:rFonts w:ascii="PT Astra Serif" w:hAnsi="PT Astra Serif"/>
                <w:sz w:val="24"/>
              </w:rPr>
              <w:t>Разряды в соответствии с ЕКТС</w:t>
            </w:r>
          </w:p>
        </w:tc>
      </w:tr>
      <w:tr w:rsidR="00F34E90" w:rsidRPr="008B10C7" w:rsidTr="005362F6">
        <w:tc>
          <w:tcPr>
            <w:tcW w:w="10138" w:type="dxa"/>
            <w:gridSpan w:val="7"/>
            <w:shd w:val="clear" w:color="auto" w:fill="auto"/>
          </w:tcPr>
          <w:p w:rsidR="00A55D80" w:rsidRPr="008B10C7" w:rsidRDefault="00A55D80" w:rsidP="00F34E90">
            <w:pPr>
              <w:autoSpaceDE w:val="0"/>
              <w:rPr>
                <w:rFonts w:ascii="PT Astra Serif" w:hAnsi="PT Astra Serif"/>
                <w:sz w:val="24"/>
              </w:rPr>
            </w:pPr>
            <w:r w:rsidRPr="008B10C7">
              <w:rPr>
                <w:rFonts w:ascii="PT Astra Serif" w:hAnsi="PT Astra Serif"/>
                <w:sz w:val="24"/>
              </w:rPr>
              <w:t>1 квалификационный уровень</w:t>
            </w:r>
          </w:p>
        </w:tc>
      </w:tr>
      <w:tr w:rsidR="006D1522" w:rsidRPr="008B10C7" w:rsidTr="005362F6">
        <w:tc>
          <w:tcPr>
            <w:tcW w:w="3394" w:type="dxa"/>
            <w:gridSpan w:val="3"/>
            <w:shd w:val="clear" w:color="auto" w:fill="auto"/>
          </w:tcPr>
          <w:p w:rsidR="006D1522" w:rsidRPr="008B10C7" w:rsidRDefault="006D1522" w:rsidP="006D1522">
            <w:pPr>
              <w:autoSpaceDE w:val="0"/>
              <w:jc w:val="center"/>
              <w:rPr>
                <w:rFonts w:ascii="PT Astra Serif" w:hAnsi="PT Astra Serif"/>
                <w:sz w:val="24"/>
              </w:rPr>
            </w:pPr>
            <w:r w:rsidRPr="008B10C7">
              <w:rPr>
                <w:rFonts w:ascii="PT Astra Serif" w:hAnsi="PT Astra Serif"/>
                <w:sz w:val="24"/>
              </w:rPr>
              <w:t>Уборщик служебных помещений</w:t>
            </w:r>
          </w:p>
        </w:tc>
        <w:tc>
          <w:tcPr>
            <w:tcW w:w="3394" w:type="dxa"/>
            <w:gridSpan w:val="2"/>
            <w:shd w:val="clear" w:color="auto" w:fill="auto"/>
          </w:tcPr>
          <w:p w:rsidR="006D1522" w:rsidRPr="008B10C7" w:rsidRDefault="006D1522" w:rsidP="00526619">
            <w:pPr>
              <w:autoSpaceDE w:val="0"/>
              <w:jc w:val="center"/>
              <w:rPr>
                <w:rFonts w:ascii="PT Astra Serif" w:hAnsi="PT Astra Serif"/>
                <w:sz w:val="24"/>
              </w:rPr>
            </w:pPr>
            <w:r w:rsidRPr="008B10C7">
              <w:rPr>
                <w:rFonts w:ascii="PT Astra Serif" w:hAnsi="PT Astra Serif"/>
                <w:sz w:val="24"/>
              </w:rPr>
              <w:t>1 разряд</w:t>
            </w:r>
          </w:p>
        </w:tc>
        <w:tc>
          <w:tcPr>
            <w:tcW w:w="3350" w:type="dxa"/>
            <w:gridSpan w:val="2"/>
            <w:shd w:val="clear" w:color="auto" w:fill="auto"/>
          </w:tcPr>
          <w:p w:rsidR="006D1522" w:rsidRPr="008B10C7" w:rsidRDefault="007D4D84" w:rsidP="00526619">
            <w:pPr>
              <w:autoSpaceDE w:val="0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6 752</w:t>
            </w:r>
          </w:p>
        </w:tc>
      </w:tr>
      <w:tr w:rsidR="006D1522" w:rsidRPr="008B10C7" w:rsidTr="005362F6">
        <w:tc>
          <w:tcPr>
            <w:tcW w:w="3394" w:type="dxa"/>
            <w:gridSpan w:val="3"/>
            <w:shd w:val="clear" w:color="auto" w:fill="auto"/>
          </w:tcPr>
          <w:p w:rsidR="006D1522" w:rsidRPr="008B10C7" w:rsidRDefault="006D1522" w:rsidP="006D1522">
            <w:pPr>
              <w:autoSpaceDE w:val="0"/>
              <w:jc w:val="center"/>
              <w:rPr>
                <w:rFonts w:ascii="PT Astra Serif" w:hAnsi="PT Astra Serif"/>
                <w:sz w:val="24"/>
              </w:rPr>
            </w:pPr>
            <w:r w:rsidRPr="008B10C7">
              <w:rPr>
                <w:rFonts w:ascii="PT Astra Serif" w:hAnsi="PT Astra Serif"/>
                <w:sz w:val="24"/>
              </w:rPr>
              <w:t>Уборщик территорий</w:t>
            </w:r>
          </w:p>
        </w:tc>
        <w:tc>
          <w:tcPr>
            <w:tcW w:w="3394" w:type="dxa"/>
            <w:gridSpan w:val="2"/>
            <w:shd w:val="clear" w:color="auto" w:fill="auto"/>
          </w:tcPr>
          <w:p w:rsidR="006D1522" w:rsidRPr="008B10C7" w:rsidRDefault="006D1522" w:rsidP="00526619">
            <w:pPr>
              <w:autoSpaceDE w:val="0"/>
              <w:jc w:val="center"/>
              <w:rPr>
                <w:rFonts w:ascii="PT Astra Serif" w:hAnsi="PT Astra Serif"/>
                <w:sz w:val="24"/>
              </w:rPr>
            </w:pPr>
            <w:r w:rsidRPr="008B10C7">
              <w:rPr>
                <w:rFonts w:ascii="PT Astra Serif" w:hAnsi="PT Astra Serif"/>
                <w:sz w:val="24"/>
              </w:rPr>
              <w:t>1 разряд</w:t>
            </w:r>
          </w:p>
        </w:tc>
        <w:tc>
          <w:tcPr>
            <w:tcW w:w="3350" w:type="dxa"/>
            <w:gridSpan w:val="2"/>
            <w:shd w:val="clear" w:color="auto" w:fill="auto"/>
          </w:tcPr>
          <w:p w:rsidR="006D1522" w:rsidRPr="008B10C7" w:rsidRDefault="007D4D84" w:rsidP="00526619">
            <w:pPr>
              <w:autoSpaceDE w:val="0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6 752</w:t>
            </w:r>
          </w:p>
        </w:tc>
      </w:tr>
      <w:tr w:rsidR="006D1522" w:rsidRPr="008B10C7" w:rsidTr="005362F6">
        <w:tc>
          <w:tcPr>
            <w:tcW w:w="10138" w:type="dxa"/>
            <w:gridSpan w:val="7"/>
            <w:shd w:val="clear" w:color="auto" w:fill="auto"/>
          </w:tcPr>
          <w:p w:rsidR="006D1522" w:rsidRPr="008B10C7" w:rsidRDefault="006D1522" w:rsidP="00F34E90">
            <w:pPr>
              <w:autoSpaceDE w:val="0"/>
              <w:rPr>
                <w:rFonts w:ascii="PT Astra Serif" w:hAnsi="PT Astra Serif"/>
                <w:sz w:val="24"/>
              </w:rPr>
            </w:pPr>
            <w:r w:rsidRPr="008B10C7">
              <w:rPr>
                <w:rFonts w:ascii="PT Astra Serif" w:hAnsi="PT Astra Serif"/>
                <w:sz w:val="24"/>
              </w:rPr>
              <w:t>2 квалификационный уровень</w:t>
            </w:r>
          </w:p>
        </w:tc>
      </w:tr>
      <w:tr w:rsidR="006D1522" w:rsidRPr="008B10C7" w:rsidTr="005362F6">
        <w:tc>
          <w:tcPr>
            <w:tcW w:w="3348" w:type="dxa"/>
            <w:shd w:val="clear" w:color="auto" w:fill="auto"/>
          </w:tcPr>
          <w:p w:rsidR="006D1522" w:rsidRPr="008B10C7" w:rsidRDefault="006D1522" w:rsidP="006D1522">
            <w:pPr>
              <w:autoSpaceDE w:val="0"/>
              <w:jc w:val="center"/>
              <w:rPr>
                <w:rFonts w:ascii="PT Astra Serif" w:hAnsi="PT Astra Serif"/>
                <w:sz w:val="24"/>
              </w:rPr>
            </w:pPr>
            <w:r w:rsidRPr="008B10C7">
              <w:rPr>
                <w:rFonts w:ascii="PT Astra Serif" w:hAnsi="PT Astra Serif"/>
                <w:sz w:val="24"/>
              </w:rPr>
              <w:t>Водитель автомобиля</w:t>
            </w:r>
          </w:p>
        </w:tc>
        <w:tc>
          <w:tcPr>
            <w:tcW w:w="3449" w:type="dxa"/>
            <w:gridSpan w:val="5"/>
            <w:shd w:val="clear" w:color="auto" w:fill="auto"/>
          </w:tcPr>
          <w:p w:rsidR="006D1522" w:rsidRPr="008B10C7" w:rsidRDefault="006D1522" w:rsidP="00F34E90">
            <w:pPr>
              <w:autoSpaceDE w:val="0"/>
              <w:jc w:val="center"/>
              <w:rPr>
                <w:rFonts w:ascii="PT Astra Serif" w:hAnsi="PT Astra Serif"/>
                <w:sz w:val="24"/>
              </w:rPr>
            </w:pPr>
            <w:r w:rsidRPr="008B10C7">
              <w:rPr>
                <w:rFonts w:ascii="PT Astra Serif" w:hAnsi="PT Astra Serif"/>
                <w:sz w:val="24"/>
              </w:rPr>
              <w:t>4 разряд</w:t>
            </w:r>
          </w:p>
        </w:tc>
        <w:tc>
          <w:tcPr>
            <w:tcW w:w="3341" w:type="dxa"/>
            <w:shd w:val="clear" w:color="auto" w:fill="auto"/>
          </w:tcPr>
          <w:p w:rsidR="006D1522" w:rsidRPr="008B10C7" w:rsidRDefault="007D4D84" w:rsidP="00F34E90">
            <w:pPr>
              <w:autoSpaceDE w:val="0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9 610</w:t>
            </w:r>
          </w:p>
        </w:tc>
      </w:tr>
    </w:tbl>
    <w:p w:rsidR="00A55D80" w:rsidRPr="008B10C7" w:rsidRDefault="00A55D80" w:rsidP="00F34E90">
      <w:pPr>
        <w:rPr>
          <w:rFonts w:ascii="PT Astra Serif" w:hAnsi="PT Astra Serif"/>
          <w:sz w:val="24"/>
        </w:rPr>
      </w:pPr>
    </w:p>
    <w:p w:rsidR="00A55D80" w:rsidRPr="008B10C7" w:rsidRDefault="003E2F84" w:rsidP="00F34E90">
      <w:pPr>
        <w:ind w:firstLine="708"/>
        <w:jc w:val="both"/>
        <w:rPr>
          <w:rFonts w:ascii="PT Astra Serif" w:hAnsi="PT Astra Serif"/>
          <w:sz w:val="24"/>
        </w:rPr>
      </w:pPr>
      <w:r w:rsidRPr="008B10C7">
        <w:rPr>
          <w:rFonts w:ascii="PT Astra Serif" w:hAnsi="PT Astra Serif"/>
          <w:sz w:val="24"/>
        </w:rPr>
        <w:t>1</w:t>
      </w:r>
      <w:r w:rsidR="007F4583" w:rsidRPr="008B10C7">
        <w:rPr>
          <w:rFonts w:ascii="PT Astra Serif" w:hAnsi="PT Astra Serif"/>
          <w:sz w:val="24"/>
        </w:rPr>
        <w:t>0</w:t>
      </w:r>
      <w:r w:rsidR="00A55D80" w:rsidRPr="008B10C7">
        <w:rPr>
          <w:rFonts w:ascii="PT Astra Serif" w:hAnsi="PT Astra Serif"/>
          <w:sz w:val="24"/>
        </w:rPr>
        <w:t>. При установлении окладов учитываются:</w:t>
      </w:r>
    </w:p>
    <w:p w:rsidR="00A55D80" w:rsidRPr="008B10C7" w:rsidRDefault="00A55D80" w:rsidP="00F34E90">
      <w:pPr>
        <w:ind w:firstLine="708"/>
        <w:jc w:val="both"/>
        <w:rPr>
          <w:rFonts w:ascii="PT Astra Serif" w:hAnsi="PT Astra Serif"/>
          <w:sz w:val="24"/>
        </w:rPr>
      </w:pPr>
      <w:r w:rsidRPr="008B10C7">
        <w:rPr>
          <w:rFonts w:ascii="PT Astra Serif" w:hAnsi="PT Astra Serif"/>
          <w:sz w:val="24"/>
        </w:rPr>
        <w:t>1) требования к профессиональной подготовке и уровню квалификации, которые необходимы для осуществления соответствующей профессиональной деятельности с учетом профессиональных квалификационных групп и квалификационных уровней;</w:t>
      </w:r>
    </w:p>
    <w:p w:rsidR="00A55D80" w:rsidRPr="008B10C7" w:rsidRDefault="00A55D80" w:rsidP="00F34E90">
      <w:pPr>
        <w:ind w:firstLine="708"/>
        <w:jc w:val="both"/>
        <w:rPr>
          <w:rFonts w:ascii="PT Astra Serif" w:hAnsi="PT Astra Serif"/>
          <w:sz w:val="24"/>
        </w:rPr>
      </w:pPr>
      <w:r w:rsidRPr="008B10C7">
        <w:rPr>
          <w:rFonts w:ascii="PT Astra Serif" w:hAnsi="PT Astra Serif"/>
          <w:sz w:val="24"/>
        </w:rPr>
        <w:t>2) сложность и объем выполняемой работы, обусловленной трудовым договором.</w:t>
      </w:r>
    </w:p>
    <w:p w:rsidR="00A55D80" w:rsidRPr="008B10C7" w:rsidRDefault="003E2F84" w:rsidP="00F34E90">
      <w:pPr>
        <w:ind w:firstLine="708"/>
        <w:jc w:val="both"/>
        <w:rPr>
          <w:rFonts w:ascii="PT Astra Serif" w:hAnsi="PT Astra Serif"/>
          <w:sz w:val="24"/>
        </w:rPr>
      </w:pPr>
      <w:r w:rsidRPr="008B10C7">
        <w:rPr>
          <w:rFonts w:ascii="PT Astra Serif" w:hAnsi="PT Astra Serif"/>
          <w:sz w:val="24"/>
        </w:rPr>
        <w:t>1</w:t>
      </w:r>
      <w:r w:rsidR="007F4583" w:rsidRPr="008B10C7">
        <w:rPr>
          <w:rFonts w:ascii="PT Astra Serif" w:hAnsi="PT Astra Serif"/>
          <w:sz w:val="24"/>
        </w:rPr>
        <w:t>1</w:t>
      </w:r>
      <w:r w:rsidR="00A55D80" w:rsidRPr="008B10C7">
        <w:rPr>
          <w:rFonts w:ascii="PT Astra Serif" w:hAnsi="PT Astra Serif"/>
          <w:sz w:val="24"/>
        </w:rPr>
        <w:t xml:space="preserve">. </w:t>
      </w:r>
      <w:r w:rsidRPr="008B10C7">
        <w:rPr>
          <w:rFonts w:ascii="PT Astra Serif" w:hAnsi="PT Astra Serif"/>
          <w:sz w:val="24"/>
        </w:rPr>
        <w:t>Начальник Департамента, в соответствии со статьей</w:t>
      </w:r>
      <w:r w:rsidR="00A55D80" w:rsidRPr="008B10C7">
        <w:rPr>
          <w:rFonts w:ascii="PT Astra Serif" w:hAnsi="PT Astra Serif"/>
          <w:sz w:val="24"/>
        </w:rPr>
        <w:t xml:space="preserve"> 57 Трудового кодекса Российской Федерации, отражает условия оплаты труда в трудовых договорах работников</w:t>
      </w:r>
      <w:r w:rsidR="00D32E83" w:rsidRPr="008B10C7">
        <w:rPr>
          <w:rFonts w:ascii="PT Astra Serif" w:hAnsi="PT Astra Serif"/>
          <w:sz w:val="24"/>
        </w:rPr>
        <w:t xml:space="preserve"> Департамента</w:t>
      </w:r>
      <w:r w:rsidR="00A55D80" w:rsidRPr="008B10C7">
        <w:rPr>
          <w:rFonts w:ascii="PT Astra Serif" w:hAnsi="PT Astra Serif"/>
          <w:sz w:val="24"/>
        </w:rPr>
        <w:t>. Условия оплаты труда, включая размер оклада работника</w:t>
      </w:r>
      <w:r w:rsidR="00D32E83" w:rsidRPr="008B10C7">
        <w:rPr>
          <w:rFonts w:ascii="PT Astra Serif" w:hAnsi="PT Astra Serif"/>
          <w:sz w:val="24"/>
        </w:rPr>
        <w:t xml:space="preserve"> Департамента</w:t>
      </w:r>
      <w:r w:rsidR="00A55D80" w:rsidRPr="008B10C7">
        <w:rPr>
          <w:rFonts w:ascii="PT Astra Serif" w:hAnsi="PT Astra Serif"/>
          <w:sz w:val="24"/>
        </w:rPr>
        <w:t>, выплаты стимулирующего характера, выплаты компенсационного характера, являются обязательными для включения в трудовой договор, либо дополнительное соглашение к действующим трудовым договорам.</w:t>
      </w:r>
    </w:p>
    <w:p w:rsidR="00A55D80" w:rsidRPr="008B10C7" w:rsidRDefault="00A55D80" w:rsidP="00F34E90">
      <w:pPr>
        <w:rPr>
          <w:rFonts w:ascii="PT Astra Serif" w:hAnsi="PT Astra Serif"/>
          <w:sz w:val="24"/>
        </w:rPr>
      </w:pPr>
    </w:p>
    <w:p w:rsidR="00A55D80" w:rsidRPr="008B10C7" w:rsidRDefault="00A55D80" w:rsidP="00F34E90">
      <w:pPr>
        <w:jc w:val="center"/>
        <w:rPr>
          <w:rFonts w:ascii="PT Astra Serif" w:hAnsi="PT Astra Serif"/>
          <w:sz w:val="24"/>
        </w:rPr>
      </w:pPr>
      <w:r w:rsidRPr="008B10C7">
        <w:rPr>
          <w:rFonts w:ascii="PT Astra Serif" w:hAnsi="PT Astra Serif"/>
          <w:sz w:val="24"/>
        </w:rPr>
        <w:t>3. Компенсационные выплаты</w:t>
      </w:r>
    </w:p>
    <w:p w:rsidR="00A55D80" w:rsidRPr="008B10C7" w:rsidRDefault="00A55D80" w:rsidP="00F34E90">
      <w:pPr>
        <w:rPr>
          <w:rFonts w:ascii="PT Astra Serif" w:hAnsi="PT Astra Serif"/>
          <w:sz w:val="24"/>
        </w:rPr>
      </w:pPr>
    </w:p>
    <w:p w:rsidR="00A55D80" w:rsidRPr="008B10C7" w:rsidRDefault="003E2F84" w:rsidP="00F34E90">
      <w:pPr>
        <w:ind w:firstLine="708"/>
        <w:jc w:val="both"/>
        <w:rPr>
          <w:rFonts w:ascii="PT Astra Serif" w:hAnsi="PT Astra Serif"/>
          <w:sz w:val="24"/>
        </w:rPr>
      </w:pPr>
      <w:r w:rsidRPr="008B10C7">
        <w:rPr>
          <w:rFonts w:ascii="PT Astra Serif" w:hAnsi="PT Astra Serif"/>
          <w:sz w:val="24"/>
        </w:rPr>
        <w:t>1</w:t>
      </w:r>
      <w:r w:rsidR="007F4583" w:rsidRPr="008B10C7">
        <w:rPr>
          <w:rFonts w:ascii="PT Astra Serif" w:hAnsi="PT Astra Serif"/>
          <w:sz w:val="24"/>
        </w:rPr>
        <w:t>2</w:t>
      </w:r>
      <w:r w:rsidR="00A55D80" w:rsidRPr="008B10C7">
        <w:rPr>
          <w:rFonts w:ascii="PT Astra Serif" w:hAnsi="PT Astra Serif"/>
          <w:sz w:val="24"/>
        </w:rPr>
        <w:t xml:space="preserve">. Работникам </w:t>
      </w:r>
      <w:r w:rsidRPr="008B10C7">
        <w:rPr>
          <w:rFonts w:ascii="PT Astra Serif" w:hAnsi="PT Astra Serif"/>
          <w:sz w:val="24"/>
        </w:rPr>
        <w:t>Департамента</w:t>
      </w:r>
      <w:r w:rsidR="00A55D80" w:rsidRPr="008B10C7">
        <w:rPr>
          <w:rFonts w:ascii="PT Astra Serif" w:hAnsi="PT Astra Serif"/>
          <w:sz w:val="24"/>
        </w:rPr>
        <w:t xml:space="preserve"> в соответствии с трудовым законодательством и иными </w:t>
      </w:r>
      <w:r w:rsidR="00A55D80" w:rsidRPr="008B10C7">
        <w:rPr>
          <w:rFonts w:ascii="PT Astra Serif" w:hAnsi="PT Astra Serif"/>
          <w:sz w:val="24"/>
        </w:rPr>
        <w:lastRenderedPageBreak/>
        <w:t>нормативными правовыми актами, содержащими нормы трудового права, устанавливаются следующие компенсационные выплаты:</w:t>
      </w:r>
    </w:p>
    <w:p w:rsidR="00A55D80" w:rsidRPr="008B10C7" w:rsidRDefault="00A55D80" w:rsidP="00F34E90">
      <w:pPr>
        <w:ind w:firstLine="708"/>
        <w:jc w:val="both"/>
        <w:rPr>
          <w:rFonts w:ascii="PT Astra Serif" w:hAnsi="PT Astra Serif"/>
          <w:sz w:val="24"/>
        </w:rPr>
      </w:pPr>
      <w:r w:rsidRPr="008B10C7">
        <w:rPr>
          <w:rFonts w:ascii="PT Astra Serif" w:hAnsi="PT Astra Serif"/>
          <w:sz w:val="24"/>
        </w:rPr>
        <w:t>1) доплата за расширение зон обслуживания;</w:t>
      </w:r>
    </w:p>
    <w:p w:rsidR="00A55D80" w:rsidRPr="008B10C7" w:rsidRDefault="00A55D80" w:rsidP="00F34E90">
      <w:pPr>
        <w:ind w:firstLine="708"/>
        <w:jc w:val="both"/>
        <w:rPr>
          <w:rFonts w:ascii="PT Astra Serif" w:hAnsi="PT Astra Serif"/>
          <w:sz w:val="24"/>
        </w:rPr>
      </w:pPr>
      <w:r w:rsidRPr="008B10C7">
        <w:rPr>
          <w:rFonts w:ascii="PT Astra Serif" w:hAnsi="PT Astra Serif"/>
          <w:sz w:val="24"/>
        </w:rPr>
        <w:t>2) повышенная оплата за работу в выходные и нерабочие праздничные дни;</w:t>
      </w:r>
    </w:p>
    <w:p w:rsidR="00A55D80" w:rsidRPr="008B10C7" w:rsidRDefault="00A55D80" w:rsidP="00F34E90">
      <w:pPr>
        <w:ind w:firstLine="708"/>
        <w:jc w:val="both"/>
        <w:rPr>
          <w:rFonts w:ascii="PT Astra Serif" w:hAnsi="PT Astra Serif"/>
          <w:sz w:val="24"/>
        </w:rPr>
      </w:pPr>
      <w:r w:rsidRPr="008B10C7">
        <w:rPr>
          <w:rFonts w:ascii="PT Astra Serif" w:hAnsi="PT Astra Serif"/>
          <w:sz w:val="24"/>
        </w:rPr>
        <w:t>3) повышенная оплата сверхурочной работы;</w:t>
      </w:r>
    </w:p>
    <w:p w:rsidR="00A55D80" w:rsidRDefault="00A55D80" w:rsidP="00F34E90">
      <w:pPr>
        <w:autoSpaceDE w:val="0"/>
        <w:adjustRightInd w:val="0"/>
        <w:ind w:firstLine="708"/>
        <w:jc w:val="both"/>
        <w:rPr>
          <w:rFonts w:ascii="PT Astra Serif" w:hAnsi="PT Astra Serif"/>
          <w:sz w:val="24"/>
        </w:rPr>
      </w:pPr>
      <w:r w:rsidRPr="008B10C7">
        <w:rPr>
          <w:rFonts w:ascii="PT Astra Serif" w:hAnsi="PT Astra Serif"/>
          <w:sz w:val="24"/>
        </w:rPr>
        <w:t>4) доплата за совмещение профессий (должностей);</w:t>
      </w:r>
    </w:p>
    <w:p w:rsidR="005C65BF" w:rsidRPr="008B10C7" w:rsidRDefault="005C65BF" w:rsidP="00F34E90">
      <w:pPr>
        <w:autoSpaceDE w:val="0"/>
        <w:adjustRightInd w:val="0"/>
        <w:ind w:firstLine="708"/>
        <w:jc w:val="both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5) надбавка за особые условия;</w:t>
      </w:r>
    </w:p>
    <w:p w:rsidR="00A55D80" w:rsidRPr="008B10C7" w:rsidRDefault="005C65BF" w:rsidP="00F34E90">
      <w:pPr>
        <w:ind w:firstLine="708"/>
        <w:jc w:val="both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6</w:t>
      </w:r>
      <w:r w:rsidR="00A55D80" w:rsidRPr="008B10C7">
        <w:rPr>
          <w:rFonts w:ascii="PT Astra Serif" w:hAnsi="PT Astra Serif"/>
          <w:sz w:val="24"/>
        </w:rPr>
        <w:t>) районный коэффициент.</w:t>
      </w:r>
    </w:p>
    <w:p w:rsidR="00A55D80" w:rsidRPr="00FC26EC" w:rsidRDefault="003E2F84" w:rsidP="00F34E90">
      <w:pPr>
        <w:ind w:firstLine="708"/>
        <w:jc w:val="both"/>
        <w:rPr>
          <w:rFonts w:ascii="PT Astra Serif" w:hAnsi="PT Astra Serif"/>
          <w:sz w:val="24"/>
        </w:rPr>
      </w:pPr>
      <w:r w:rsidRPr="008B10C7">
        <w:rPr>
          <w:rFonts w:ascii="PT Astra Serif" w:hAnsi="PT Astra Serif"/>
          <w:sz w:val="24"/>
        </w:rPr>
        <w:t>1</w:t>
      </w:r>
      <w:r w:rsidR="007F4583" w:rsidRPr="008B10C7">
        <w:rPr>
          <w:rFonts w:ascii="PT Astra Serif" w:hAnsi="PT Astra Serif"/>
          <w:sz w:val="24"/>
        </w:rPr>
        <w:t>3</w:t>
      </w:r>
      <w:r w:rsidR="00A55D80" w:rsidRPr="008B10C7">
        <w:rPr>
          <w:rFonts w:ascii="PT Astra Serif" w:hAnsi="PT Astra Serif"/>
          <w:sz w:val="24"/>
        </w:rPr>
        <w:t xml:space="preserve">. Повышенная оплата за работы в выходные и нерабочие праздничные дни производится в </w:t>
      </w:r>
      <w:r w:rsidR="00A55D80" w:rsidRPr="00FC26EC">
        <w:rPr>
          <w:rFonts w:ascii="PT Astra Serif" w:hAnsi="PT Astra Serif"/>
          <w:sz w:val="24"/>
        </w:rPr>
        <w:t>порядке и размерах, установленных статьей 153 Трудового кодекса Российской Федерации.</w:t>
      </w:r>
    </w:p>
    <w:p w:rsidR="00A55D80" w:rsidRPr="00FC26EC" w:rsidRDefault="00833076" w:rsidP="00F34E90">
      <w:pPr>
        <w:ind w:firstLine="708"/>
        <w:jc w:val="both"/>
        <w:rPr>
          <w:rFonts w:ascii="PT Astra Serif" w:hAnsi="PT Astra Serif"/>
          <w:sz w:val="24"/>
        </w:rPr>
      </w:pPr>
      <w:r w:rsidRPr="00FC26EC">
        <w:rPr>
          <w:rFonts w:ascii="PT Astra Serif" w:hAnsi="PT Astra Serif"/>
          <w:sz w:val="24"/>
        </w:rPr>
        <w:t>1</w:t>
      </w:r>
      <w:r w:rsidR="005C65BF" w:rsidRPr="00FC26EC">
        <w:rPr>
          <w:rFonts w:ascii="PT Astra Serif" w:hAnsi="PT Astra Serif"/>
          <w:sz w:val="24"/>
        </w:rPr>
        <w:t>4</w:t>
      </w:r>
      <w:r w:rsidR="00A55D80" w:rsidRPr="00FC26EC">
        <w:rPr>
          <w:rFonts w:ascii="PT Astra Serif" w:hAnsi="PT Astra Serif"/>
          <w:sz w:val="24"/>
        </w:rPr>
        <w:t>. Доплата за увеличение объема работы работник</w:t>
      </w:r>
      <w:r w:rsidR="001D1428" w:rsidRPr="00FC26EC">
        <w:rPr>
          <w:rFonts w:ascii="PT Astra Serif" w:hAnsi="PT Astra Serif"/>
          <w:sz w:val="24"/>
        </w:rPr>
        <w:t>ов</w:t>
      </w:r>
      <w:r w:rsidR="00A55D80" w:rsidRPr="00FC26EC">
        <w:rPr>
          <w:rFonts w:ascii="PT Astra Serif" w:hAnsi="PT Astra Serif"/>
          <w:sz w:val="24"/>
        </w:rPr>
        <w:t xml:space="preserve"> </w:t>
      </w:r>
      <w:r w:rsidRPr="00FC26EC">
        <w:rPr>
          <w:rFonts w:ascii="PT Astra Serif" w:hAnsi="PT Astra Serif"/>
          <w:sz w:val="24"/>
        </w:rPr>
        <w:t xml:space="preserve">Департамента </w:t>
      </w:r>
      <w:r w:rsidR="00A55D80" w:rsidRPr="00FC26EC">
        <w:rPr>
          <w:rFonts w:ascii="PT Astra Serif" w:hAnsi="PT Astra Serif"/>
          <w:sz w:val="24"/>
        </w:rPr>
        <w:t xml:space="preserve">устанавливается приказом </w:t>
      </w:r>
      <w:r w:rsidRPr="00FC26EC">
        <w:rPr>
          <w:rFonts w:ascii="PT Astra Serif" w:hAnsi="PT Astra Serif"/>
          <w:sz w:val="24"/>
        </w:rPr>
        <w:t>начальника Департамента</w:t>
      </w:r>
      <w:r w:rsidR="00A55D80" w:rsidRPr="00FC26EC">
        <w:rPr>
          <w:rFonts w:ascii="PT Astra Serif" w:hAnsi="PT Astra Serif"/>
          <w:sz w:val="24"/>
        </w:rPr>
        <w:t>.</w:t>
      </w:r>
      <w:r w:rsidRPr="00FC26EC">
        <w:rPr>
          <w:rFonts w:ascii="PT Astra Serif" w:hAnsi="PT Astra Serif"/>
          <w:sz w:val="24"/>
        </w:rPr>
        <w:tab/>
      </w:r>
    </w:p>
    <w:p w:rsidR="00A55D80" w:rsidRPr="00FC26EC" w:rsidRDefault="00833076" w:rsidP="00F34E90">
      <w:pPr>
        <w:ind w:firstLine="709"/>
        <w:jc w:val="both"/>
        <w:rPr>
          <w:rFonts w:ascii="PT Astra Serif" w:hAnsi="PT Astra Serif"/>
          <w:sz w:val="24"/>
        </w:rPr>
      </w:pPr>
      <w:r w:rsidRPr="00FC26EC">
        <w:rPr>
          <w:rFonts w:ascii="PT Astra Serif" w:hAnsi="PT Astra Serif"/>
          <w:sz w:val="24"/>
        </w:rPr>
        <w:t>1</w:t>
      </w:r>
      <w:r w:rsidR="005C65BF" w:rsidRPr="00FC26EC">
        <w:rPr>
          <w:rFonts w:ascii="PT Astra Serif" w:hAnsi="PT Astra Serif"/>
          <w:sz w:val="24"/>
        </w:rPr>
        <w:t>5</w:t>
      </w:r>
      <w:r w:rsidR="00A55D80" w:rsidRPr="00FC26EC">
        <w:rPr>
          <w:rFonts w:ascii="PT Astra Serif" w:hAnsi="PT Astra Serif"/>
          <w:sz w:val="24"/>
        </w:rPr>
        <w:t>. Компенсационная выплата за работу в местностях с особыми климатическими условиями (районный коэффициент) устанавливается на все виды выплат раздела 3 настоящего Положения.</w:t>
      </w:r>
    </w:p>
    <w:p w:rsidR="00A55D80" w:rsidRPr="00FC26EC" w:rsidRDefault="00A55D80" w:rsidP="00F34E90">
      <w:pPr>
        <w:jc w:val="center"/>
        <w:rPr>
          <w:rFonts w:ascii="PT Astra Serif" w:hAnsi="PT Astra Serif"/>
          <w:sz w:val="24"/>
        </w:rPr>
      </w:pPr>
      <w:r w:rsidRPr="00FC26EC">
        <w:rPr>
          <w:rFonts w:ascii="PT Astra Serif" w:hAnsi="PT Astra Serif"/>
          <w:sz w:val="24"/>
        </w:rPr>
        <w:t>4. Стимулирующие выплаты</w:t>
      </w:r>
    </w:p>
    <w:p w:rsidR="00A55D80" w:rsidRPr="00FC26EC" w:rsidRDefault="00A55D80" w:rsidP="00F34E90">
      <w:pPr>
        <w:jc w:val="both"/>
        <w:rPr>
          <w:rFonts w:ascii="PT Astra Serif" w:hAnsi="PT Astra Serif"/>
          <w:b/>
          <w:sz w:val="24"/>
        </w:rPr>
      </w:pPr>
    </w:p>
    <w:p w:rsidR="00A55D80" w:rsidRPr="00FC26EC" w:rsidRDefault="00833076" w:rsidP="00F34E90">
      <w:pPr>
        <w:ind w:firstLine="708"/>
        <w:jc w:val="both"/>
        <w:rPr>
          <w:rFonts w:ascii="PT Astra Serif" w:hAnsi="PT Astra Serif"/>
          <w:b/>
          <w:sz w:val="24"/>
        </w:rPr>
      </w:pPr>
      <w:r w:rsidRPr="00FC26EC">
        <w:rPr>
          <w:rFonts w:ascii="PT Astra Serif" w:hAnsi="PT Astra Serif"/>
          <w:sz w:val="24"/>
        </w:rPr>
        <w:t>1</w:t>
      </w:r>
      <w:r w:rsidR="005C65BF" w:rsidRPr="00FC26EC">
        <w:rPr>
          <w:rFonts w:ascii="PT Astra Serif" w:hAnsi="PT Astra Serif"/>
          <w:sz w:val="24"/>
        </w:rPr>
        <w:t>6</w:t>
      </w:r>
      <w:r w:rsidR="00A55D80" w:rsidRPr="00FC26EC">
        <w:rPr>
          <w:rFonts w:ascii="PT Astra Serif" w:hAnsi="PT Astra Serif"/>
          <w:sz w:val="24"/>
        </w:rPr>
        <w:t xml:space="preserve">. Работникам </w:t>
      </w:r>
      <w:r w:rsidRPr="00FC26EC">
        <w:rPr>
          <w:rFonts w:ascii="PT Astra Serif" w:hAnsi="PT Astra Serif"/>
          <w:sz w:val="24"/>
        </w:rPr>
        <w:t>Департамента</w:t>
      </w:r>
      <w:r w:rsidR="00A55D80" w:rsidRPr="00FC26EC">
        <w:rPr>
          <w:rFonts w:ascii="PT Astra Serif" w:hAnsi="PT Astra Serif"/>
          <w:sz w:val="24"/>
        </w:rPr>
        <w:t xml:space="preserve"> может устанавливаться ежемесячная надбавка стимулирующего характера</w:t>
      </w:r>
      <w:r w:rsidR="00A55D80" w:rsidRPr="00FC26EC">
        <w:rPr>
          <w:rFonts w:ascii="PT Astra Serif" w:hAnsi="PT Astra Serif"/>
          <w:b/>
          <w:sz w:val="24"/>
        </w:rPr>
        <w:t>.</w:t>
      </w:r>
    </w:p>
    <w:p w:rsidR="00A55D80" w:rsidRPr="00FC26EC" w:rsidRDefault="007F58B4" w:rsidP="00F34E90">
      <w:pPr>
        <w:ind w:firstLine="708"/>
        <w:jc w:val="both"/>
        <w:rPr>
          <w:rFonts w:ascii="PT Astra Serif" w:hAnsi="PT Astra Serif"/>
          <w:sz w:val="24"/>
        </w:rPr>
      </w:pPr>
      <w:r w:rsidRPr="00FC26EC">
        <w:rPr>
          <w:rFonts w:ascii="PT Astra Serif" w:hAnsi="PT Astra Serif"/>
          <w:sz w:val="24"/>
        </w:rPr>
        <w:t>1</w:t>
      </w:r>
      <w:r w:rsidR="005C65BF" w:rsidRPr="00FC26EC">
        <w:rPr>
          <w:rFonts w:ascii="PT Astra Serif" w:hAnsi="PT Astra Serif"/>
          <w:sz w:val="24"/>
        </w:rPr>
        <w:t>7</w:t>
      </w:r>
      <w:r w:rsidR="00833076" w:rsidRPr="00FC26EC">
        <w:rPr>
          <w:rFonts w:ascii="PT Astra Serif" w:hAnsi="PT Astra Serif"/>
          <w:sz w:val="24"/>
        </w:rPr>
        <w:t xml:space="preserve">. </w:t>
      </w:r>
      <w:r w:rsidR="007F4583" w:rsidRPr="00FC26EC">
        <w:rPr>
          <w:rFonts w:ascii="PT Astra Serif" w:hAnsi="PT Astra Serif"/>
          <w:sz w:val="24"/>
        </w:rPr>
        <w:t>Н</w:t>
      </w:r>
      <w:r w:rsidR="00A55D80" w:rsidRPr="00FC26EC">
        <w:rPr>
          <w:rFonts w:ascii="PT Astra Serif" w:hAnsi="PT Astra Serif"/>
          <w:sz w:val="24"/>
        </w:rPr>
        <w:t xml:space="preserve">адбавка стимулирующего характера устанавливается на определенный период времени в течение календарного года, с учетом обеспечения финансовыми средствами приказом </w:t>
      </w:r>
      <w:r w:rsidR="00833076" w:rsidRPr="00FC26EC">
        <w:rPr>
          <w:rFonts w:ascii="PT Astra Serif" w:hAnsi="PT Astra Serif"/>
          <w:sz w:val="24"/>
        </w:rPr>
        <w:t>начальника Департамента</w:t>
      </w:r>
      <w:r w:rsidR="00A55D80" w:rsidRPr="00FC26EC">
        <w:rPr>
          <w:rFonts w:ascii="PT Astra Serif" w:hAnsi="PT Astra Serif"/>
          <w:sz w:val="24"/>
        </w:rPr>
        <w:t>.</w:t>
      </w:r>
    </w:p>
    <w:p w:rsidR="00A55D80" w:rsidRPr="008B10C7" w:rsidRDefault="007F58B4" w:rsidP="00F34E90">
      <w:pPr>
        <w:ind w:firstLine="708"/>
        <w:jc w:val="both"/>
        <w:rPr>
          <w:rFonts w:ascii="PT Astra Serif" w:hAnsi="PT Astra Serif"/>
          <w:sz w:val="24"/>
        </w:rPr>
      </w:pPr>
      <w:r w:rsidRPr="00FC26EC">
        <w:rPr>
          <w:rFonts w:ascii="PT Astra Serif" w:hAnsi="PT Astra Serif"/>
          <w:sz w:val="24"/>
        </w:rPr>
        <w:t>1</w:t>
      </w:r>
      <w:r w:rsidR="005C65BF" w:rsidRPr="00FC26EC">
        <w:rPr>
          <w:rFonts w:ascii="PT Astra Serif" w:hAnsi="PT Astra Serif"/>
          <w:sz w:val="24"/>
        </w:rPr>
        <w:t>8</w:t>
      </w:r>
      <w:r w:rsidR="00A55D80" w:rsidRPr="00FC26EC">
        <w:rPr>
          <w:rFonts w:ascii="PT Astra Serif" w:hAnsi="PT Astra Serif"/>
          <w:sz w:val="24"/>
        </w:rPr>
        <w:t xml:space="preserve">. </w:t>
      </w:r>
      <w:r w:rsidR="00D83BBB" w:rsidRPr="00FC26EC">
        <w:rPr>
          <w:rFonts w:ascii="PT Astra Serif" w:hAnsi="PT Astra Serif"/>
          <w:sz w:val="24"/>
        </w:rPr>
        <w:t>О</w:t>
      </w:r>
      <w:r w:rsidR="00A55D80" w:rsidRPr="00FC26EC">
        <w:rPr>
          <w:rFonts w:ascii="PT Astra Serif" w:hAnsi="PT Astra Serif"/>
          <w:sz w:val="24"/>
        </w:rPr>
        <w:t xml:space="preserve">клад и надбавка стимулирующего характера не образуют новый оклад и не учитываются при </w:t>
      </w:r>
      <w:r w:rsidR="00A55D80" w:rsidRPr="008B10C7">
        <w:rPr>
          <w:rFonts w:ascii="PT Astra Serif" w:hAnsi="PT Astra Serif"/>
          <w:sz w:val="24"/>
        </w:rPr>
        <w:t>начислении иных компенсационных и стимулирующих выплат, за исключением районного коэффициента к заработной плате.</w:t>
      </w:r>
      <w:r w:rsidR="00833076" w:rsidRPr="008B10C7">
        <w:rPr>
          <w:rFonts w:ascii="PT Astra Serif" w:hAnsi="PT Astra Serif"/>
          <w:sz w:val="24"/>
        </w:rPr>
        <w:tab/>
      </w:r>
    </w:p>
    <w:p w:rsidR="00A55D80" w:rsidRPr="008B10C7" w:rsidRDefault="005C65BF" w:rsidP="00F34E90">
      <w:pPr>
        <w:ind w:firstLine="709"/>
        <w:jc w:val="both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19</w:t>
      </w:r>
      <w:r w:rsidR="00A55D80" w:rsidRPr="008B10C7">
        <w:rPr>
          <w:rFonts w:ascii="PT Astra Serif" w:hAnsi="PT Astra Serif"/>
          <w:sz w:val="24"/>
        </w:rPr>
        <w:t xml:space="preserve">. В соответствии с постановлением Администрации Томской области от 29.03.2012 № 114а «Об утверждении Положения о системе оплаты труда работников областных государственных учреждений, находящихся в ведении финансово-хозяйственного управления Администрации Томской области, работников финансов-хозяйственного управления Администрации Томской области как юридические лица, а также отдельных работников исполнительных органов государственной власти Томской области, не являющихся государственными гражданскими служащими Томской области, правил исчисления компенсационной доплаты, а также о внесении изменений в отдельные постановления Администрации Томской области» (далее – Постановление № 114а) работникам </w:t>
      </w:r>
      <w:r w:rsidR="00833076" w:rsidRPr="008B10C7">
        <w:rPr>
          <w:rFonts w:ascii="PT Astra Serif" w:hAnsi="PT Astra Serif"/>
          <w:sz w:val="24"/>
        </w:rPr>
        <w:t>Департамента</w:t>
      </w:r>
      <w:r w:rsidR="00A55D80" w:rsidRPr="008B10C7">
        <w:rPr>
          <w:rFonts w:ascii="PT Astra Serif" w:hAnsi="PT Astra Serif"/>
          <w:sz w:val="24"/>
        </w:rPr>
        <w:t xml:space="preserve"> устанавливаются премии:</w:t>
      </w:r>
    </w:p>
    <w:p w:rsidR="00A55D80" w:rsidRPr="008B10C7" w:rsidRDefault="00833076" w:rsidP="00F34E90">
      <w:pPr>
        <w:ind w:firstLine="709"/>
        <w:jc w:val="both"/>
        <w:rPr>
          <w:rFonts w:ascii="PT Astra Serif" w:hAnsi="PT Astra Serif"/>
          <w:sz w:val="24"/>
        </w:rPr>
      </w:pPr>
      <w:r w:rsidRPr="008B10C7">
        <w:rPr>
          <w:rFonts w:ascii="PT Astra Serif" w:hAnsi="PT Astra Serif"/>
          <w:sz w:val="24"/>
        </w:rPr>
        <w:t>1)</w:t>
      </w:r>
      <w:r w:rsidR="00A55D80" w:rsidRPr="008B10C7">
        <w:rPr>
          <w:rFonts w:ascii="PT Astra Serif" w:hAnsi="PT Astra Serif"/>
          <w:sz w:val="24"/>
        </w:rPr>
        <w:t xml:space="preserve"> за выполненную работу по итогам работы за месяц, квартал, год;</w:t>
      </w:r>
    </w:p>
    <w:p w:rsidR="00A55D80" w:rsidRPr="008B10C7" w:rsidRDefault="00833076" w:rsidP="00F34E90">
      <w:pPr>
        <w:ind w:firstLine="709"/>
        <w:jc w:val="both"/>
        <w:rPr>
          <w:rFonts w:ascii="PT Astra Serif" w:hAnsi="PT Astra Serif"/>
          <w:sz w:val="24"/>
        </w:rPr>
      </w:pPr>
      <w:r w:rsidRPr="008B10C7">
        <w:rPr>
          <w:rFonts w:ascii="PT Astra Serif" w:hAnsi="PT Astra Serif"/>
          <w:sz w:val="24"/>
        </w:rPr>
        <w:t xml:space="preserve">2) </w:t>
      </w:r>
      <w:r w:rsidR="00A55D80" w:rsidRPr="008B10C7">
        <w:rPr>
          <w:rFonts w:ascii="PT Astra Serif" w:hAnsi="PT Astra Serif"/>
          <w:sz w:val="24"/>
        </w:rPr>
        <w:t>за качество выполняемых работ;</w:t>
      </w:r>
    </w:p>
    <w:p w:rsidR="00A55D80" w:rsidRPr="008B10C7" w:rsidRDefault="00833076" w:rsidP="00F34E90">
      <w:pPr>
        <w:ind w:firstLine="709"/>
        <w:jc w:val="both"/>
        <w:rPr>
          <w:rFonts w:ascii="PT Astra Serif" w:hAnsi="PT Astra Serif"/>
          <w:sz w:val="24"/>
        </w:rPr>
      </w:pPr>
      <w:r w:rsidRPr="008B10C7">
        <w:rPr>
          <w:rFonts w:ascii="PT Astra Serif" w:hAnsi="PT Astra Serif"/>
          <w:sz w:val="24"/>
        </w:rPr>
        <w:t>3)</w:t>
      </w:r>
      <w:r w:rsidR="00A55D80" w:rsidRPr="008B10C7">
        <w:rPr>
          <w:rFonts w:ascii="PT Astra Serif" w:hAnsi="PT Astra Serif"/>
          <w:sz w:val="24"/>
        </w:rPr>
        <w:t xml:space="preserve"> за выполнение особо важных и срочных работ.</w:t>
      </w:r>
    </w:p>
    <w:p w:rsidR="007F58B4" w:rsidRPr="008B10C7" w:rsidRDefault="007F58B4" w:rsidP="007F58B4">
      <w:pPr>
        <w:ind w:firstLine="709"/>
        <w:jc w:val="both"/>
        <w:rPr>
          <w:rFonts w:ascii="PT Astra Serif" w:hAnsi="PT Astra Serif"/>
          <w:sz w:val="24"/>
        </w:rPr>
      </w:pPr>
      <w:r w:rsidRPr="008B10C7">
        <w:rPr>
          <w:rFonts w:ascii="PT Astra Serif" w:hAnsi="PT Astra Serif"/>
          <w:sz w:val="24"/>
        </w:rPr>
        <w:t>При определении размера премии учитываются следующие критерии:</w:t>
      </w:r>
    </w:p>
    <w:p w:rsidR="007F58B4" w:rsidRPr="008B10C7" w:rsidRDefault="007F58B4" w:rsidP="007F58B4">
      <w:pPr>
        <w:widowControl/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eastAsiaTheme="minorHAnsi" w:hAnsi="PT Astra Serif" w:cs="PT Astra Serif"/>
          <w:kern w:val="0"/>
          <w:sz w:val="24"/>
          <w:lang w:eastAsia="en-US"/>
        </w:rPr>
      </w:pPr>
      <w:r w:rsidRPr="008B10C7">
        <w:rPr>
          <w:rFonts w:ascii="PT Astra Serif" w:eastAsiaTheme="minorHAnsi" w:hAnsi="PT Astra Serif" w:cs="PT Astra Serif"/>
          <w:kern w:val="0"/>
          <w:sz w:val="24"/>
          <w:lang w:eastAsia="en-US"/>
        </w:rPr>
        <w:t>высокие результаты и качество выполняемых работ;</w:t>
      </w:r>
    </w:p>
    <w:p w:rsidR="007F58B4" w:rsidRPr="008B10C7" w:rsidRDefault="007F58B4" w:rsidP="007F58B4">
      <w:pPr>
        <w:widowControl/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eastAsiaTheme="minorHAnsi" w:hAnsi="PT Astra Serif" w:cs="PT Astra Serif"/>
          <w:kern w:val="0"/>
          <w:sz w:val="24"/>
          <w:lang w:eastAsia="en-US"/>
        </w:rPr>
      </w:pPr>
      <w:r w:rsidRPr="008B10C7">
        <w:rPr>
          <w:rFonts w:ascii="PT Astra Serif" w:eastAsiaTheme="minorHAnsi" w:hAnsi="PT Astra Serif" w:cs="PT Astra Serif"/>
          <w:kern w:val="0"/>
          <w:sz w:val="24"/>
          <w:lang w:eastAsia="en-US"/>
        </w:rPr>
        <w:t xml:space="preserve">успешное и добросовестное исполнение работником </w:t>
      </w:r>
      <w:r w:rsidR="00D32E83" w:rsidRPr="008B10C7">
        <w:rPr>
          <w:rFonts w:ascii="PT Astra Serif" w:eastAsiaTheme="minorHAnsi" w:hAnsi="PT Astra Serif" w:cs="PT Astra Serif"/>
          <w:kern w:val="0"/>
          <w:sz w:val="24"/>
          <w:lang w:eastAsia="en-US"/>
        </w:rPr>
        <w:t xml:space="preserve">Департамента </w:t>
      </w:r>
      <w:r w:rsidRPr="008B10C7">
        <w:rPr>
          <w:rFonts w:ascii="PT Astra Serif" w:eastAsiaTheme="minorHAnsi" w:hAnsi="PT Astra Serif" w:cs="PT Astra Serif"/>
          <w:kern w:val="0"/>
          <w:sz w:val="24"/>
          <w:lang w:eastAsia="en-US"/>
        </w:rPr>
        <w:t>своих обязанностей в соответствующем периоде;</w:t>
      </w:r>
    </w:p>
    <w:p w:rsidR="007F58B4" w:rsidRPr="008B10C7" w:rsidRDefault="007F58B4" w:rsidP="007F58B4">
      <w:pPr>
        <w:widowControl/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eastAsiaTheme="minorHAnsi" w:hAnsi="PT Astra Serif" w:cs="PT Astra Serif"/>
          <w:kern w:val="0"/>
          <w:sz w:val="24"/>
          <w:lang w:eastAsia="en-US"/>
        </w:rPr>
      </w:pPr>
      <w:r w:rsidRPr="008B10C7">
        <w:rPr>
          <w:rFonts w:ascii="PT Astra Serif" w:eastAsiaTheme="minorHAnsi" w:hAnsi="PT Astra Serif" w:cs="PT Astra Serif"/>
          <w:kern w:val="0"/>
          <w:sz w:val="24"/>
          <w:lang w:eastAsia="en-US"/>
        </w:rPr>
        <w:t>инициатива, творчество и применение в работе современных форм и методов организации труда;</w:t>
      </w:r>
    </w:p>
    <w:p w:rsidR="007F58B4" w:rsidRPr="008B10C7" w:rsidRDefault="007F58B4" w:rsidP="007F58B4">
      <w:pPr>
        <w:widowControl/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eastAsiaTheme="minorHAnsi" w:hAnsi="PT Astra Serif" w:cs="PT Astra Serif"/>
          <w:kern w:val="0"/>
          <w:sz w:val="24"/>
          <w:lang w:eastAsia="en-US"/>
        </w:rPr>
      </w:pPr>
      <w:r w:rsidRPr="008B10C7">
        <w:rPr>
          <w:rFonts w:ascii="PT Astra Serif" w:eastAsiaTheme="minorHAnsi" w:hAnsi="PT Astra Serif" w:cs="PT Astra Serif"/>
          <w:kern w:val="0"/>
          <w:sz w:val="24"/>
          <w:lang w:eastAsia="en-US"/>
        </w:rPr>
        <w:t>качественная подготовка и проведение мероприятий, связанных с уставной деятельностью учреждения;</w:t>
      </w:r>
    </w:p>
    <w:p w:rsidR="007F58B4" w:rsidRPr="008B10C7" w:rsidRDefault="007F58B4" w:rsidP="007F58B4">
      <w:pPr>
        <w:widowControl/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eastAsiaTheme="minorHAnsi" w:hAnsi="PT Astra Serif" w:cs="PT Astra Serif"/>
          <w:kern w:val="0"/>
          <w:sz w:val="24"/>
          <w:lang w:eastAsia="en-US"/>
        </w:rPr>
      </w:pPr>
      <w:r w:rsidRPr="008B10C7">
        <w:rPr>
          <w:rFonts w:ascii="PT Astra Serif" w:eastAsiaTheme="minorHAnsi" w:hAnsi="PT Astra Serif" w:cs="PT Astra Serif"/>
          <w:kern w:val="0"/>
          <w:sz w:val="24"/>
          <w:lang w:eastAsia="en-US"/>
        </w:rPr>
        <w:t>участие в выполнении особо важных работ и мероприятий;</w:t>
      </w:r>
    </w:p>
    <w:p w:rsidR="007F58B4" w:rsidRPr="008B10C7" w:rsidRDefault="007F58B4" w:rsidP="007F58B4">
      <w:pPr>
        <w:ind w:firstLine="709"/>
        <w:jc w:val="both"/>
        <w:rPr>
          <w:rFonts w:ascii="PT Astra Serif" w:hAnsi="PT Astra Serif"/>
          <w:sz w:val="24"/>
        </w:rPr>
      </w:pPr>
      <w:r w:rsidRPr="008B10C7">
        <w:rPr>
          <w:rFonts w:ascii="PT Astra Serif" w:eastAsiaTheme="minorHAnsi" w:hAnsi="PT Astra Serif" w:cs="PT Astra Serif"/>
          <w:kern w:val="0"/>
          <w:sz w:val="24"/>
          <w:lang w:eastAsia="en-US"/>
        </w:rPr>
        <w:t>другие критерии.</w:t>
      </w:r>
    </w:p>
    <w:p w:rsidR="00A55D80" w:rsidRPr="008B10C7" w:rsidRDefault="00833076" w:rsidP="00F34E90">
      <w:pPr>
        <w:ind w:firstLine="709"/>
        <w:jc w:val="both"/>
        <w:rPr>
          <w:rFonts w:ascii="PT Astra Serif" w:hAnsi="PT Astra Serif"/>
          <w:sz w:val="24"/>
        </w:rPr>
      </w:pPr>
      <w:r w:rsidRPr="008B10C7">
        <w:rPr>
          <w:rFonts w:ascii="PT Astra Serif" w:hAnsi="PT Astra Serif"/>
          <w:sz w:val="24"/>
        </w:rPr>
        <w:t>2</w:t>
      </w:r>
      <w:r w:rsidR="005C65BF">
        <w:rPr>
          <w:rFonts w:ascii="PT Astra Serif" w:hAnsi="PT Astra Serif"/>
          <w:sz w:val="24"/>
        </w:rPr>
        <w:t>0</w:t>
      </w:r>
      <w:r w:rsidR="00A55D80" w:rsidRPr="008B10C7">
        <w:rPr>
          <w:rFonts w:ascii="PT Astra Serif" w:hAnsi="PT Astra Serif"/>
          <w:sz w:val="24"/>
        </w:rPr>
        <w:t>. Ежемесячная надбавка стимулирующего характера (премия) не начисляется за периоды:</w:t>
      </w:r>
    </w:p>
    <w:p w:rsidR="00A55D80" w:rsidRPr="008B10C7" w:rsidRDefault="00833076" w:rsidP="00F34E90">
      <w:pPr>
        <w:ind w:firstLine="709"/>
        <w:jc w:val="both"/>
        <w:rPr>
          <w:rFonts w:ascii="PT Astra Serif" w:hAnsi="PT Astra Serif"/>
          <w:sz w:val="24"/>
        </w:rPr>
      </w:pPr>
      <w:r w:rsidRPr="008B10C7">
        <w:rPr>
          <w:rFonts w:ascii="PT Astra Serif" w:hAnsi="PT Astra Serif"/>
          <w:sz w:val="24"/>
        </w:rPr>
        <w:t>1)</w:t>
      </w:r>
      <w:r w:rsidR="00A55D80" w:rsidRPr="008B10C7">
        <w:rPr>
          <w:rFonts w:ascii="PT Astra Serif" w:hAnsi="PT Astra Serif"/>
          <w:sz w:val="24"/>
        </w:rPr>
        <w:t xml:space="preserve"> временной нетрудоспособности;</w:t>
      </w:r>
    </w:p>
    <w:p w:rsidR="00A55D80" w:rsidRPr="008B10C7" w:rsidRDefault="00833076" w:rsidP="00F34E90">
      <w:pPr>
        <w:ind w:firstLine="709"/>
        <w:jc w:val="both"/>
        <w:rPr>
          <w:rFonts w:ascii="PT Astra Serif" w:hAnsi="PT Astra Serif"/>
          <w:sz w:val="24"/>
        </w:rPr>
      </w:pPr>
      <w:r w:rsidRPr="008B10C7">
        <w:rPr>
          <w:rFonts w:ascii="PT Astra Serif" w:hAnsi="PT Astra Serif"/>
          <w:sz w:val="24"/>
        </w:rPr>
        <w:t>2)</w:t>
      </w:r>
      <w:r w:rsidR="00A55D80" w:rsidRPr="008B10C7">
        <w:rPr>
          <w:rFonts w:ascii="PT Astra Serif" w:hAnsi="PT Astra Serif"/>
          <w:sz w:val="24"/>
        </w:rPr>
        <w:t xml:space="preserve"> отпуска (ежегодного, учебного, без сохранения заработной платы, по беременности </w:t>
      </w:r>
      <w:r w:rsidRPr="008B10C7">
        <w:rPr>
          <w:rFonts w:ascii="PT Astra Serif" w:hAnsi="PT Astra Serif"/>
          <w:sz w:val="24"/>
        </w:rPr>
        <w:t>и родам, по уходу за ребенком).</w:t>
      </w:r>
    </w:p>
    <w:p w:rsidR="00A55D80" w:rsidRPr="008B10C7" w:rsidRDefault="00833076" w:rsidP="00F34E90">
      <w:pPr>
        <w:ind w:firstLine="709"/>
        <w:jc w:val="both"/>
        <w:rPr>
          <w:rFonts w:ascii="PT Astra Serif" w:hAnsi="PT Astra Serif"/>
          <w:sz w:val="24"/>
        </w:rPr>
      </w:pPr>
      <w:r w:rsidRPr="008B10C7">
        <w:rPr>
          <w:rFonts w:ascii="PT Astra Serif" w:hAnsi="PT Astra Serif"/>
          <w:sz w:val="24"/>
        </w:rPr>
        <w:t>2</w:t>
      </w:r>
      <w:r w:rsidR="005C65BF">
        <w:rPr>
          <w:rFonts w:ascii="PT Astra Serif" w:hAnsi="PT Astra Serif"/>
          <w:sz w:val="24"/>
        </w:rPr>
        <w:t>1</w:t>
      </w:r>
      <w:r w:rsidR="00A55D80" w:rsidRPr="008B10C7">
        <w:rPr>
          <w:rFonts w:ascii="PT Astra Serif" w:hAnsi="PT Astra Serif"/>
          <w:sz w:val="24"/>
        </w:rPr>
        <w:t xml:space="preserve">. Работники </w:t>
      </w:r>
      <w:r w:rsidRPr="008B10C7">
        <w:rPr>
          <w:rFonts w:ascii="PT Astra Serif" w:hAnsi="PT Astra Serif"/>
          <w:sz w:val="24"/>
        </w:rPr>
        <w:t>Департамента</w:t>
      </w:r>
      <w:r w:rsidR="00A55D80" w:rsidRPr="008B10C7">
        <w:rPr>
          <w:rFonts w:ascii="PT Astra Serif" w:hAnsi="PT Astra Serif"/>
          <w:sz w:val="24"/>
        </w:rPr>
        <w:t xml:space="preserve"> могут быть лишены ежемесячной надбавки стимулирующего </w:t>
      </w:r>
      <w:r w:rsidR="00A55D80" w:rsidRPr="008B10C7">
        <w:rPr>
          <w:rFonts w:ascii="PT Astra Serif" w:hAnsi="PT Astra Serif"/>
          <w:sz w:val="24"/>
        </w:rPr>
        <w:lastRenderedPageBreak/>
        <w:t>характера (премии) частично или полностью за:</w:t>
      </w:r>
    </w:p>
    <w:p w:rsidR="00A55D80" w:rsidRPr="008B10C7" w:rsidRDefault="00833076" w:rsidP="00F34E90">
      <w:pPr>
        <w:ind w:firstLine="709"/>
        <w:jc w:val="both"/>
        <w:rPr>
          <w:rFonts w:ascii="PT Astra Serif" w:hAnsi="PT Astra Serif"/>
          <w:sz w:val="24"/>
        </w:rPr>
      </w:pPr>
      <w:r w:rsidRPr="008B10C7">
        <w:rPr>
          <w:rFonts w:ascii="PT Astra Serif" w:hAnsi="PT Astra Serif"/>
          <w:sz w:val="24"/>
        </w:rPr>
        <w:t>1)</w:t>
      </w:r>
      <w:r w:rsidR="00A55D80" w:rsidRPr="008B10C7">
        <w:rPr>
          <w:rFonts w:ascii="PT Astra Serif" w:hAnsi="PT Astra Serif"/>
          <w:sz w:val="24"/>
        </w:rPr>
        <w:t xml:space="preserve"> недобросовестное выполнение своих трудовых обязанностей;</w:t>
      </w:r>
    </w:p>
    <w:p w:rsidR="00A55D80" w:rsidRPr="008B10C7" w:rsidRDefault="00833076" w:rsidP="00F34E90">
      <w:pPr>
        <w:ind w:firstLine="709"/>
        <w:jc w:val="both"/>
        <w:rPr>
          <w:rFonts w:ascii="PT Astra Serif" w:hAnsi="PT Astra Serif"/>
          <w:sz w:val="24"/>
        </w:rPr>
      </w:pPr>
      <w:r w:rsidRPr="008B10C7">
        <w:rPr>
          <w:rFonts w:ascii="PT Astra Serif" w:hAnsi="PT Astra Serif"/>
          <w:sz w:val="24"/>
        </w:rPr>
        <w:t xml:space="preserve">2) </w:t>
      </w:r>
      <w:r w:rsidR="00A55D80" w:rsidRPr="008B10C7">
        <w:rPr>
          <w:rFonts w:ascii="PT Astra Serif" w:hAnsi="PT Astra Serif"/>
          <w:sz w:val="24"/>
        </w:rPr>
        <w:t xml:space="preserve">нарушение правил внутреннего трудового распорядка </w:t>
      </w:r>
      <w:r w:rsidRPr="008B10C7">
        <w:rPr>
          <w:rFonts w:ascii="PT Astra Serif" w:hAnsi="PT Astra Serif"/>
          <w:sz w:val="24"/>
        </w:rPr>
        <w:t>Департамента</w:t>
      </w:r>
      <w:r w:rsidR="00A55D80" w:rsidRPr="008B10C7">
        <w:rPr>
          <w:rFonts w:ascii="PT Astra Serif" w:hAnsi="PT Astra Serif"/>
          <w:sz w:val="24"/>
        </w:rPr>
        <w:t>;</w:t>
      </w:r>
    </w:p>
    <w:p w:rsidR="00A55D80" w:rsidRPr="008B10C7" w:rsidRDefault="00833076" w:rsidP="00F34E90">
      <w:pPr>
        <w:ind w:firstLine="709"/>
        <w:jc w:val="both"/>
        <w:rPr>
          <w:rFonts w:ascii="PT Astra Serif" w:hAnsi="PT Astra Serif"/>
          <w:sz w:val="24"/>
        </w:rPr>
      </w:pPr>
      <w:r w:rsidRPr="008B10C7">
        <w:rPr>
          <w:rFonts w:ascii="PT Astra Serif" w:hAnsi="PT Astra Serif"/>
          <w:sz w:val="24"/>
        </w:rPr>
        <w:t>3)</w:t>
      </w:r>
      <w:r w:rsidR="00A55D80" w:rsidRPr="008B10C7">
        <w:rPr>
          <w:rFonts w:ascii="PT Astra Serif" w:hAnsi="PT Astra Serif"/>
          <w:sz w:val="24"/>
        </w:rPr>
        <w:t xml:space="preserve"> нарушение правил охраны труда и техники безопасности;</w:t>
      </w:r>
    </w:p>
    <w:p w:rsidR="00A55D80" w:rsidRPr="008B10C7" w:rsidRDefault="00833076" w:rsidP="00F34E90">
      <w:pPr>
        <w:ind w:firstLine="709"/>
        <w:jc w:val="both"/>
        <w:rPr>
          <w:rFonts w:ascii="PT Astra Serif" w:hAnsi="PT Astra Serif"/>
          <w:sz w:val="24"/>
        </w:rPr>
      </w:pPr>
      <w:r w:rsidRPr="008B10C7">
        <w:rPr>
          <w:rFonts w:ascii="PT Astra Serif" w:hAnsi="PT Astra Serif"/>
          <w:sz w:val="24"/>
        </w:rPr>
        <w:t>4)</w:t>
      </w:r>
      <w:r w:rsidR="00A55D80" w:rsidRPr="008B10C7">
        <w:rPr>
          <w:rFonts w:ascii="PT Astra Serif" w:hAnsi="PT Astra Serif"/>
          <w:sz w:val="24"/>
        </w:rPr>
        <w:t xml:space="preserve"> наличие дисциплинарного взыскания.</w:t>
      </w:r>
    </w:p>
    <w:p w:rsidR="00A55D80" w:rsidRPr="008B10C7" w:rsidRDefault="00833076" w:rsidP="00F34E90">
      <w:pPr>
        <w:ind w:firstLine="709"/>
        <w:jc w:val="both"/>
        <w:rPr>
          <w:rFonts w:ascii="PT Astra Serif" w:hAnsi="PT Astra Serif"/>
          <w:sz w:val="24"/>
        </w:rPr>
      </w:pPr>
      <w:r w:rsidRPr="008B10C7">
        <w:rPr>
          <w:rFonts w:ascii="PT Astra Serif" w:hAnsi="PT Astra Serif"/>
          <w:sz w:val="24"/>
        </w:rPr>
        <w:t>2</w:t>
      </w:r>
      <w:r w:rsidR="005C65BF">
        <w:rPr>
          <w:rFonts w:ascii="PT Astra Serif" w:hAnsi="PT Astra Serif"/>
          <w:sz w:val="24"/>
        </w:rPr>
        <w:t>2</w:t>
      </w:r>
      <w:r w:rsidR="00A55D80" w:rsidRPr="008B10C7">
        <w:rPr>
          <w:rFonts w:ascii="PT Astra Serif" w:hAnsi="PT Astra Serif"/>
          <w:sz w:val="24"/>
        </w:rPr>
        <w:t xml:space="preserve">. Уменьшение размера ежемесячной надбавки стимулирующего характера (премии) или их лишение оформляется приказом </w:t>
      </w:r>
      <w:r w:rsidRPr="008B10C7">
        <w:rPr>
          <w:rFonts w:ascii="PT Astra Serif" w:hAnsi="PT Astra Serif"/>
          <w:sz w:val="24"/>
        </w:rPr>
        <w:t>начальника</w:t>
      </w:r>
      <w:r w:rsidR="00A55D80" w:rsidRPr="008B10C7">
        <w:rPr>
          <w:rFonts w:ascii="PT Astra Serif" w:hAnsi="PT Astra Serif"/>
          <w:sz w:val="24"/>
        </w:rPr>
        <w:t xml:space="preserve"> </w:t>
      </w:r>
      <w:r w:rsidRPr="008B10C7">
        <w:rPr>
          <w:rFonts w:ascii="PT Astra Serif" w:hAnsi="PT Astra Serif"/>
          <w:sz w:val="24"/>
        </w:rPr>
        <w:t>Департамента</w:t>
      </w:r>
      <w:r w:rsidR="00A55D80" w:rsidRPr="008B10C7">
        <w:rPr>
          <w:rFonts w:ascii="PT Astra Serif" w:hAnsi="PT Astra Serif"/>
          <w:sz w:val="24"/>
        </w:rPr>
        <w:t xml:space="preserve"> с обязательным указанием причин.</w:t>
      </w:r>
    </w:p>
    <w:p w:rsidR="00A55D80" w:rsidRPr="008B10C7" w:rsidRDefault="00833076" w:rsidP="00F34E90">
      <w:pPr>
        <w:ind w:firstLine="709"/>
        <w:jc w:val="both"/>
        <w:rPr>
          <w:rFonts w:ascii="PT Astra Serif" w:hAnsi="PT Astra Serif"/>
          <w:sz w:val="24"/>
        </w:rPr>
      </w:pPr>
      <w:r w:rsidRPr="008B10C7">
        <w:rPr>
          <w:rFonts w:ascii="PT Astra Serif" w:hAnsi="PT Astra Serif"/>
          <w:sz w:val="24"/>
        </w:rPr>
        <w:t>2</w:t>
      </w:r>
      <w:r w:rsidR="005C65BF">
        <w:rPr>
          <w:rFonts w:ascii="PT Astra Serif" w:hAnsi="PT Astra Serif"/>
          <w:sz w:val="24"/>
        </w:rPr>
        <w:t>3</w:t>
      </w:r>
      <w:r w:rsidR="00A55D80" w:rsidRPr="008B10C7">
        <w:rPr>
          <w:rFonts w:ascii="PT Astra Serif" w:hAnsi="PT Astra Serif"/>
          <w:sz w:val="24"/>
        </w:rPr>
        <w:t>. Оклад и стимулирующие в</w:t>
      </w:r>
      <w:r w:rsidR="001B127C" w:rsidRPr="008B10C7">
        <w:rPr>
          <w:rFonts w:ascii="PT Astra Serif" w:hAnsi="PT Astra Serif"/>
          <w:sz w:val="24"/>
        </w:rPr>
        <w:t>ыплаты не образуют новый оклад</w:t>
      </w:r>
      <w:r w:rsidR="00A55D80" w:rsidRPr="008B10C7">
        <w:rPr>
          <w:rFonts w:ascii="PT Astra Serif" w:hAnsi="PT Astra Serif"/>
          <w:sz w:val="24"/>
        </w:rPr>
        <w:t>.</w:t>
      </w:r>
    </w:p>
    <w:p w:rsidR="00A55D80" w:rsidRPr="008B10C7" w:rsidRDefault="00833076" w:rsidP="00F34E90">
      <w:pPr>
        <w:ind w:firstLine="709"/>
        <w:jc w:val="both"/>
        <w:rPr>
          <w:rFonts w:ascii="PT Astra Serif" w:hAnsi="PT Astra Serif"/>
          <w:sz w:val="24"/>
        </w:rPr>
      </w:pPr>
      <w:r w:rsidRPr="008B10C7">
        <w:rPr>
          <w:rFonts w:ascii="PT Astra Serif" w:hAnsi="PT Astra Serif"/>
          <w:sz w:val="24"/>
        </w:rPr>
        <w:t>2</w:t>
      </w:r>
      <w:r w:rsidR="005C65BF">
        <w:rPr>
          <w:rFonts w:ascii="PT Astra Serif" w:hAnsi="PT Astra Serif"/>
          <w:sz w:val="24"/>
        </w:rPr>
        <w:t>4</w:t>
      </w:r>
      <w:r w:rsidR="00A55D80" w:rsidRPr="008B10C7">
        <w:rPr>
          <w:rFonts w:ascii="PT Astra Serif" w:hAnsi="PT Astra Serif"/>
          <w:sz w:val="24"/>
        </w:rPr>
        <w:t>. Стимулирующие выплаты не учитываются при начислении иных стимулирующих и компенсационных выплат, за исключением начисления районного коэффициента.</w:t>
      </w:r>
    </w:p>
    <w:p w:rsidR="00A55D80" w:rsidRPr="008B10C7" w:rsidRDefault="00833076" w:rsidP="00F34E90">
      <w:pPr>
        <w:ind w:firstLine="709"/>
        <w:jc w:val="both"/>
        <w:rPr>
          <w:rFonts w:ascii="PT Astra Serif" w:hAnsi="PT Astra Serif"/>
          <w:sz w:val="24"/>
        </w:rPr>
      </w:pPr>
      <w:r w:rsidRPr="008B10C7">
        <w:rPr>
          <w:rFonts w:ascii="PT Astra Serif" w:hAnsi="PT Astra Serif"/>
          <w:sz w:val="24"/>
        </w:rPr>
        <w:t>2</w:t>
      </w:r>
      <w:r w:rsidR="005C65BF">
        <w:rPr>
          <w:rFonts w:ascii="PT Astra Serif" w:hAnsi="PT Astra Serif"/>
          <w:sz w:val="24"/>
        </w:rPr>
        <w:t>5</w:t>
      </w:r>
      <w:r w:rsidR="00A55D80" w:rsidRPr="008B10C7">
        <w:rPr>
          <w:rFonts w:ascii="PT Astra Serif" w:hAnsi="PT Astra Serif"/>
          <w:sz w:val="24"/>
        </w:rPr>
        <w:t xml:space="preserve">. Работникам </w:t>
      </w:r>
      <w:r w:rsidRPr="008B10C7">
        <w:rPr>
          <w:rFonts w:ascii="PT Astra Serif" w:hAnsi="PT Astra Serif"/>
          <w:sz w:val="24"/>
        </w:rPr>
        <w:t>Департамента</w:t>
      </w:r>
      <w:r w:rsidR="00A55D80" w:rsidRPr="008B10C7">
        <w:rPr>
          <w:rFonts w:ascii="PT Astra Serif" w:hAnsi="PT Astra Serif"/>
          <w:sz w:val="24"/>
        </w:rPr>
        <w:t>, занятым по совместительству, а также на условиях неполного рабочего времени, начисление надбавок стимулирующего характера производится пропорционально отработанному времени либо на других условиях, определенных трудовым договором.</w:t>
      </w:r>
    </w:p>
    <w:p w:rsidR="001D1428" w:rsidRPr="008B10C7" w:rsidRDefault="001D1428" w:rsidP="00F34E90">
      <w:pPr>
        <w:ind w:firstLine="709"/>
        <w:jc w:val="both"/>
        <w:rPr>
          <w:rFonts w:ascii="PT Astra Serif" w:hAnsi="PT Astra Serif"/>
          <w:sz w:val="24"/>
        </w:rPr>
      </w:pPr>
    </w:p>
    <w:p w:rsidR="00A55D80" w:rsidRPr="008B10C7" w:rsidRDefault="00A55D80" w:rsidP="00F34E90">
      <w:pPr>
        <w:ind w:firstLine="709"/>
        <w:jc w:val="center"/>
        <w:rPr>
          <w:rFonts w:ascii="PT Astra Serif" w:hAnsi="PT Astra Serif"/>
          <w:sz w:val="24"/>
        </w:rPr>
      </w:pPr>
      <w:r w:rsidRPr="008B10C7">
        <w:rPr>
          <w:rFonts w:ascii="PT Astra Serif" w:hAnsi="PT Astra Serif"/>
          <w:sz w:val="24"/>
        </w:rPr>
        <w:t>5. Ежемесячная надбавка за стаж работы</w:t>
      </w:r>
    </w:p>
    <w:p w:rsidR="00A55D80" w:rsidRPr="008B10C7" w:rsidRDefault="00A55D80" w:rsidP="00F34E90">
      <w:pPr>
        <w:ind w:firstLine="709"/>
        <w:rPr>
          <w:rFonts w:ascii="PT Astra Serif" w:hAnsi="PT Astra Serif"/>
          <w:sz w:val="24"/>
        </w:rPr>
      </w:pPr>
    </w:p>
    <w:p w:rsidR="00A55D80" w:rsidRPr="008B10C7" w:rsidRDefault="00833076" w:rsidP="00F34E90">
      <w:pPr>
        <w:ind w:firstLine="709"/>
        <w:jc w:val="both"/>
        <w:rPr>
          <w:rFonts w:ascii="PT Astra Serif" w:hAnsi="PT Astra Serif"/>
          <w:sz w:val="24"/>
        </w:rPr>
      </w:pPr>
      <w:r w:rsidRPr="008B10C7">
        <w:rPr>
          <w:rFonts w:ascii="PT Astra Serif" w:hAnsi="PT Astra Serif"/>
          <w:sz w:val="24"/>
        </w:rPr>
        <w:t>2</w:t>
      </w:r>
      <w:r w:rsidR="005C65BF">
        <w:rPr>
          <w:rFonts w:ascii="PT Astra Serif" w:hAnsi="PT Astra Serif"/>
          <w:sz w:val="24"/>
        </w:rPr>
        <w:t>6</w:t>
      </w:r>
      <w:r w:rsidR="00A55D80" w:rsidRPr="008B10C7">
        <w:rPr>
          <w:rFonts w:ascii="PT Astra Serif" w:hAnsi="PT Astra Serif"/>
          <w:sz w:val="24"/>
        </w:rPr>
        <w:t xml:space="preserve">. Работникам </w:t>
      </w:r>
      <w:r w:rsidRPr="008B10C7">
        <w:rPr>
          <w:rFonts w:ascii="PT Astra Serif" w:hAnsi="PT Astra Serif"/>
          <w:sz w:val="24"/>
        </w:rPr>
        <w:t xml:space="preserve">Департамента </w:t>
      </w:r>
      <w:r w:rsidR="00A55D80" w:rsidRPr="008B10C7">
        <w:rPr>
          <w:rFonts w:ascii="PT Astra Serif" w:hAnsi="PT Astra Serif"/>
          <w:sz w:val="24"/>
        </w:rPr>
        <w:t>устанавливается ежемесячная надбавка за стаж работы в зависимости от занимаемой должности и общего количества лет, проработанный в государственных органах, в соответствии с постановлением № 114а в следующих размерах:</w:t>
      </w:r>
    </w:p>
    <w:p w:rsidR="00A55D80" w:rsidRPr="008B10C7" w:rsidRDefault="00A55D80" w:rsidP="00F34E90">
      <w:pPr>
        <w:ind w:firstLine="709"/>
        <w:jc w:val="both"/>
        <w:rPr>
          <w:rFonts w:ascii="PT Astra Serif" w:hAnsi="PT Astra Serif"/>
          <w:sz w:val="24"/>
        </w:rPr>
      </w:pPr>
      <w:r w:rsidRPr="008B10C7">
        <w:rPr>
          <w:rFonts w:ascii="PT Astra Serif" w:hAnsi="PT Astra Serif"/>
          <w:sz w:val="24"/>
        </w:rPr>
        <w:t xml:space="preserve">1) для работников, замещающих общеотраслевые должности первого уровня – 300 рублей; </w:t>
      </w:r>
    </w:p>
    <w:p w:rsidR="00A55D80" w:rsidRPr="008B10C7" w:rsidRDefault="00A55D80" w:rsidP="00F34E90">
      <w:pPr>
        <w:ind w:firstLine="709"/>
        <w:jc w:val="both"/>
        <w:rPr>
          <w:rFonts w:ascii="PT Astra Serif" w:hAnsi="PT Astra Serif"/>
          <w:sz w:val="24"/>
        </w:rPr>
      </w:pPr>
      <w:r w:rsidRPr="008B10C7">
        <w:rPr>
          <w:rFonts w:ascii="PT Astra Serif" w:hAnsi="PT Astra Serif"/>
          <w:sz w:val="24"/>
        </w:rPr>
        <w:t>2) для работников, замещающих общеотраслевые должности третьего уровня – 800 рублей.</w:t>
      </w:r>
    </w:p>
    <w:p w:rsidR="007F58B4" w:rsidRPr="008B10C7" w:rsidRDefault="007F58B4" w:rsidP="007F58B4">
      <w:pPr>
        <w:ind w:firstLine="709"/>
        <w:jc w:val="both"/>
        <w:rPr>
          <w:rFonts w:ascii="PT Astra Serif" w:eastAsiaTheme="minorHAnsi" w:hAnsi="PT Astra Serif" w:cs="PT Astra Serif"/>
          <w:kern w:val="0"/>
          <w:sz w:val="24"/>
          <w:lang w:eastAsia="en-US"/>
        </w:rPr>
      </w:pPr>
      <w:r w:rsidRPr="008B10C7">
        <w:rPr>
          <w:rFonts w:ascii="PT Astra Serif" w:hAnsi="PT Astra Serif"/>
          <w:sz w:val="24"/>
        </w:rPr>
        <w:t>Назначение ежемесячной надбавки за стаж работы производится на основании приказа начальника Департамента.</w:t>
      </w:r>
    </w:p>
    <w:p w:rsidR="007F58B4" w:rsidRPr="008B10C7" w:rsidRDefault="007F58B4" w:rsidP="00F34E90">
      <w:pPr>
        <w:ind w:firstLine="709"/>
        <w:jc w:val="both"/>
        <w:rPr>
          <w:rFonts w:ascii="PT Astra Serif" w:hAnsi="PT Astra Serif"/>
          <w:sz w:val="24"/>
        </w:rPr>
      </w:pPr>
    </w:p>
    <w:p w:rsidR="00A55D80" w:rsidRPr="008B10C7" w:rsidRDefault="00A55D80" w:rsidP="00F34E90">
      <w:pPr>
        <w:ind w:firstLine="709"/>
        <w:jc w:val="center"/>
        <w:rPr>
          <w:rFonts w:ascii="PT Astra Serif" w:hAnsi="PT Astra Serif"/>
          <w:sz w:val="24"/>
        </w:rPr>
      </w:pPr>
      <w:r w:rsidRPr="008B10C7">
        <w:rPr>
          <w:rFonts w:ascii="PT Astra Serif" w:hAnsi="PT Astra Serif"/>
          <w:sz w:val="24"/>
        </w:rPr>
        <w:t>5. Материальная помощь</w:t>
      </w:r>
    </w:p>
    <w:p w:rsidR="00A55D80" w:rsidRPr="008B10C7" w:rsidRDefault="00A55D80" w:rsidP="00F34E90">
      <w:pPr>
        <w:ind w:firstLine="709"/>
        <w:rPr>
          <w:rFonts w:ascii="PT Astra Serif" w:hAnsi="PT Astra Serif"/>
          <w:sz w:val="24"/>
        </w:rPr>
      </w:pPr>
    </w:p>
    <w:p w:rsidR="00A55D80" w:rsidRPr="008B10C7" w:rsidRDefault="007F58B4" w:rsidP="00F34E90">
      <w:pPr>
        <w:ind w:firstLine="709"/>
        <w:jc w:val="both"/>
        <w:rPr>
          <w:rFonts w:ascii="PT Astra Serif" w:hAnsi="PT Astra Serif"/>
          <w:sz w:val="24"/>
        </w:rPr>
      </w:pPr>
      <w:r w:rsidRPr="008B10C7">
        <w:rPr>
          <w:rFonts w:ascii="PT Astra Serif" w:hAnsi="PT Astra Serif"/>
          <w:sz w:val="24"/>
        </w:rPr>
        <w:t>2</w:t>
      </w:r>
      <w:r w:rsidR="005C65BF">
        <w:rPr>
          <w:rFonts w:ascii="PT Astra Serif" w:hAnsi="PT Astra Serif"/>
          <w:sz w:val="24"/>
        </w:rPr>
        <w:t>7</w:t>
      </w:r>
      <w:r w:rsidR="00A55D80" w:rsidRPr="008B10C7">
        <w:rPr>
          <w:rFonts w:ascii="PT Astra Serif" w:hAnsi="PT Astra Serif"/>
          <w:sz w:val="24"/>
        </w:rPr>
        <w:t xml:space="preserve">. Работникам </w:t>
      </w:r>
      <w:r w:rsidR="00833076" w:rsidRPr="008B10C7">
        <w:rPr>
          <w:rFonts w:ascii="PT Astra Serif" w:hAnsi="PT Astra Serif"/>
          <w:sz w:val="24"/>
        </w:rPr>
        <w:t>Департамента</w:t>
      </w:r>
      <w:r w:rsidR="00A55D80" w:rsidRPr="008B10C7">
        <w:rPr>
          <w:rFonts w:ascii="PT Astra Serif" w:hAnsi="PT Astra Serif"/>
          <w:sz w:val="24"/>
        </w:rPr>
        <w:t xml:space="preserve"> может оказываться материальная помощь.</w:t>
      </w:r>
    </w:p>
    <w:p w:rsidR="00A55D80" w:rsidRPr="008B10C7" w:rsidRDefault="007F58B4" w:rsidP="00F34E90">
      <w:pPr>
        <w:ind w:firstLine="709"/>
        <w:jc w:val="both"/>
        <w:rPr>
          <w:rFonts w:ascii="PT Astra Serif" w:hAnsi="PT Astra Serif"/>
          <w:sz w:val="24"/>
        </w:rPr>
      </w:pPr>
      <w:r w:rsidRPr="008B10C7">
        <w:rPr>
          <w:rFonts w:ascii="PT Astra Serif" w:hAnsi="PT Astra Serif"/>
          <w:sz w:val="24"/>
        </w:rPr>
        <w:t>2</w:t>
      </w:r>
      <w:r w:rsidR="005C65BF">
        <w:rPr>
          <w:rFonts w:ascii="PT Astra Serif" w:hAnsi="PT Astra Serif"/>
          <w:sz w:val="24"/>
        </w:rPr>
        <w:t>8</w:t>
      </w:r>
      <w:r w:rsidR="00A55D80" w:rsidRPr="008B10C7">
        <w:rPr>
          <w:rFonts w:ascii="PT Astra Serif" w:hAnsi="PT Astra Serif"/>
          <w:sz w:val="24"/>
        </w:rPr>
        <w:t xml:space="preserve">. Решение об оказании материальной помощи и ее конкретных размеров принимает </w:t>
      </w:r>
      <w:r w:rsidR="00833076" w:rsidRPr="008B10C7">
        <w:rPr>
          <w:rFonts w:ascii="PT Astra Serif" w:hAnsi="PT Astra Serif"/>
          <w:sz w:val="24"/>
        </w:rPr>
        <w:t>начальник Департамента</w:t>
      </w:r>
      <w:r w:rsidR="00A55D80" w:rsidRPr="008B10C7">
        <w:rPr>
          <w:rFonts w:ascii="PT Astra Serif" w:hAnsi="PT Astra Serif"/>
          <w:sz w:val="24"/>
        </w:rPr>
        <w:t xml:space="preserve"> на основании письменного заявления работника </w:t>
      </w:r>
      <w:r w:rsidR="00833076" w:rsidRPr="008B10C7">
        <w:rPr>
          <w:rFonts w:ascii="PT Astra Serif" w:hAnsi="PT Astra Serif"/>
          <w:sz w:val="24"/>
        </w:rPr>
        <w:t>Департамента</w:t>
      </w:r>
      <w:r w:rsidR="00A55D80" w:rsidRPr="008B10C7">
        <w:rPr>
          <w:rFonts w:ascii="PT Astra Serif" w:hAnsi="PT Astra Serif"/>
          <w:sz w:val="24"/>
        </w:rPr>
        <w:t>.</w:t>
      </w:r>
    </w:p>
    <w:p w:rsidR="00A55D80" w:rsidRPr="008B10C7" w:rsidRDefault="005C65BF" w:rsidP="00F34E90">
      <w:pPr>
        <w:ind w:firstLine="709"/>
        <w:jc w:val="both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29</w:t>
      </w:r>
      <w:r w:rsidR="00A55D80" w:rsidRPr="008B10C7">
        <w:rPr>
          <w:rFonts w:ascii="PT Astra Serif" w:hAnsi="PT Astra Serif"/>
          <w:sz w:val="24"/>
        </w:rPr>
        <w:t>.Размер выплаты в каждом случае определяется индивидуально.</w:t>
      </w:r>
    </w:p>
    <w:p w:rsidR="00A55D80" w:rsidRPr="008B10C7" w:rsidRDefault="00833076" w:rsidP="00F34E90">
      <w:pPr>
        <w:ind w:firstLine="709"/>
        <w:jc w:val="both"/>
        <w:rPr>
          <w:rFonts w:ascii="PT Astra Serif" w:hAnsi="PT Astra Serif"/>
          <w:sz w:val="24"/>
        </w:rPr>
      </w:pPr>
      <w:r w:rsidRPr="008B10C7">
        <w:rPr>
          <w:rFonts w:ascii="PT Astra Serif" w:hAnsi="PT Astra Serif"/>
          <w:sz w:val="24"/>
        </w:rPr>
        <w:t>3</w:t>
      </w:r>
      <w:r w:rsidR="005C65BF">
        <w:rPr>
          <w:rFonts w:ascii="PT Astra Serif" w:hAnsi="PT Astra Serif"/>
          <w:sz w:val="24"/>
        </w:rPr>
        <w:t>0</w:t>
      </w:r>
      <w:r w:rsidR="00A55D80" w:rsidRPr="008B10C7">
        <w:rPr>
          <w:rFonts w:ascii="PT Astra Serif" w:hAnsi="PT Astra Serif"/>
          <w:sz w:val="24"/>
        </w:rPr>
        <w:t>. Материальная помощь выплачивается для организации отдыха и лечения.</w:t>
      </w:r>
    </w:p>
    <w:p w:rsidR="00A55D80" w:rsidRPr="008B10C7" w:rsidRDefault="00833076" w:rsidP="00F34E90">
      <w:pPr>
        <w:ind w:firstLine="709"/>
        <w:jc w:val="both"/>
        <w:rPr>
          <w:rFonts w:ascii="PT Astra Serif" w:hAnsi="PT Astra Serif"/>
          <w:sz w:val="24"/>
        </w:rPr>
      </w:pPr>
      <w:r w:rsidRPr="008B10C7">
        <w:rPr>
          <w:rFonts w:ascii="PT Astra Serif" w:hAnsi="PT Astra Serif"/>
          <w:sz w:val="24"/>
        </w:rPr>
        <w:t>3</w:t>
      </w:r>
      <w:r w:rsidR="005C65BF">
        <w:rPr>
          <w:rFonts w:ascii="PT Astra Serif" w:hAnsi="PT Astra Serif"/>
          <w:sz w:val="24"/>
        </w:rPr>
        <w:t>1</w:t>
      </w:r>
      <w:r w:rsidR="00A55D80" w:rsidRPr="008B10C7">
        <w:rPr>
          <w:rFonts w:ascii="PT Astra Serif" w:hAnsi="PT Astra Serif"/>
          <w:sz w:val="24"/>
        </w:rPr>
        <w:t>. Материальная помощь выплачивается при наличии экономии фонда оплаты труда.</w:t>
      </w:r>
    </w:p>
    <w:p w:rsidR="00A55D80" w:rsidRPr="008B10C7" w:rsidRDefault="00833076" w:rsidP="00F34E90">
      <w:pPr>
        <w:ind w:firstLine="709"/>
        <w:jc w:val="both"/>
        <w:rPr>
          <w:rFonts w:ascii="PT Astra Serif" w:hAnsi="PT Astra Serif"/>
          <w:sz w:val="24"/>
        </w:rPr>
      </w:pPr>
      <w:r w:rsidRPr="008B10C7">
        <w:rPr>
          <w:rFonts w:ascii="PT Astra Serif" w:hAnsi="PT Astra Serif"/>
          <w:sz w:val="24"/>
        </w:rPr>
        <w:t>3</w:t>
      </w:r>
      <w:r w:rsidR="005C65BF">
        <w:rPr>
          <w:rFonts w:ascii="PT Astra Serif" w:hAnsi="PT Astra Serif"/>
          <w:sz w:val="24"/>
        </w:rPr>
        <w:t>2</w:t>
      </w:r>
      <w:r w:rsidR="00A55D80" w:rsidRPr="008B10C7">
        <w:rPr>
          <w:rFonts w:ascii="PT Astra Serif" w:hAnsi="PT Astra Serif"/>
          <w:sz w:val="24"/>
        </w:rPr>
        <w:t>. Материальная помощь не является составной частью заработной платы работник</w:t>
      </w:r>
      <w:r w:rsidR="001D1428" w:rsidRPr="008B10C7">
        <w:rPr>
          <w:rFonts w:ascii="PT Astra Serif" w:hAnsi="PT Astra Serif"/>
          <w:sz w:val="24"/>
        </w:rPr>
        <w:t>ов</w:t>
      </w:r>
      <w:r w:rsidR="00A55D80" w:rsidRPr="008B10C7">
        <w:rPr>
          <w:rFonts w:ascii="PT Astra Serif" w:hAnsi="PT Astra Serif"/>
          <w:sz w:val="24"/>
        </w:rPr>
        <w:t xml:space="preserve"> </w:t>
      </w:r>
      <w:r w:rsidRPr="008B10C7">
        <w:rPr>
          <w:rFonts w:ascii="PT Astra Serif" w:hAnsi="PT Astra Serif"/>
          <w:sz w:val="24"/>
        </w:rPr>
        <w:t>Департамента</w:t>
      </w:r>
      <w:r w:rsidR="00A55D80" w:rsidRPr="008B10C7">
        <w:rPr>
          <w:rFonts w:ascii="PT Astra Serif" w:hAnsi="PT Astra Serif"/>
          <w:sz w:val="24"/>
        </w:rPr>
        <w:t>.</w:t>
      </w:r>
    </w:p>
    <w:p w:rsidR="00E33EBE" w:rsidRPr="008B10C7" w:rsidRDefault="00E33EBE" w:rsidP="00F34E90">
      <w:pPr>
        <w:widowControl/>
        <w:suppressAutoHyphens w:val="0"/>
        <w:autoSpaceDN/>
        <w:ind w:firstLine="709"/>
        <w:textAlignment w:val="auto"/>
        <w:rPr>
          <w:rFonts w:ascii="PT Astra Serif" w:eastAsia="Times New Roman" w:hAnsi="PT Astra Serif" w:cs="Times New Roman"/>
          <w:kern w:val="0"/>
          <w:sz w:val="24"/>
        </w:rPr>
      </w:pPr>
    </w:p>
    <w:p w:rsidR="00F34E90" w:rsidRPr="008B10C7" w:rsidRDefault="00F34E90">
      <w:pPr>
        <w:widowControl/>
        <w:suppressAutoHyphens w:val="0"/>
        <w:autoSpaceDN/>
        <w:ind w:firstLine="709"/>
        <w:textAlignment w:val="auto"/>
        <w:rPr>
          <w:rFonts w:ascii="PT Astra Serif" w:eastAsia="Times New Roman" w:hAnsi="PT Astra Serif" w:cs="Times New Roman"/>
          <w:kern w:val="0"/>
          <w:sz w:val="24"/>
        </w:rPr>
      </w:pPr>
    </w:p>
    <w:sectPr w:rsidR="00F34E90" w:rsidRPr="008B10C7" w:rsidSect="001D1428">
      <w:headerReference w:type="default" r:id="rId11"/>
      <w:pgSz w:w="11906" w:h="16838"/>
      <w:pgMar w:top="567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5E3D" w:rsidRDefault="00855E3D" w:rsidP="007113C7">
      <w:r>
        <w:separator/>
      </w:r>
    </w:p>
  </w:endnote>
  <w:endnote w:type="continuationSeparator" w:id="0">
    <w:p w:rsidR="00855E3D" w:rsidRDefault="00855E3D" w:rsidP="007113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5E3D" w:rsidRDefault="00855E3D" w:rsidP="007113C7">
      <w:r>
        <w:separator/>
      </w:r>
    </w:p>
  </w:footnote>
  <w:footnote w:type="continuationSeparator" w:id="0">
    <w:p w:rsidR="00855E3D" w:rsidRDefault="00855E3D" w:rsidP="007113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97953196"/>
      <w:docPartObj>
        <w:docPartGallery w:val="Page Numbers (Top of Page)"/>
        <w:docPartUnique/>
      </w:docPartObj>
    </w:sdtPr>
    <w:sdtEndPr/>
    <w:sdtContent>
      <w:p w:rsidR="001D1428" w:rsidRDefault="001D1428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C57C8">
          <w:rPr>
            <w:noProof/>
          </w:rPr>
          <w:t>5</w:t>
        </w:r>
        <w:r>
          <w:fldChar w:fldCharType="end"/>
        </w:r>
      </w:p>
    </w:sdtContent>
  </w:sdt>
  <w:p w:rsidR="00FA5F01" w:rsidRDefault="00FA5F0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263BEC"/>
    <w:multiLevelType w:val="hybridMultilevel"/>
    <w:tmpl w:val="99A2891E"/>
    <w:lvl w:ilvl="0" w:tplc="211EEBA4">
      <w:start w:val="1"/>
      <w:numFmt w:val="decimal"/>
      <w:lvlText w:val="%1."/>
      <w:lvlJc w:val="left"/>
      <w:pPr>
        <w:ind w:left="10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0" w:hanging="360"/>
      </w:pPr>
    </w:lvl>
    <w:lvl w:ilvl="2" w:tplc="0419001B" w:tentative="1">
      <w:start w:val="1"/>
      <w:numFmt w:val="lowerRoman"/>
      <w:lvlText w:val="%3."/>
      <w:lvlJc w:val="right"/>
      <w:pPr>
        <w:ind w:left="2440" w:hanging="180"/>
      </w:pPr>
    </w:lvl>
    <w:lvl w:ilvl="3" w:tplc="0419000F" w:tentative="1">
      <w:start w:val="1"/>
      <w:numFmt w:val="decimal"/>
      <w:lvlText w:val="%4."/>
      <w:lvlJc w:val="left"/>
      <w:pPr>
        <w:ind w:left="3160" w:hanging="360"/>
      </w:pPr>
    </w:lvl>
    <w:lvl w:ilvl="4" w:tplc="04190019" w:tentative="1">
      <w:start w:val="1"/>
      <w:numFmt w:val="lowerLetter"/>
      <w:lvlText w:val="%5."/>
      <w:lvlJc w:val="left"/>
      <w:pPr>
        <w:ind w:left="3880" w:hanging="360"/>
      </w:pPr>
    </w:lvl>
    <w:lvl w:ilvl="5" w:tplc="0419001B" w:tentative="1">
      <w:start w:val="1"/>
      <w:numFmt w:val="lowerRoman"/>
      <w:lvlText w:val="%6."/>
      <w:lvlJc w:val="right"/>
      <w:pPr>
        <w:ind w:left="4600" w:hanging="180"/>
      </w:pPr>
    </w:lvl>
    <w:lvl w:ilvl="6" w:tplc="0419000F" w:tentative="1">
      <w:start w:val="1"/>
      <w:numFmt w:val="decimal"/>
      <w:lvlText w:val="%7."/>
      <w:lvlJc w:val="left"/>
      <w:pPr>
        <w:ind w:left="5320" w:hanging="360"/>
      </w:pPr>
    </w:lvl>
    <w:lvl w:ilvl="7" w:tplc="04190019" w:tentative="1">
      <w:start w:val="1"/>
      <w:numFmt w:val="lowerLetter"/>
      <w:lvlText w:val="%8."/>
      <w:lvlJc w:val="left"/>
      <w:pPr>
        <w:ind w:left="6040" w:hanging="360"/>
      </w:pPr>
    </w:lvl>
    <w:lvl w:ilvl="8" w:tplc="0419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1" w15:restartNumberingAfterBreak="0">
    <w:nsid w:val="29154847"/>
    <w:multiLevelType w:val="hybridMultilevel"/>
    <w:tmpl w:val="356241DE"/>
    <w:lvl w:ilvl="0" w:tplc="B686E9F0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639219BF"/>
    <w:multiLevelType w:val="multilevel"/>
    <w:tmpl w:val="761EF8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  <w:szCs w:val="26"/>
      </w:rPr>
    </w:lvl>
    <w:lvl w:ilvl="1">
      <w:start w:val="1"/>
      <w:numFmt w:val="decimal"/>
      <w:isLgl/>
      <w:lvlText w:val="%2."/>
      <w:lvlJc w:val="left"/>
      <w:pPr>
        <w:ind w:left="1430" w:hanging="720"/>
      </w:pPr>
      <w:rPr>
        <w:rFonts w:ascii="PT Astra Serif" w:eastAsia="Lucida Sans Unicode" w:hAnsi="PT Astra Serif" w:cs="Tahoma"/>
        <w:sz w:val="26"/>
        <w:szCs w:val="26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sz w:val="24"/>
      </w:rPr>
    </w:lvl>
  </w:abstractNum>
  <w:abstractNum w:abstractNumId="3" w15:restartNumberingAfterBreak="0">
    <w:nsid w:val="680425F1"/>
    <w:multiLevelType w:val="hybridMultilevel"/>
    <w:tmpl w:val="E2685760"/>
    <w:lvl w:ilvl="0" w:tplc="CAE43A10">
      <w:start w:val="2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389D"/>
    <w:rsid w:val="000A0673"/>
    <w:rsid w:val="000A3A99"/>
    <w:rsid w:val="000D2144"/>
    <w:rsid w:val="000E202B"/>
    <w:rsid w:val="000F68EB"/>
    <w:rsid w:val="00111DBF"/>
    <w:rsid w:val="00131DA2"/>
    <w:rsid w:val="001337F0"/>
    <w:rsid w:val="001405BE"/>
    <w:rsid w:val="001555BB"/>
    <w:rsid w:val="001575E5"/>
    <w:rsid w:val="00172CF2"/>
    <w:rsid w:val="00191C07"/>
    <w:rsid w:val="001B127C"/>
    <w:rsid w:val="001D1428"/>
    <w:rsid w:val="001F181B"/>
    <w:rsid w:val="00245849"/>
    <w:rsid w:val="00247006"/>
    <w:rsid w:val="00247DF8"/>
    <w:rsid w:val="002806AF"/>
    <w:rsid w:val="002C463F"/>
    <w:rsid w:val="002F2BB2"/>
    <w:rsid w:val="00313F4C"/>
    <w:rsid w:val="003311F2"/>
    <w:rsid w:val="00365194"/>
    <w:rsid w:val="00380A61"/>
    <w:rsid w:val="003A6412"/>
    <w:rsid w:val="003D646D"/>
    <w:rsid w:val="003E2F84"/>
    <w:rsid w:val="00420CC8"/>
    <w:rsid w:val="0043221B"/>
    <w:rsid w:val="0048090D"/>
    <w:rsid w:val="00482FBF"/>
    <w:rsid w:val="0049303A"/>
    <w:rsid w:val="004E6E35"/>
    <w:rsid w:val="005477D0"/>
    <w:rsid w:val="00552C15"/>
    <w:rsid w:val="0055682E"/>
    <w:rsid w:val="005A6468"/>
    <w:rsid w:val="005C4FC7"/>
    <w:rsid w:val="005C65BF"/>
    <w:rsid w:val="00600B59"/>
    <w:rsid w:val="00666F3B"/>
    <w:rsid w:val="006723C0"/>
    <w:rsid w:val="00674ADD"/>
    <w:rsid w:val="00685245"/>
    <w:rsid w:val="006A1AB8"/>
    <w:rsid w:val="006A37AB"/>
    <w:rsid w:val="006B7F71"/>
    <w:rsid w:val="006C3169"/>
    <w:rsid w:val="006D1522"/>
    <w:rsid w:val="00706B38"/>
    <w:rsid w:val="007113C7"/>
    <w:rsid w:val="0074750B"/>
    <w:rsid w:val="00750477"/>
    <w:rsid w:val="00751AAC"/>
    <w:rsid w:val="007C2E7E"/>
    <w:rsid w:val="007C720B"/>
    <w:rsid w:val="007D47D3"/>
    <w:rsid w:val="007D4D84"/>
    <w:rsid w:val="007F4583"/>
    <w:rsid w:val="007F58B4"/>
    <w:rsid w:val="00833076"/>
    <w:rsid w:val="00855268"/>
    <w:rsid w:val="00855E3D"/>
    <w:rsid w:val="00866181"/>
    <w:rsid w:val="00887D1F"/>
    <w:rsid w:val="00891DFF"/>
    <w:rsid w:val="008A54CB"/>
    <w:rsid w:val="008B10C7"/>
    <w:rsid w:val="008B3B1A"/>
    <w:rsid w:val="008E27B8"/>
    <w:rsid w:val="008F67BA"/>
    <w:rsid w:val="00912653"/>
    <w:rsid w:val="009219C9"/>
    <w:rsid w:val="009305C2"/>
    <w:rsid w:val="00933854"/>
    <w:rsid w:val="00937B78"/>
    <w:rsid w:val="00940A8C"/>
    <w:rsid w:val="009602EB"/>
    <w:rsid w:val="00987FF9"/>
    <w:rsid w:val="00997E0A"/>
    <w:rsid w:val="009A4166"/>
    <w:rsid w:val="009A54CE"/>
    <w:rsid w:val="009A5E40"/>
    <w:rsid w:val="009D6A59"/>
    <w:rsid w:val="009E0128"/>
    <w:rsid w:val="009E72A2"/>
    <w:rsid w:val="00A43F94"/>
    <w:rsid w:val="00A55BE0"/>
    <w:rsid w:val="00A55D80"/>
    <w:rsid w:val="00A959B2"/>
    <w:rsid w:val="00AF55BD"/>
    <w:rsid w:val="00B537D1"/>
    <w:rsid w:val="00B564E7"/>
    <w:rsid w:val="00B71261"/>
    <w:rsid w:val="00BD47C8"/>
    <w:rsid w:val="00C01B56"/>
    <w:rsid w:val="00C07AD0"/>
    <w:rsid w:val="00C127A8"/>
    <w:rsid w:val="00C156C1"/>
    <w:rsid w:val="00C23BFB"/>
    <w:rsid w:val="00C31802"/>
    <w:rsid w:val="00C415DE"/>
    <w:rsid w:val="00C5765D"/>
    <w:rsid w:val="00C62909"/>
    <w:rsid w:val="00C82B91"/>
    <w:rsid w:val="00C97E79"/>
    <w:rsid w:val="00CD1854"/>
    <w:rsid w:val="00D028A6"/>
    <w:rsid w:val="00D32E83"/>
    <w:rsid w:val="00D333A5"/>
    <w:rsid w:val="00D83BBB"/>
    <w:rsid w:val="00DA2887"/>
    <w:rsid w:val="00DB0F51"/>
    <w:rsid w:val="00DB2D8E"/>
    <w:rsid w:val="00DB5B00"/>
    <w:rsid w:val="00DE04A5"/>
    <w:rsid w:val="00DF5F6E"/>
    <w:rsid w:val="00E31139"/>
    <w:rsid w:val="00E33EBE"/>
    <w:rsid w:val="00E433F0"/>
    <w:rsid w:val="00E457F8"/>
    <w:rsid w:val="00E62426"/>
    <w:rsid w:val="00E66633"/>
    <w:rsid w:val="00E6676C"/>
    <w:rsid w:val="00EC0F34"/>
    <w:rsid w:val="00EF561C"/>
    <w:rsid w:val="00F152C8"/>
    <w:rsid w:val="00F2123F"/>
    <w:rsid w:val="00F34E90"/>
    <w:rsid w:val="00F6512C"/>
    <w:rsid w:val="00F651F7"/>
    <w:rsid w:val="00F86433"/>
    <w:rsid w:val="00F93BA2"/>
    <w:rsid w:val="00F93E29"/>
    <w:rsid w:val="00FA5F01"/>
    <w:rsid w:val="00FC26EC"/>
    <w:rsid w:val="00FC57C8"/>
    <w:rsid w:val="00FD53C3"/>
    <w:rsid w:val="00FD6089"/>
    <w:rsid w:val="00FE3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FA729C-D1B9-43D1-9B9A-F3782217D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891DFF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1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E389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E389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FE389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E389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891DFF"/>
    <w:pPr>
      <w:widowControl/>
      <w:tabs>
        <w:tab w:val="center" w:pos="4153"/>
        <w:tab w:val="right" w:pos="8306"/>
      </w:tabs>
      <w:suppressAutoHyphens w:val="0"/>
      <w:textAlignment w:val="auto"/>
    </w:pPr>
    <w:rPr>
      <w:rFonts w:ascii="Times New Roman" w:eastAsia="Times New Roman" w:hAnsi="Times New Roman" w:cs="Times New Roman"/>
      <w:kern w:val="0"/>
      <w:sz w:val="26"/>
      <w:szCs w:val="26"/>
    </w:rPr>
  </w:style>
  <w:style w:type="character" w:customStyle="1" w:styleId="a4">
    <w:name w:val="Верхний колонтитул Знак"/>
    <w:basedOn w:val="a0"/>
    <w:link w:val="a3"/>
    <w:uiPriority w:val="99"/>
    <w:rsid w:val="00891DFF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a5">
    <w:name w:val="Адресат док"/>
    <w:basedOn w:val="a3"/>
    <w:autoRedefine/>
    <w:rsid w:val="00891DFF"/>
    <w:pPr>
      <w:tabs>
        <w:tab w:val="clear" w:pos="4153"/>
        <w:tab w:val="clear" w:pos="8306"/>
        <w:tab w:val="right" w:pos="10260"/>
      </w:tabs>
      <w:ind w:left="-288" w:right="431"/>
    </w:pPr>
    <w:rPr>
      <w:sz w:val="28"/>
      <w:szCs w:val="20"/>
    </w:rPr>
  </w:style>
  <w:style w:type="paragraph" w:styleId="a6">
    <w:name w:val="Balloon Text"/>
    <w:basedOn w:val="a"/>
    <w:link w:val="a7"/>
    <w:semiHidden/>
    <w:unhideWhenUsed/>
    <w:rsid w:val="00891DFF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91DFF"/>
    <w:rPr>
      <w:rFonts w:ascii="Tahoma" w:eastAsia="Lucida Sans Unicode" w:hAnsi="Tahoma" w:cs="Tahoma"/>
      <w:kern w:val="3"/>
      <w:sz w:val="16"/>
      <w:szCs w:val="16"/>
      <w:lang w:eastAsia="ru-RU"/>
    </w:rPr>
  </w:style>
  <w:style w:type="paragraph" w:styleId="a8">
    <w:name w:val="footer"/>
    <w:basedOn w:val="a"/>
    <w:link w:val="a9"/>
    <w:uiPriority w:val="99"/>
    <w:unhideWhenUsed/>
    <w:rsid w:val="007113C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3C7"/>
    <w:rPr>
      <w:rFonts w:ascii="Arial" w:eastAsia="Lucida Sans Unicode" w:hAnsi="Arial" w:cs="Tahoma"/>
      <w:kern w:val="3"/>
      <w:sz w:val="21"/>
      <w:szCs w:val="24"/>
      <w:lang w:eastAsia="ru-RU"/>
    </w:rPr>
  </w:style>
  <w:style w:type="table" w:styleId="aa">
    <w:name w:val="Table Grid"/>
    <w:basedOn w:val="a1"/>
    <w:uiPriority w:val="59"/>
    <w:rsid w:val="000A06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gesindoc">
    <w:name w:val="pagesindoc"/>
    <w:basedOn w:val="a0"/>
    <w:rsid w:val="00E433F0"/>
  </w:style>
  <w:style w:type="character" w:customStyle="1" w:styleId="pagesindoccount">
    <w:name w:val="pagesindoccount"/>
    <w:basedOn w:val="a0"/>
    <w:rsid w:val="00E433F0"/>
  </w:style>
  <w:style w:type="paragraph" w:customStyle="1" w:styleId="ConsNormal">
    <w:name w:val="ConsNormal"/>
    <w:rsid w:val="001405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">
    <w:name w:val="Основной текст (2)_"/>
    <w:link w:val="20"/>
    <w:locked/>
    <w:rsid w:val="005C4FC7"/>
    <w:rPr>
      <w:sz w:val="25"/>
      <w:szCs w:val="25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C4FC7"/>
    <w:pPr>
      <w:widowControl/>
      <w:shd w:val="clear" w:color="auto" w:fill="FFFFFF"/>
      <w:suppressAutoHyphens w:val="0"/>
      <w:autoSpaceDN/>
      <w:spacing w:before="3720" w:after="420" w:line="240" w:lineRule="atLeast"/>
      <w:jc w:val="center"/>
      <w:textAlignment w:val="auto"/>
    </w:pPr>
    <w:rPr>
      <w:rFonts w:asciiTheme="minorHAnsi" w:eastAsiaTheme="minorHAnsi" w:hAnsiTheme="minorHAnsi" w:cstheme="minorBidi"/>
      <w:kern w:val="0"/>
      <w:sz w:val="25"/>
      <w:szCs w:val="25"/>
      <w:lang w:eastAsia="en-US"/>
    </w:rPr>
  </w:style>
  <w:style w:type="character" w:styleId="ab">
    <w:name w:val="Hyperlink"/>
    <w:uiPriority w:val="99"/>
    <w:rsid w:val="00685245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B712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12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tomsk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ocs.cntd.ru/document/95181443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D0B421-EAF1-4533-B492-FA6B28CFE1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2003</Words>
  <Characters>11420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Верюжская</dc:creator>
  <cp:lastModifiedBy>Палухин Павел Николаевич</cp:lastModifiedBy>
  <cp:revision>2</cp:revision>
  <cp:lastPrinted>2022-07-11T03:12:00Z</cp:lastPrinted>
  <dcterms:created xsi:type="dcterms:W3CDTF">2022-07-11T08:00:00Z</dcterms:created>
  <dcterms:modified xsi:type="dcterms:W3CDTF">2022-07-11T08:00:00Z</dcterms:modified>
</cp:coreProperties>
</file>