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9"/>
        <w:tblW w:w="4536" w:type="dxa"/>
        <w:tblInd w:w="4928" w:type="dxa"/>
        <w:tblLook w:val="04A0" w:firstRow="1" w:lastRow="0" w:firstColumn="1" w:lastColumn="0" w:noHBand="0" w:noVBand="1"/>
      </w:tblPr>
      <w:tblGrid>
        <w:gridCol w:w="4536"/>
      </w:tblGrid>
      <w:tr w:rsidR="00B553D1" w:rsidTr="00B553D1">
        <w:trPr>
          <w:trHeight w:val="265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1B6443" w:rsidRDefault="00B553D1" w:rsidP="001B6443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 w:rsidRPr="00B553D1">
              <w:rPr>
                <w:rFonts w:ascii="PT Astra Serif" w:hAnsi="PT Astra Serif"/>
                <w:bCs/>
                <w:sz w:val="26"/>
                <w:szCs w:val="26"/>
              </w:rPr>
              <w:t>УТВЕРЖД</w:t>
            </w:r>
            <w:r w:rsidR="001B6443">
              <w:rPr>
                <w:rFonts w:ascii="PT Astra Serif" w:hAnsi="PT Astra Serif"/>
                <w:bCs/>
                <w:sz w:val="26"/>
                <w:szCs w:val="26"/>
              </w:rPr>
              <w:t>ЕН</w:t>
            </w:r>
          </w:p>
          <w:p w:rsidR="00B553D1" w:rsidRDefault="001B6443" w:rsidP="001B6443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Распоряжением</w:t>
            </w:r>
            <w:r w:rsidR="00B553D1">
              <w:rPr>
                <w:rFonts w:ascii="PT Astra Serif" w:hAnsi="PT Astra Serif"/>
                <w:bCs/>
                <w:sz w:val="26"/>
                <w:szCs w:val="26"/>
              </w:rPr>
              <w:t xml:space="preserve"> Департамента лицензирования и регионального государственного контроля                  Томской области </w:t>
            </w:r>
          </w:p>
          <w:p w:rsidR="00B553D1" w:rsidRDefault="001B6443" w:rsidP="00C94382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от 11.03.</w:t>
            </w:r>
            <w:r w:rsidR="00B553D1">
              <w:rPr>
                <w:rFonts w:ascii="PT Astra Serif" w:hAnsi="PT Astra Serif"/>
                <w:bCs/>
                <w:sz w:val="26"/>
                <w:szCs w:val="26"/>
              </w:rPr>
              <w:t xml:space="preserve">2022 </w:t>
            </w:r>
            <w:r>
              <w:rPr>
                <w:rFonts w:ascii="PT Astra Serif" w:hAnsi="PT Astra Serif"/>
                <w:bCs/>
                <w:sz w:val="26"/>
                <w:szCs w:val="26"/>
              </w:rPr>
              <w:t xml:space="preserve"> № </w:t>
            </w:r>
            <w:r w:rsidR="005B14C8">
              <w:rPr>
                <w:rFonts w:ascii="PT Astra Serif" w:hAnsi="PT Astra Serif"/>
                <w:bCs/>
                <w:sz w:val="26"/>
                <w:szCs w:val="26"/>
              </w:rPr>
              <w:t>30</w:t>
            </w:r>
          </w:p>
          <w:p w:rsidR="00B9569D" w:rsidRDefault="00B9569D" w:rsidP="00C94382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</w:p>
          <w:p w:rsidR="00B9569D" w:rsidRDefault="00B9569D" w:rsidP="00C94382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</w:p>
          <w:p w:rsidR="00B9569D" w:rsidRDefault="00B9569D" w:rsidP="00C94382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</w:p>
          <w:p w:rsidR="00B9569D" w:rsidRDefault="00B9569D" w:rsidP="00C94382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</w:p>
          <w:p w:rsidR="00B9569D" w:rsidRDefault="00B9569D" w:rsidP="00C94382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</w:p>
          <w:p w:rsidR="00B9569D" w:rsidRDefault="00B9569D" w:rsidP="00C94382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</w:p>
          <w:p w:rsidR="00B9569D" w:rsidRDefault="00B9569D" w:rsidP="00C94382">
            <w:pPr>
              <w:pStyle w:val="a4"/>
              <w:spacing w:before="0" w:beforeAutospacing="0" w:after="0"/>
              <w:rPr>
                <w:rFonts w:ascii="PT Astra Serif" w:hAnsi="PT Astra Serif"/>
                <w:b/>
                <w:bCs/>
                <w:sz w:val="26"/>
                <w:szCs w:val="26"/>
              </w:rPr>
            </w:pPr>
          </w:p>
        </w:tc>
      </w:tr>
    </w:tbl>
    <w:p w:rsidR="00B553D1" w:rsidRDefault="00B553D1" w:rsidP="00B553D1">
      <w:pPr>
        <w:pStyle w:val="a4"/>
        <w:spacing w:before="0" w:beforeAutospacing="0" w:after="0"/>
        <w:ind w:firstLine="709"/>
        <w:jc w:val="right"/>
        <w:rPr>
          <w:rFonts w:ascii="PT Astra Serif" w:hAnsi="PT Astra Serif"/>
          <w:b/>
          <w:bCs/>
          <w:sz w:val="26"/>
          <w:szCs w:val="26"/>
        </w:rPr>
      </w:pPr>
    </w:p>
    <w:p w:rsidR="00B553D1" w:rsidRDefault="00B553D1" w:rsidP="00C31DFC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553D1" w:rsidRDefault="00B553D1" w:rsidP="00C31DFC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>ДОКЛАД ПРАВОПРИМЕНИТЕЛЬНОЙ ПРАКТИКИ</w:t>
      </w:r>
    </w:p>
    <w:p w:rsidR="00B553D1" w:rsidRDefault="00B553D1" w:rsidP="00C31DFC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 xml:space="preserve">В СФЕРЕ  </w:t>
      </w:r>
      <w:r w:rsidR="005B14C8">
        <w:rPr>
          <w:rFonts w:ascii="PT Astra Serif" w:hAnsi="PT Astra Serif"/>
          <w:b/>
          <w:bCs/>
          <w:sz w:val="26"/>
          <w:szCs w:val="26"/>
        </w:rPr>
        <w:t xml:space="preserve">ДЕЯТЕЛЬНОСТИ ПО ЗАГОТОВКЕ, ХРАНЕНИЮ, ПЕРЕРАБОТКЕ И РЕАЛИЗАЦИИ ЛОМА </w:t>
      </w:r>
      <w:r w:rsidR="002454B3">
        <w:rPr>
          <w:rFonts w:ascii="PT Astra Serif" w:hAnsi="PT Astra Serif"/>
          <w:b/>
          <w:bCs/>
          <w:sz w:val="26"/>
          <w:szCs w:val="26"/>
        </w:rPr>
        <w:t xml:space="preserve">                                                                 </w:t>
      </w:r>
      <w:r w:rsidR="005B14C8">
        <w:rPr>
          <w:rFonts w:ascii="PT Astra Serif" w:hAnsi="PT Astra Serif"/>
          <w:b/>
          <w:bCs/>
          <w:sz w:val="26"/>
          <w:szCs w:val="26"/>
        </w:rPr>
        <w:t>ЧЕРНЫХ МЕТАЛЛОВ, ЦВЕТНЫХ МЕТАЛЛОВ</w:t>
      </w:r>
      <w:r>
        <w:rPr>
          <w:rFonts w:ascii="PT Astra Serif" w:hAnsi="PT Astra Serif"/>
          <w:b/>
          <w:bCs/>
          <w:sz w:val="26"/>
          <w:szCs w:val="26"/>
        </w:rPr>
        <w:t xml:space="preserve"> ЗА   </w:t>
      </w:r>
      <w:r w:rsidR="002454B3">
        <w:rPr>
          <w:rFonts w:ascii="PT Astra Serif" w:hAnsi="PT Astra Serif"/>
          <w:b/>
          <w:bCs/>
          <w:sz w:val="26"/>
          <w:szCs w:val="26"/>
        </w:rPr>
        <w:t xml:space="preserve">                                                                 </w:t>
      </w:r>
      <w:r>
        <w:rPr>
          <w:rFonts w:ascii="PT Astra Serif" w:hAnsi="PT Astra Serif"/>
          <w:b/>
          <w:bCs/>
          <w:sz w:val="26"/>
          <w:szCs w:val="26"/>
        </w:rPr>
        <w:t xml:space="preserve">                  2021 ГОД</w:t>
      </w:r>
    </w:p>
    <w:p w:rsidR="00B553D1" w:rsidRDefault="00B553D1" w:rsidP="00C31DFC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553D1" w:rsidRDefault="00B553D1" w:rsidP="00C31DFC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553D1" w:rsidRDefault="00B553D1" w:rsidP="00C31DFC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553D1" w:rsidRDefault="00B553D1" w:rsidP="00C31DFC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553D1" w:rsidRDefault="00B553D1" w:rsidP="00C31DFC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553D1" w:rsidRDefault="00B553D1" w:rsidP="00C31DFC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553D1" w:rsidRDefault="00B553D1" w:rsidP="00C31DFC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553D1" w:rsidRDefault="00B553D1" w:rsidP="00C31DFC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553D1" w:rsidRDefault="00B553D1" w:rsidP="00C31DFC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553D1" w:rsidRDefault="00B553D1" w:rsidP="00C31DFC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553D1" w:rsidRDefault="00B553D1" w:rsidP="00C31DFC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553D1" w:rsidRDefault="00B553D1" w:rsidP="00C31DFC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553D1" w:rsidRDefault="00B553D1" w:rsidP="00C31DFC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553D1" w:rsidRDefault="00B553D1" w:rsidP="00C31DFC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553D1" w:rsidRDefault="00B553D1" w:rsidP="00C31DFC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553D1" w:rsidRDefault="00B553D1" w:rsidP="00C31DFC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553D1" w:rsidRDefault="00B553D1" w:rsidP="00C31DFC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553D1" w:rsidRDefault="00B553D1" w:rsidP="00C31DFC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553D1" w:rsidRDefault="00B553D1" w:rsidP="00C31DFC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553D1" w:rsidRDefault="00B553D1" w:rsidP="00C31DFC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553D1" w:rsidRDefault="00B553D1" w:rsidP="00C31DFC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553D1" w:rsidRDefault="00B553D1" w:rsidP="00C31DFC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553D1" w:rsidRDefault="00B553D1" w:rsidP="00C31DFC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553D1" w:rsidRDefault="00B553D1" w:rsidP="00C31DFC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553D1" w:rsidRDefault="00B553D1" w:rsidP="00C31DFC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553D1" w:rsidRDefault="00B553D1" w:rsidP="00C31DFC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553D1" w:rsidRDefault="005931FC" w:rsidP="005931FC">
      <w:pPr>
        <w:pStyle w:val="a4"/>
        <w:spacing w:before="0" w:beforeAutospacing="0" w:after="0"/>
        <w:ind w:firstLine="709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 xml:space="preserve">                                                       </w:t>
      </w:r>
      <w:r w:rsidR="00B553D1">
        <w:rPr>
          <w:rFonts w:ascii="PT Astra Serif" w:hAnsi="PT Astra Serif"/>
          <w:b/>
          <w:bCs/>
          <w:sz w:val="26"/>
          <w:szCs w:val="26"/>
        </w:rPr>
        <w:t xml:space="preserve">Томск </w:t>
      </w:r>
    </w:p>
    <w:p w:rsidR="00B553D1" w:rsidRDefault="005931FC" w:rsidP="005931FC">
      <w:pPr>
        <w:pStyle w:val="a4"/>
        <w:spacing w:before="0" w:beforeAutospacing="0" w:after="0"/>
        <w:ind w:firstLine="709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 xml:space="preserve">                                                         </w:t>
      </w:r>
      <w:r w:rsidR="00B553D1">
        <w:rPr>
          <w:rFonts w:ascii="PT Astra Serif" w:hAnsi="PT Astra Serif"/>
          <w:b/>
          <w:bCs/>
          <w:sz w:val="26"/>
          <w:szCs w:val="26"/>
        </w:rPr>
        <w:t>2021</w:t>
      </w:r>
    </w:p>
    <w:p w:rsidR="005B14C8" w:rsidRDefault="00D96771" w:rsidP="005B14C8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bCs/>
          <w:sz w:val="26"/>
          <w:szCs w:val="26"/>
        </w:rPr>
      </w:pPr>
      <w:proofErr w:type="gramStart"/>
      <w:r w:rsidRPr="00D96771">
        <w:rPr>
          <w:rFonts w:ascii="PT Astra Serif" w:hAnsi="PT Astra Serif"/>
          <w:bCs/>
          <w:sz w:val="26"/>
          <w:szCs w:val="26"/>
        </w:rPr>
        <w:lastRenderedPageBreak/>
        <w:t>Настоящий доклад подготовлен по результатам  обобщения правоприменительной практики контрольно-надзорной деятельности Департамента лицензирования и регионального государственного контроля Томской области (далее – Департамент) во исполнение пункта 3 части 2 статьи 8.2 Федерального закона от 26.12.2008</w:t>
      </w:r>
      <w:r w:rsidR="003B59F0">
        <w:rPr>
          <w:rFonts w:ascii="PT Astra Serif" w:hAnsi="PT Astra Serif"/>
          <w:bCs/>
          <w:sz w:val="26"/>
          <w:szCs w:val="26"/>
        </w:rPr>
        <w:t xml:space="preserve"> года</w:t>
      </w:r>
      <w:r w:rsidRPr="00D96771">
        <w:rPr>
          <w:rFonts w:ascii="PT Astra Serif" w:hAnsi="PT Astra Serif"/>
          <w:bCs/>
          <w:sz w:val="26"/>
          <w:szCs w:val="26"/>
        </w:rPr>
        <w:t xml:space="preserve"> № 294-ФЗ </w:t>
      </w:r>
      <w:r w:rsidR="005A0910">
        <w:rPr>
          <w:rFonts w:ascii="PT Astra Serif" w:hAnsi="PT Astra Serif"/>
          <w:bCs/>
          <w:sz w:val="26"/>
          <w:szCs w:val="26"/>
        </w:rPr>
        <w:t>«</w:t>
      </w:r>
      <w:r w:rsidRPr="00D96771">
        <w:rPr>
          <w:rFonts w:ascii="PT Astra Serif" w:hAnsi="PT Astra Serif"/>
          <w:bCs/>
          <w:sz w:val="26"/>
          <w:szCs w:val="26"/>
        </w:rPr>
        <w:t>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</w:r>
      <w:r w:rsidR="005A0910">
        <w:rPr>
          <w:rFonts w:ascii="PT Astra Serif" w:hAnsi="PT Astra Serif"/>
          <w:bCs/>
          <w:sz w:val="26"/>
          <w:szCs w:val="26"/>
        </w:rPr>
        <w:t>»</w:t>
      </w:r>
      <w:r w:rsidRPr="00D96771">
        <w:rPr>
          <w:rFonts w:ascii="PT Astra Serif" w:hAnsi="PT Astra Serif"/>
          <w:bCs/>
          <w:sz w:val="26"/>
          <w:szCs w:val="26"/>
        </w:rPr>
        <w:t xml:space="preserve"> (далее – Федеральный закон № 294-ФЗ), пункта 3 статьи 47 Федерального закона</w:t>
      </w:r>
      <w:proofErr w:type="gramEnd"/>
      <w:r w:rsidRPr="00D96771">
        <w:rPr>
          <w:rFonts w:ascii="PT Astra Serif" w:hAnsi="PT Astra Serif"/>
          <w:bCs/>
          <w:sz w:val="26"/>
          <w:szCs w:val="26"/>
        </w:rPr>
        <w:t xml:space="preserve"> от 31.07.2020</w:t>
      </w:r>
      <w:r w:rsidR="003B59F0">
        <w:rPr>
          <w:rFonts w:ascii="PT Astra Serif" w:hAnsi="PT Astra Serif"/>
          <w:bCs/>
          <w:sz w:val="26"/>
          <w:szCs w:val="26"/>
        </w:rPr>
        <w:t xml:space="preserve"> года</w:t>
      </w:r>
      <w:r w:rsidRPr="00D96771">
        <w:rPr>
          <w:rFonts w:ascii="PT Astra Serif" w:hAnsi="PT Astra Serif"/>
          <w:bCs/>
          <w:sz w:val="26"/>
          <w:szCs w:val="26"/>
        </w:rPr>
        <w:t xml:space="preserve"> № 248-ФЗ </w:t>
      </w:r>
      <w:r w:rsidR="005A0910">
        <w:rPr>
          <w:rFonts w:ascii="PT Astra Serif" w:hAnsi="PT Astra Serif"/>
          <w:bCs/>
          <w:sz w:val="26"/>
          <w:szCs w:val="26"/>
        </w:rPr>
        <w:t>«</w:t>
      </w:r>
      <w:r w:rsidRPr="00D96771">
        <w:rPr>
          <w:rFonts w:ascii="PT Astra Serif" w:hAnsi="PT Astra Serif"/>
          <w:bCs/>
          <w:sz w:val="26"/>
          <w:szCs w:val="26"/>
        </w:rPr>
        <w:t>О государственном контроле (надзоре) и муниципальном контроле в Российской Федерации</w:t>
      </w:r>
      <w:r w:rsidR="005A0910">
        <w:rPr>
          <w:rFonts w:ascii="PT Astra Serif" w:hAnsi="PT Astra Serif"/>
          <w:bCs/>
          <w:sz w:val="26"/>
          <w:szCs w:val="26"/>
        </w:rPr>
        <w:t>»</w:t>
      </w:r>
      <w:r w:rsidRPr="00D96771">
        <w:rPr>
          <w:rFonts w:ascii="PT Astra Serif" w:hAnsi="PT Astra Serif"/>
          <w:bCs/>
          <w:sz w:val="26"/>
          <w:szCs w:val="26"/>
        </w:rPr>
        <w:t xml:space="preserve"> (далее – Федеральный закон - №248-ФЗ).</w:t>
      </w:r>
    </w:p>
    <w:p w:rsidR="005B14C8" w:rsidRPr="005B14C8" w:rsidRDefault="00A369C3" w:rsidP="005B14C8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 </w:t>
      </w:r>
      <w:r w:rsidR="005B14C8" w:rsidRPr="005B14C8">
        <w:rPr>
          <w:rFonts w:ascii="PT Astra Serif" w:hAnsi="PT Astra Serif"/>
          <w:bCs/>
          <w:sz w:val="26"/>
          <w:szCs w:val="26"/>
        </w:rPr>
        <w:t>Федеральн</w:t>
      </w:r>
      <w:r w:rsidR="005B14C8">
        <w:rPr>
          <w:rFonts w:ascii="PT Astra Serif" w:hAnsi="PT Astra Serif"/>
          <w:bCs/>
          <w:sz w:val="26"/>
          <w:szCs w:val="26"/>
        </w:rPr>
        <w:t>ого</w:t>
      </w:r>
      <w:r w:rsidR="005B14C8" w:rsidRPr="005B14C8">
        <w:rPr>
          <w:rFonts w:ascii="PT Astra Serif" w:hAnsi="PT Astra Serif"/>
          <w:bCs/>
          <w:sz w:val="26"/>
          <w:szCs w:val="26"/>
        </w:rPr>
        <w:t xml:space="preserve"> закон</w:t>
      </w:r>
      <w:r w:rsidR="005B14C8">
        <w:rPr>
          <w:rFonts w:ascii="PT Astra Serif" w:hAnsi="PT Astra Serif"/>
          <w:bCs/>
          <w:sz w:val="26"/>
          <w:szCs w:val="26"/>
        </w:rPr>
        <w:t>а</w:t>
      </w:r>
      <w:r w:rsidR="005B14C8" w:rsidRPr="005B14C8">
        <w:rPr>
          <w:rFonts w:ascii="PT Astra Serif" w:hAnsi="PT Astra Serif"/>
          <w:bCs/>
          <w:sz w:val="26"/>
          <w:szCs w:val="26"/>
        </w:rPr>
        <w:t xml:space="preserve"> от 4 мая 2011 года № 99-ФЗ «О лицензировании отдельных видов деятельности» (далее – Федеральный закон № 99-ФЗ)</w:t>
      </w:r>
      <w:r w:rsidR="009F1DF4">
        <w:rPr>
          <w:rFonts w:ascii="PT Astra Serif" w:hAnsi="PT Astra Serif"/>
          <w:bCs/>
          <w:sz w:val="26"/>
          <w:szCs w:val="26"/>
        </w:rPr>
        <w:t>.</w:t>
      </w:r>
    </w:p>
    <w:p w:rsidR="005B14C8" w:rsidRPr="005B14C8" w:rsidRDefault="005A0910" w:rsidP="005B14C8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П</w:t>
      </w:r>
      <w:r w:rsidR="005B14C8" w:rsidRPr="005B14C8">
        <w:rPr>
          <w:rFonts w:ascii="PT Astra Serif" w:hAnsi="PT Astra Serif"/>
          <w:bCs/>
          <w:sz w:val="26"/>
          <w:szCs w:val="26"/>
        </w:rPr>
        <w:t>остановлени</w:t>
      </w:r>
      <w:r>
        <w:rPr>
          <w:rFonts w:ascii="PT Astra Serif" w:hAnsi="PT Astra Serif"/>
          <w:bCs/>
          <w:sz w:val="26"/>
          <w:szCs w:val="26"/>
        </w:rPr>
        <w:t>я</w:t>
      </w:r>
      <w:r w:rsidR="005B14C8" w:rsidRPr="005B14C8">
        <w:rPr>
          <w:rFonts w:ascii="PT Astra Serif" w:hAnsi="PT Astra Serif"/>
          <w:bCs/>
          <w:sz w:val="26"/>
          <w:szCs w:val="26"/>
        </w:rPr>
        <w:t xml:space="preserve"> Правительства Российской Федерации от 11.05.2001</w:t>
      </w:r>
      <w:r>
        <w:rPr>
          <w:rFonts w:ascii="PT Astra Serif" w:hAnsi="PT Astra Serif"/>
          <w:bCs/>
          <w:sz w:val="26"/>
          <w:szCs w:val="26"/>
        </w:rPr>
        <w:t xml:space="preserve"> года </w:t>
      </w:r>
      <w:r w:rsidR="005B14C8" w:rsidRPr="005B14C8">
        <w:rPr>
          <w:rFonts w:ascii="PT Astra Serif" w:hAnsi="PT Astra Serif"/>
          <w:bCs/>
          <w:sz w:val="26"/>
          <w:szCs w:val="26"/>
        </w:rPr>
        <w:t>№ 369 «Об утверждении  Правил обращения с ломом и отходами черных металлов и их отчуждения»</w:t>
      </w:r>
      <w:r w:rsidR="009F1DF4">
        <w:rPr>
          <w:rFonts w:ascii="PT Astra Serif" w:hAnsi="PT Astra Serif"/>
          <w:bCs/>
          <w:sz w:val="26"/>
          <w:szCs w:val="26"/>
        </w:rPr>
        <w:t>.</w:t>
      </w:r>
    </w:p>
    <w:p w:rsidR="005B14C8" w:rsidRPr="005B14C8" w:rsidRDefault="005A0910" w:rsidP="005B14C8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П</w:t>
      </w:r>
      <w:r w:rsidR="005B14C8" w:rsidRPr="005B14C8">
        <w:rPr>
          <w:rFonts w:ascii="PT Astra Serif" w:hAnsi="PT Astra Serif"/>
          <w:bCs/>
          <w:sz w:val="26"/>
          <w:szCs w:val="26"/>
        </w:rPr>
        <w:t>остановлени</w:t>
      </w:r>
      <w:r>
        <w:rPr>
          <w:rFonts w:ascii="PT Astra Serif" w:hAnsi="PT Astra Serif"/>
          <w:bCs/>
          <w:sz w:val="26"/>
          <w:szCs w:val="26"/>
        </w:rPr>
        <w:t>я</w:t>
      </w:r>
      <w:r w:rsidR="005B14C8" w:rsidRPr="005B14C8">
        <w:rPr>
          <w:rFonts w:ascii="PT Astra Serif" w:hAnsi="PT Astra Serif"/>
          <w:bCs/>
          <w:sz w:val="26"/>
          <w:szCs w:val="26"/>
        </w:rPr>
        <w:t xml:space="preserve"> Правительства Российской Федерации от 11.05.2001</w:t>
      </w:r>
      <w:r>
        <w:rPr>
          <w:rFonts w:ascii="PT Astra Serif" w:hAnsi="PT Astra Serif"/>
          <w:bCs/>
          <w:sz w:val="26"/>
          <w:szCs w:val="26"/>
        </w:rPr>
        <w:t xml:space="preserve"> года</w:t>
      </w:r>
      <w:r w:rsidR="005B14C8" w:rsidRPr="005B14C8">
        <w:rPr>
          <w:rFonts w:ascii="PT Astra Serif" w:hAnsi="PT Astra Serif"/>
          <w:bCs/>
          <w:sz w:val="26"/>
          <w:szCs w:val="26"/>
        </w:rPr>
        <w:t xml:space="preserve"> № 370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="005B14C8" w:rsidRPr="005B14C8">
        <w:rPr>
          <w:rFonts w:ascii="PT Astra Serif" w:hAnsi="PT Astra Serif"/>
          <w:bCs/>
          <w:sz w:val="26"/>
          <w:szCs w:val="26"/>
        </w:rPr>
        <w:t>«Об утверждении  Правил обращения с ломом и отходами цветных металлов и их отчуждения»</w:t>
      </w:r>
      <w:r w:rsidR="009F1DF4">
        <w:rPr>
          <w:rFonts w:ascii="PT Astra Serif" w:hAnsi="PT Astra Serif"/>
          <w:bCs/>
          <w:sz w:val="26"/>
          <w:szCs w:val="26"/>
        </w:rPr>
        <w:t>.</w:t>
      </w:r>
    </w:p>
    <w:p w:rsidR="005B14C8" w:rsidRPr="005B14C8" w:rsidRDefault="005A0910" w:rsidP="005B14C8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П</w:t>
      </w:r>
      <w:r w:rsidR="005B14C8" w:rsidRPr="005B14C8">
        <w:rPr>
          <w:rFonts w:ascii="PT Astra Serif" w:hAnsi="PT Astra Serif"/>
          <w:bCs/>
          <w:sz w:val="26"/>
          <w:szCs w:val="26"/>
        </w:rPr>
        <w:t>остановлени</w:t>
      </w:r>
      <w:r>
        <w:rPr>
          <w:rFonts w:ascii="PT Astra Serif" w:hAnsi="PT Astra Serif"/>
          <w:bCs/>
          <w:sz w:val="26"/>
          <w:szCs w:val="26"/>
        </w:rPr>
        <w:t>я</w:t>
      </w:r>
      <w:r w:rsidR="005B14C8" w:rsidRPr="005B14C8">
        <w:rPr>
          <w:rFonts w:ascii="PT Astra Serif" w:hAnsi="PT Astra Serif"/>
          <w:bCs/>
          <w:sz w:val="26"/>
          <w:szCs w:val="26"/>
        </w:rPr>
        <w:t xml:space="preserve"> Правительства Российской Федерации от 12.12.2012 </w:t>
      </w:r>
      <w:r>
        <w:rPr>
          <w:rFonts w:ascii="PT Astra Serif" w:hAnsi="PT Astra Serif"/>
          <w:bCs/>
          <w:sz w:val="26"/>
          <w:szCs w:val="26"/>
        </w:rPr>
        <w:t xml:space="preserve"> года </w:t>
      </w:r>
      <w:r w:rsidR="005B14C8" w:rsidRPr="005B14C8">
        <w:rPr>
          <w:rFonts w:ascii="PT Astra Serif" w:hAnsi="PT Astra Serif"/>
          <w:bCs/>
          <w:sz w:val="26"/>
          <w:szCs w:val="26"/>
        </w:rPr>
        <w:t>№ 1287 «О лицензировании деятельности по заготовке, хранению, переработке и реализации лома черных и цветных металлов» (далее -  Положение о лицензировании)</w:t>
      </w:r>
      <w:r w:rsidR="009F1DF4">
        <w:rPr>
          <w:rFonts w:ascii="PT Astra Serif" w:hAnsi="PT Astra Serif"/>
          <w:bCs/>
          <w:sz w:val="26"/>
          <w:szCs w:val="26"/>
        </w:rPr>
        <w:t>.</w:t>
      </w:r>
      <w:r w:rsidR="005B14C8" w:rsidRPr="005B14C8">
        <w:rPr>
          <w:rFonts w:ascii="PT Astra Serif" w:hAnsi="PT Astra Serif"/>
          <w:bCs/>
          <w:sz w:val="26"/>
          <w:szCs w:val="26"/>
        </w:rPr>
        <w:t xml:space="preserve"> </w:t>
      </w:r>
    </w:p>
    <w:p w:rsidR="005B14C8" w:rsidRPr="005B14C8" w:rsidRDefault="005A0910" w:rsidP="005B14C8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П</w:t>
      </w:r>
      <w:r w:rsidR="005B14C8" w:rsidRPr="005B14C8">
        <w:rPr>
          <w:rFonts w:ascii="PT Astra Serif" w:hAnsi="PT Astra Serif"/>
          <w:bCs/>
          <w:sz w:val="26"/>
          <w:szCs w:val="26"/>
        </w:rPr>
        <w:t>остановлени</w:t>
      </w:r>
      <w:r>
        <w:rPr>
          <w:rFonts w:ascii="PT Astra Serif" w:hAnsi="PT Astra Serif"/>
          <w:bCs/>
          <w:sz w:val="26"/>
          <w:szCs w:val="26"/>
        </w:rPr>
        <w:t>я</w:t>
      </w:r>
      <w:r w:rsidR="005B14C8" w:rsidRPr="005B14C8">
        <w:rPr>
          <w:rFonts w:ascii="PT Astra Serif" w:hAnsi="PT Astra Serif"/>
          <w:bCs/>
          <w:sz w:val="26"/>
          <w:szCs w:val="26"/>
        </w:rPr>
        <w:t xml:space="preserve"> Правительства Российской Федерации от 30.06.2010 </w:t>
      </w:r>
      <w:r>
        <w:rPr>
          <w:rFonts w:ascii="PT Astra Serif" w:hAnsi="PT Astra Serif"/>
          <w:bCs/>
          <w:sz w:val="26"/>
          <w:szCs w:val="26"/>
        </w:rPr>
        <w:t xml:space="preserve">года </w:t>
      </w:r>
      <w:r w:rsidR="005B14C8" w:rsidRPr="005B14C8">
        <w:rPr>
          <w:rFonts w:ascii="PT Astra Serif" w:hAnsi="PT Astra Serif"/>
          <w:bCs/>
          <w:sz w:val="26"/>
          <w:szCs w:val="26"/>
        </w:rPr>
        <w:t xml:space="preserve">№ 489 «Об утверждении Правил подготовки органами государственного контроля (надзора) и органами муниципального </w:t>
      </w:r>
      <w:proofErr w:type="gramStart"/>
      <w:r w:rsidR="005B14C8" w:rsidRPr="005B14C8">
        <w:rPr>
          <w:rFonts w:ascii="PT Astra Serif" w:hAnsi="PT Astra Serif"/>
          <w:bCs/>
          <w:sz w:val="26"/>
          <w:szCs w:val="26"/>
        </w:rPr>
        <w:t>контроля ежегодных планов проведения плановых проверок юридических лиц</w:t>
      </w:r>
      <w:proofErr w:type="gramEnd"/>
      <w:r w:rsidR="005B14C8" w:rsidRPr="005B14C8">
        <w:rPr>
          <w:rFonts w:ascii="PT Astra Serif" w:hAnsi="PT Astra Serif"/>
          <w:bCs/>
          <w:sz w:val="26"/>
          <w:szCs w:val="26"/>
        </w:rPr>
        <w:t xml:space="preserve"> и индивидуальных предпринимателей»</w:t>
      </w:r>
      <w:r w:rsidR="009F1DF4">
        <w:rPr>
          <w:rFonts w:ascii="PT Astra Serif" w:hAnsi="PT Astra Serif"/>
          <w:bCs/>
          <w:sz w:val="26"/>
          <w:szCs w:val="26"/>
        </w:rPr>
        <w:t>.</w:t>
      </w:r>
    </w:p>
    <w:p w:rsidR="00A369C3" w:rsidRDefault="005A0910" w:rsidP="005B14C8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П</w:t>
      </w:r>
      <w:r w:rsidR="005B14C8" w:rsidRPr="005B14C8">
        <w:rPr>
          <w:rFonts w:ascii="PT Astra Serif" w:hAnsi="PT Astra Serif"/>
          <w:bCs/>
          <w:sz w:val="26"/>
          <w:szCs w:val="26"/>
        </w:rPr>
        <w:t>остановлени</w:t>
      </w:r>
      <w:r>
        <w:rPr>
          <w:rFonts w:ascii="PT Astra Serif" w:hAnsi="PT Astra Serif"/>
          <w:bCs/>
          <w:sz w:val="26"/>
          <w:szCs w:val="26"/>
        </w:rPr>
        <w:t>я</w:t>
      </w:r>
      <w:r w:rsidR="005B14C8" w:rsidRPr="005B14C8">
        <w:rPr>
          <w:rFonts w:ascii="PT Astra Serif" w:hAnsi="PT Astra Serif"/>
          <w:bCs/>
          <w:sz w:val="26"/>
          <w:szCs w:val="26"/>
        </w:rPr>
        <w:t xml:space="preserve"> Правительства Российской Федерации от 10.02.2017 </w:t>
      </w:r>
      <w:r>
        <w:rPr>
          <w:rFonts w:ascii="PT Astra Serif" w:hAnsi="PT Astra Serif"/>
          <w:bCs/>
          <w:sz w:val="26"/>
          <w:szCs w:val="26"/>
        </w:rPr>
        <w:t xml:space="preserve">года </w:t>
      </w:r>
      <w:r w:rsidR="005B14C8" w:rsidRPr="005B14C8">
        <w:rPr>
          <w:rFonts w:ascii="PT Astra Serif" w:hAnsi="PT Astra Serif"/>
          <w:bCs/>
          <w:sz w:val="26"/>
          <w:szCs w:val="26"/>
        </w:rPr>
        <w:t>№ 166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="005B14C8" w:rsidRPr="005B14C8">
        <w:rPr>
          <w:rFonts w:ascii="PT Astra Serif" w:hAnsi="PT Astra Serif"/>
          <w:bCs/>
          <w:sz w:val="26"/>
          <w:szCs w:val="26"/>
        </w:rPr>
        <w:t>«Об утверждении Правил составления и направления предостережения о недопустимости нарушения обязательных требований, подачи юридическим лицом, индивидуальным предпринимателем возражений на такое предостережение и их рассмотрения, уведомления об исполнении такого предостережения»</w:t>
      </w:r>
      <w:r w:rsidR="009F1DF4">
        <w:rPr>
          <w:rFonts w:ascii="PT Astra Serif" w:hAnsi="PT Astra Serif"/>
          <w:bCs/>
          <w:sz w:val="26"/>
          <w:szCs w:val="26"/>
        </w:rPr>
        <w:t>.</w:t>
      </w:r>
    </w:p>
    <w:p w:rsidR="00C51028" w:rsidRDefault="00C51028" w:rsidP="009F1DF4">
      <w:pPr>
        <w:pStyle w:val="a4"/>
        <w:spacing w:before="0" w:beforeAutospacing="0" w:after="0"/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C51028">
        <w:rPr>
          <w:rFonts w:ascii="PT Astra Serif" w:hAnsi="PT Astra Serif"/>
          <w:bCs/>
          <w:sz w:val="26"/>
          <w:szCs w:val="26"/>
        </w:rPr>
        <w:t>Федерального закона от 11.06.2021</w:t>
      </w:r>
      <w:r w:rsidR="00994A9E">
        <w:rPr>
          <w:rFonts w:ascii="PT Astra Serif" w:hAnsi="PT Astra Serif"/>
          <w:bCs/>
          <w:sz w:val="26"/>
          <w:szCs w:val="26"/>
        </w:rPr>
        <w:t xml:space="preserve"> года</w:t>
      </w:r>
      <w:r w:rsidRPr="00C51028">
        <w:rPr>
          <w:rFonts w:ascii="PT Astra Serif" w:hAnsi="PT Astra Serif"/>
          <w:bCs/>
          <w:sz w:val="26"/>
          <w:szCs w:val="26"/>
        </w:rPr>
        <w:t xml:space="preserve"> № 170-ФЗ «О внесении изменений в отдельные законодательные акты Российской Федерации в связи с принятием Федерального закона «О государственном контроле (надзоре) и муниципальном контроле в Российской Федерации»</w:t>
      </w:r>
      <w:r w:rsidR="009F1DF4">
        <w:rPr>
          <w:rFonts w:ascii="PT Astra Serif" w:hAnsi="PT Astra Serif"/>
          <w:bCs/>
          <w:sz w:val="26"/>
          <w:szCs w:val="26"/>
        </w:rPr>
        <w:t>.</w:t>
      </w:r>
    </w:p>
    <w:p w:rsidR="009F1DF4" w:rsidRPr="009F1DF4" w:rsidRDefault="009F1DF4" w:rsidP="009F1DF4">
      <w:pPr>
        <w:pStyle w:val="a4"/>
        <w:spacing w:before="0" w:beforeAutospacing="0" w:after="0"/>
        <w:ind w:firstLine="708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П</w:t>
      </w:r>
      <w:r w:rsidRPr="009F1DF4">
        <w:rPr>
          <w:rFonts w:ascii="PT Astra Serif" w:hAnsi="PT Astra Serif"/>
          <w:bCs/>
          <w:sz w:val="26"/>
          <w:szCs w:val="26"/>
        </w:rPr>
        <w:t>остановлени</w:t>
      </w:r>
      <w:r>
        <w:rPr>
          <w:rFonts w:ascii="PT Astra Serif" w:hAnsi="PT Astra Serif"/>
          <w:bCs/>
          <w:sz w:val="26"/>
          <w:szCs w:val="26"/>
        </w:rPr>
        <w:t>я</w:t>
      </w:r>
      <w:r w:rsidRPr="009F1DF4">
        <w:rPr>
          <w:rFonts w:ascii="PT Astra Serif" w:hAnsi="PT Astra Serif"/>
          <w:bCs/>
          <w:sz w:val="26"/>
          <w:szCs w:val="26"/>
        </w:rPr>
        <w:t xml:space="preserve">  Главы Администрации (Губернатора) Томской области от 11.10.2001</w:t>
      </w:r>
      <w:r>
        <w:rPr>
          <w:rFonts w:ascii="PT Astra Serif" w:hAnsi="PT Astra Serif"/>
          <w:bCs/>
          <w:sz w:val="26"/>
          <w:szCs w:val="26"/>
        </w:rPr>
        <w:t xml:space="preserve"> года</w:t>
      </w:r>
      <w:r w:rsidRPr="009F1DF4">
        <w:rPr>
          <w:rFonts w:ascii="PT Astra Serif" w:hAnsi="PT Astra Serif"/>
          <w:bCs/>
          <w:sz w:val="26"/>
          <w:szCs w:val="26"/>
        </w:rPr>
        <w:t xml:space="preserve">  № 351 «Об обращении лома цветных и черных металлов на территории Томской области»;</w:t>
      </w:r>
    </w:p>
    <w:p w:rsidR="009F1DF4" w:rsidRPr="009F1DF4" w:rsidRDefault="009F1DF4" w:rsidP="009F1DF4">
      <w:pPr>
        <w:pStyle w:val="a4"/>
        <w:spacing w:before="0" w:beforeAutospacing="0" w:after="0"/>
        <w:ind w:firstLine="708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П</w:t>
      </w:r>
      <w:r w:rsidRPr="009F1DF4">
        <w:rPr>
          <w:rFonts w:ascii="PT Astra Serif" w:hAnsi="PT Astra Serif"/>
          <w:bCs/>
          <w:sz w:val="26"/>
          <w:szCs w:val="26"/>
        </w:rPr>
        <w:t>остановлени</w:t>
      </w:r>
      <w:r>
        <w:rPr>
          <w:rFonts w:ascii="PT Astra Serif" w:hAnsi="PT Astra Serif"/>
          <w:bCs/>
          <w:sz w:val="26"/>
          <w:szCs w:val="26"/>
        </w:rPr>
        <w:t>я</w:t>
      </w:r>
      <w:r w:rsidRPr="009F1DF4">
        <w:rPr>
          <w:rFonts w:ascii="PT Astra Serif" w:hAnsi="PT Astra Serif"/>
          <w:bCs/>
          <w:sz w:val="26"/>
          <w:szCs w:val="26"/>
        </w:rPr>
        <w:t xml:space="preserve"> Губернатора Томской области от 10.02.2021</w:t>
      </w:r>
      <w:r>
        <w:rPr>
          <w:rFonts w:ascii="PT Astra Serif" w:hAnsi="PT Astra Serif"/>
          <w:bCs/>
          <w:sz w:val="26"/>
          <w:szCs w:val="26"/>
        </w:rPr>
        <w:t xml:space="preserve"> года</w:t>
      </w:r>
      <w:r w:rsidRPr="009F1DF4">
        <w:rPr>
          <w:rFonts w:ascii="PT Astra Serif" w:hAnsi="PT Astra Serif"/>
          <w:bCs/>
          <w:sz w:val="26"/>
          <w:szCs w:val="26"/>
        </w:rPr>
        <w:t xml:space="preserve"> № 10 «Об утверждении Положения о Департаменте лицензирования и регионального государственного контроля Томской области»</w:t>
      </w:r>
      <w:r>
        <w:rPr>
          <w:rFonts w:ascii="PT Astra Serif" w:hAnsi="PT Astra Serif"/>
          <w:bCs/>
          <w:sz w:val="26"/>
          <w:szCs w:val="26"/>
        </w:rPr>
        <w:t>.</w:t>
      </w:r>
      <w:r w:rsidRPr="009F1DF4">
        <w:rPr>
          <w:rFonts w:ascii="PT Astra Serif" w:hAnsi="PT Astra Serif"/>
          <w:bCs/>
          <w:sz w:val="26"/>
          <w:szCs w:val="26"/>
        </w:rPr>
        <w:t xml:space="preserve">  </w:t>
      </w:r>
    </w:p>
    <w:p w:rsidR="009F1DF4" w:rsidRPr="009F1DF4" w:rsidRDefault="009F1DF4" w:rsidP="009F1DF4">
      <w:pPr>
        <w:pStyle w:val="a4"/>
        <w:spacing w:before="0" w:beforeAutospacing="0" w:after="0"/>
        <w:ind w:firstLine="708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П</w:t>
      </w:r>
      <w:r w:rsidRPr="009F1DF4">
        <w:rPr>
          <w:rFonts w:ascii="PT Astra Serif" w:hAnsi="PT Astra Serif"/>
          <w:bCs/>
          <w:sz w:val="26"/>
          <w:szCs w:val="26"/>
        </w:rPr>
        <w:t>риказ</w:t>
      </w:r>
      <w:r>
        <w:rPr>
          <w:rFonts w:ascii="PT Astra Serif" w:hAnsi="PT Astra Serif"/>
          <w:bCs/>
          <w:sz w:val="26"/>
          <w:szCs w:val="26"/>
        </w:rPr>
        <w:t>а</w:t>
      </w:r>
      <w:r w:rsidRPr="009F1DF4">
        <w:rPr>
          <w:rFonts w:ascii="PT Astra Serif" w:hAnsi="PT Astra Serif"/>
          <w:bCs/>
          <w:sz w:val="26"/>
          <w:szCs w:val="26"/>
        </w:rPr>
        <w:t xml:space="preserve"> Департамента лицензирования и регионального государственного контроля Томской области от 30.08.2021</w:t>
      </w:r>
      <w:r>
        <w:rPr>
          <w:rFonts w:ascii="PT Astra Serif" w:hAnsi="PT Astra Serif"/>
          <w:bCs/>
          <w:sz w:val="26"/>
          <w:szCs w:val="26"/>
        </w:rPr>
        <w:t xml:space="preserve"> года</w:t>
      </w:r>
      <w:r w:rsidRPr="009F1DF4">
        <w:rPr>
          <w:rFonts w:ascii="PT Astra Serif" w:hAnsi="PT Astra Serif"/>
          <w:bCs/>
          <w:sz w:val="26"/>
          <w:szCs w:val="26"/>
        </w:rPr>
        <w:t xml:space="preserve"> № 757 «Об утверждении Административного регламента предоставления государственной услуги «Лицензирование заготовки, хранения, переработки и реализации лома черных металлов, цветных металлов на территории Томской области»</w:t>
      </w:r>
      <w:r>
        <w:rPr>
          <w:rFonts w:ascii="PT Astra Serif" w:hAnsi="PT Astra Serif"/>
          <w:bCs/>
          <w:sz w:val="26"/>
          <w:szCs w:val="26"/>
        </w:rPr>
        <w:t>.</w:t>
      </w:r>
    </w:p>
    <w:p w:rsidR="00D96771" w:rsidRDefault="009F1DF4" w:rsidP="009F1DF4">
      <w:pPr>
        <w:pStyle w:val="a4"/>
        <w:spacing w:before="0" w:beforeAutospacing="0" w:after="0"/>
        <w:ind w:firstLine="708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П</w:t>
      </w:r>
      <w:r w:rsidRPr="009F1DF4">
        <w:rPr>
          <w:rFonts w:ascii="PT Astra Serif" w:hAnsi="PT Astra Serif"/>
          <w:bCs/>
          <w:sz w:val="26"/>
          <w:szCs w:val="26"/>
        </w:rPr>
        <w:t>риказ</w:t>
      </w:r>
      <w:r>
        <w:rPr>
          <w:rFonts w:ascii="PT Astra Serif" w:hAnsi="PT Astra Serif"/>
          <w:bCs/>
          <w:sz w:val="26"/>
          <w:szCs w:val="26"/>
        </w:rPr>
        <w:t>а</w:t>
      </w:r>
      <w:r w:rsidRPr="009F1DF4">
        <w:rPr>
          <w:rFonts w:ascii="PT Astra Serif" w:hAnsi="PT Astra Serif"/>
          <w:bCs/>
          <w:sz w:val="26"/>
          <w:szCs w:val="26"/>
        </w:rPr>
        <w:t xml:space="preserve"> Комитета по лицензированию Томской области от 13.12.2018</w:t>
      </w:r>
      <w:r>
        <w:rPr>
          <w:rFonts w:ascii="PT Astra Serif" w:hAnsi="PT Astra Serif"/>
          <w:bCs/>
          <w:sz w:val="26"/>
          <w:szCs w:val="26"/>
        </w:rPr>
        <w:t xml:space="preserve"> года</w:t>
      </w:r>
      <w:r w:rsidRPr="009F1DF4">
        <w:rPr>
          <w:rFonts w:ascii="PT Astra Serif" w:hAnsi="PT Astra Serif"/>
          <w:bCs/>
          <w:sz w:val="26"/>
          <w:szCs w:val="26"/>
        </w:rPr>
        <w:t xml:space="preserve"> № 2109 «Об утверждении Административного регламента осуществления </w:t>
      </w:r>
      <w:r w:rsidRPr="009F1DF4">
        <w:rPr>
          <w:rFonts w:ascii="PT Astra Serif" w:hAnsi="PT Astra Serif"/>
          <w:bCs/>
          <w:sz w:val="26"/>
          <w:szCs w:val="26"/>
        </w:rPr>
        <w:lastRenderedPageBreak/>
        <w:t>лицензионного контроля заготовки, хранения, переработки и реализации лома черных металлов, цветных металлов на территории Томской области»</w:t>
      </w:r>
      <w:r>
        <w:rPr>
          <w:rFonts w:ascii="PT Astra Serif" w:hAnsi="PT Astra Serif"/>
          <w:bCs/>
          <w:sz w:val="26"/>
          <w:szCs w:val="26"/>
        </w:rPr>
        <w:t>.</w:t>
      </w:r>
      <w:r w:rsidR="00287055">
        <w:rPr>
          <w:rFonts w:ascii="PT Astra Serif" w:hAnsi="PT Astra Serif"/>
          <w:bCs/>
          <w:sz w:val="26"/>
          <w:szCs w:val="26"/>
        </w:rPr>
        <w:tab/>
      </w:r>
      <w:bookmarkStart w:id="0" w:name="_GoBack"/>
      <w:bookmarkEnd w:id="0"/>
    </w:p>
    <w:p w:rsidR="006116C8" w:rsidRDefault="00C51028" w:rsidP="00C51028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C51028">
        <w:rPr>
          <w:rFonts w:ascii="PT Astra Serif" w:hAnsi="PT Astra Serif"/>
          <w:bCs/>
          <w:sz w:val="26"/>
          <w:szCs w:val="26"/>
        </w:rPr>
        <w:t xml:space="preserve">Доклад содержит материалы обобщения правоприменительной практики по </w:t>
      </w:r>
      <w:r w:rsidR="009F1DF4">
        <w:rPr>
          <w:rFonts w:ascii="PT Astra Serif" w:hAnsi="PT Astra Serif"/>
          <w:bCs/>
          <w:sz w:val="26"/>
          <w:szCs w:val="26"/>
        </w:rPr>
        <w:t xml:space="preserve"> результатам контрольно-надзорной деятельности </w:t>
      </w:r>
      <w:r w:rsidR="004E67C1">
        <w:rPr>
          <w:rFonts w:ascii="PT Astra Serif" w:hAnsi="PT Astra Serif"/>
          <w:bCs/>
          <w:sz w:val="26"/>
          <w:szCs w:val="26"/>
        </w:rPr>
        <w:t xml:space="preserve">Департамента </w:t>
      </w:r>
      <w:r w:rsidR="004E67C1" w:rsidRPr="004E67C1">
        <w:rPr>
          <w:rFonts w:ascii="PT Astra Serif" w:hAnsi="PT Astra Serif"/>
          <w:bCs/>
          <w:sz w:val="26"/>
          <w:szCs w:val="26"/>
        </w:rPr>
        <w:t>в сфере деятельности</w:t>
      </w:r>
      <w:r w:rsidR="009F1DF4" w:rsidRPr="009F1DF4">
        <w:t xml:space="preserve"> </w:t>
      </w:r>
      <w:r w:rsidR="009F1DF4" w:rsidRPr="009F1DF4">
        <w:rPr>
          <w:rFonts w:ascii="PT Astra Serif" w:hAnsi="PT Astra Serif"/>
          <w:bCs/>
          <w:sz w:val="26"/>
          <w:szCs w:val="26"/>
        </w:rPr>
        <w:t>по заготовке, хранению, переработке и реализации лома черных и цветных металлов</w:t>
      </w:r>
      <w:r w:rsidRPr="00C51028">
        <w:rPr>
          <w:rFonts w:ascii="PT Astra Serif" w:hAnsi="PT Astra Serif"/>
          <w:bCs/>
          <w:sz w:val="26"/>
          <w:szCs w:val="26"/>
        </w:rPr>
        <w:t>, за период с 01.01.2021</w:t>
      </w:r>
      <w:r w:rsidR="00994A9E">
        <w:rPr>
          <w:rFonts w:ascii="PT Astra Serif" w:hAnsi="PT Astra Serif"/>
          <w:bCs/>
          <w:sz w:val="26"/>
          <w:szCs w:val="26"/>
        </w:rPr>
        <w:t xml:space="preserve"> года</w:t>
      </w:r>
      <w:r w:rsidRPr="00C51028">
        <w:rPr>
          <w:rFonts w:ascii="PT Astra Serif" w:hAnsi="PT Astra Serif"/>
          <w:bCs/>
          <w:sz w:val="26"/>
          <w:szCs w:val="26"/>
        </w:rPr>
        <w:t xml:space="preserve"> по 3</w:t>
      </w:r>
      <w:r w:rsidR="009F1DF4">
        <w:rPr>
          <w:rFonts w:ascii="PT Astra Serif" w:hAnsi="PT Astra Serif"/>
          <w:bCs/>
          <w:sz w:val="26"/>
          <w:szCs w:val="26"/>
        </w:rPr>
        <w:t>1</w:t>
      </w:r>
      <w:r w:rsidRPr="00C51028">
        <w:rPr>
          <w:rFonts w:ascii="PT Astra Serif" w:hAnsi="PT Astra Serif"/>
          <w:bCs/>
          <w:sz w:val="26"/>
          <w:szCs w:val="26"/>
        </w:rPr>
        <w:t>.</w:t>
      </w:r>
      <w:r>
        <w:rPr>
          <w:rFonts w:ascii="PT Astra Serif" w:hAnsi="PT Astra Serif"/>
          <w:bCs/>
          <w:sz w:val="26"/>
          <w:szCs w:val="26"/>
        </w:rPr>
        <w:t>1</w:t>
      </w:r>
      <w:r w:rsidR="009F1DF4">
        <w:rPr>
          <w:rFonts w:ascii="PT Astra Serif" w:hAnsi="PT Astra Serif"/>
          <w:bCs/>
          <w:sz w:val="26"/>
          <w:szCs w:val="26"/>
        </w:rPr>
        <w:t>2</w:t>
      </w:r>
      <w:r w:rsidRPr="00C51028">
        <w:rPr>
          <w:rFonts w:ascii="PT Astra Serif" w:hAnsi="PT Astra Serif"/>
          <w:bCs/>
          <w:sz w:val="26"/>
          <w:szCs w:val="26"/>
        </w:rPr>
        <w:t>.2021</w:t>
      </w:r>
      <w:r w:rsidR="00E23595">
        <w:rPr>
          <w:rFonts w:ascii="PT Astra Serif" w:hAnsi="PT Astra Serif"/>
          <w:bCs/>
          <w:sz w:val="26"/>
          <w:szCs w:val="26"/>
        </w:rPr>
        <w:t xml:space="preserve"> года</w:t>
      </w:r>
      <w:r w:rsidR="004E67C1">
        <w:rPr>
          <w:rFonts w:ascii="PT Astra Serif" w:hAnsi="PT Astra Serif"/>
          <w:bCs/>
          <w:sz w:val="26"/>
          <w:szCs w:val="26"/>
        </w:rPr>
        <w:t>.</w:t>
      </w:r>
    </w:p>
    <w:p w:rsidR="00C74FF7" w:rsidRDefault="00C74FF7" w:rsidP="00C51028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proofErr w:type="gramStart"/>
      <w:r>
        <w:rPr>
          <w:rFonts w:ascii="PT Astra Serif" w:hAnsi="PT Astra Serif"/>
          <w:bCs/>
          <w:sz w:val="26"/>
          <w:szCs w:val="26"/>
        </w:rPr>
        <w:t xml:space="preserve">В докладе изложены вопросы организации и проведения проверок юридических лиц и индивидуальных предпринимателей, осуществляющих деятельность </w:t>
      </w:r>
      <w:r w:rsidRPr="00C74FF7">
        <w:rPr>
          <w:rFonts w:ascii="PT Astra Serif" w:hAnsi="PT Astra Serif"/>
          <w:bCs/>
          <w:sz w:val="26"/>
          <w:szCs w:val="26"/>
        </w:rPr>
        <w:t>по заготовке, хранению, переработке и реализации лома черных и цветных металлов</w:t>
      </w:r>
      <w:r>
        <w:rPr>
          <w:rFonts w:ascii="PT Astra Serif" w:hAnsi="PT Astra Serif"/>
          <w:bCs/>
          <w:sz w:val="26"/>
          <w:szCs w:val="26"/>
        </w:rPr>
        <w:t>, вопросы соблюдения установленных обязательных требований при осуществлении данного вида деятельности и меры, принимаемые Департаментом в целях профилактики и пресечения нарушений указанных обязательных требований</w:t>
      </w:r>
      <w:r w:rsidR="005F02F3">
        <w:rPr>
          <w:rFonts w:ascii="PT Astra Serif" w:hAnsi="PT Astra Serif"/>
          <w:bCs/>
          <w:sz w:val="26"/>
          <w:szCs w:val="26"/>
        </w:rPr>
        <w:t xml:space="preserve"> (далее – лицензионные требования).</w:t>
      </w:r>
      <w:proofErr w:type="gramEnd"/>
    </w:p>
    <w:p w:rsidR="00E23595" w:rsidRDefault="00E23595" w:rsidP="00552315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E23595">
        <w:rPr>
          <w:rFonts w:ascii="PT Astra Serif" w:hAnsi="PT Astra Serif"/>
          <w:bCs/>
          <w:sz w:val="26"/>
          <w:szCs w:val="26"/>
        </w:rPr>
        <w:t xml:space="preserve">Информация в докладе представлена на основании результатов анализа и обобщения правоприменительной практики </w:t>
      </w:r>
      <w:r>
        <w:rPr>
          <w:rFonts w:ascii="PT Astra Serif" w:hAnsi="PT Astra Serif"/>
          <w:bCs/>
          <w:sz w:val="26"/>
          <w:szCs w:val="26"/>
        </w:rPr>
        <w:t>Департамента</w:t>
      </w:r>
      <w:r w:rsidRPr="00E23595">
        <w:rPr>
          <w:rFonts w:ascii="PT Astra Serif" w:hAnsi="PT Astra Serif"/>
          <w:bCs/>
          <w:sz w:val="26"/>
          <w:szCs w:val="26"/>
        </w:rPr>
        <w:t xml:space="preserve"> по состоянию на 3</w:t>
      </w:r>
      <w:r>
        <w:rPr>
          <w:rFonts w:ascii="PT Astra Serif" w:hAnsi="PT Astra Serif"/>
          <w:bCs/>
          <w:sz w:val="26"/>
          <w:szCs w:val="26"/>
        </w:rPr>
        <w:t>1</w:t>
      </w:r>
      <w:r w:rsidRPr="00E23595">
        <w:rPr>
          <w:rFonts w:ascii="PT Astra Serif" w:hAnsi="PT Astra Serif"/>
          <w:bCs/>
          <w:sz w:val="26"/>
          <w:szCs w:val="26"/>
        </w:rPr>
        <w:t>.1</w:t>
      </w:r>
      <w:r>
        <w:rPr>
          <w:rFonts w:ascii="PT Astra Serif" w:hAnsi="PT Astra Serif"/>
          <w:bCs/>
          <w:sz w:val="26"/>
          <w:szCs w:val="26"/>
        </w:rPr>
        <w:t>2</w:t>
      </w:r>
      <w:r w:rsidRPr="00E23595">
        <w:rPr>
          <w:rFonts w:ascii="PT Astra Serif" w:hAnsi="PT Astra Serif"/>
          <w:bCs/>
          <w:sz w:val="26"/>
          <w:szCs w:val="26"/>
        </w:rPr>
        <w:t>.2021</w:t>
      </w:r>
      <w:r>
        <w:rPr>
          <w:rFonts w:ascii="PT Astra Serif" w:hAnsi="PT Astra Serif"/>
          <w:bCs/>
          <w:sz w:val="26"/>
          <w:szCs w:val="26"/>
        </w:rPr>
        <w:t xml:space="preserve"> года</w:t>
      </w:r>
      <w:r w:rsidRPr="00E23595">
        <w:rPr>
          <w:rFonts w:ascii="PT Astra Serif" w:hAnsi="PT Astra Serif"/>
          <w:bCs/>
          <w:sz w:val="26"/>
          <w:szCs w:val="26"/>
        </w:rPr>
        <w:t>.</w:t>
      </w:r>
    </w:p>
    <w:p w:rsidR="00AB595E" w:rsidRDefault="00552315" w:rsidP="00552315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552315">
        <w:rPr>
          <w:rFonts w:ascii="PT Astra Serif" w:hAnsi="PT Astra Serif"/>
          <w:bCs/>
          <w:sz w:val="26"/>
          <w:szCs w:val="26"/>
        </w:rPr>
        <w:t>15.02.2021 года ранее осуществляющий полномочия Комитет по лицензированию Томской области переименован в Департамент лицензирования и регионального государственного контроля Томской области. В результате изменения организационно-штатной структуры органа полномочия по лицензионному контролю заготовки, хранения, переработки и реализации лома черных металлов, цветных металлов  возложены на вновь созданный Комитет лицензионно-разрешительной деятельности</w:t>
      </w:r>
      <w:r>
        <w:rPr>
          <w:rFonts w:ascii="PT Astra Serif" w:hAnsi="PT Astra Serif"/>
          <w:bCs/>
          <w:sz w:val="26"/>
          <w:szCs w:val="26"/>
        </w:rPr>
        <w:t xml:space="preserve"> (далее – Комитет)</w:t>
      </w:r>
      <w:r w:rsidRPr="00552315">
        <w:rPr>
          <w:rFonts w:ascii="PT Astra Serif" w:hAnsi="PT Astra Serif"/>
          <w:bCs/>
          <w:sz w:val="26"/>
          <w:szCs w:val="26"/>
        </w:rPr>
        <w:t xml:space="preserve">. </w:t>
      </w:r>
    </w:p>
    <w:p w:rsidR="00AB595E" w:rsidRDefault="00552315" w:rsidP="00AB595E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proofErr w:type="gramStart"/>
      <w:r w:rsidRPr="00552315">
        <w:rPr>
          <w:rFonts w:ascii="PT Astra Serif" w:hAnsi="PT Astra Serif"/>
          <w:bCs/>
          <w:sz w:val="26"/>
          <w:szCs w:val="26"/>
        </w:rPr>
        <w:t>В полномочия Комитета входит: лицензирования розничной продажи алкогольной продукции, заготовки, хранения, переработки и реализации лома черных металлов, цветных металлов, выдача разрешения на перевозку пассажиров и багажа легковым такси,  региональный государственный контроль в сфере перевозки пассажиров и багажа легковым такси,  лицензионный контроль заготовки, хранения, переработки и реализации лома черных металлов, цветных металлов.</w:t>
      </w:r>
      <w:proofErr w:type="gramEnd"/>
      <w:r w:rsidRPr="00552315">
        <w:rPr>
          <w:rFonts w:ascii="PT Astra Serif" w:hAnsi="PT Astra Serif"/>
          <w:bCs/>
          <w:sz w:val="26"/>
          <w:szCs w:val="26"/>
        </w:rPr>
        <w:t xml:space="preserve"> Количество штатных единиц </w:t>
      </w:r>
      <w:r>
        <w:rPr>
          <w:rFonts w:ascii="PT Astra Serif" w:hAnsi="PT Astra Serif"/>
          <w:bCs/>
          <w:sz w:val="26"/>
          <w:szCs w:val="26"/>
        </w:rPr>
        <w:t>Комитета</w:t>
      </w:r>
      <w:r w:rsidRPr="00552315">
        <w:rPr>
          <w:rFonts w:ascii="PT Astra Serif" w:hAnsi="PT Astra Serif"/>
          <w:bCs/>
          <w:sz w:val="26"/>
          <w:szCs w:val="26"/>
        </w:rPr>
        <w:t>, в должностные обязанности которых входит осуществление полномочий по контролю -</w:t>
      </w:r>
      <w:r w:rsidR="00BA6076">
        <w:rPr>
          <w:rFonts w:ascii="PT Astra Serif" w:hAnsi="PT Astra Serif"/>
          <w:bCs/>
          <w:sz w:val="26"/>
          <w:szCs w:val="26"/>
        </w:rPr>
        <w:t xml:space="preserve"> </w:t>
      </w:r>
      <w:r w:rsidRPr="00552315">
        <w:rPr>
          <w:rFonts w:ascii="PT Astra Serif" w:hAnsi="PT Astra Serif"/>
          <w:bCs/>
          <w:sz w:val="26"/>
          <w:szCs w:val="26"/>
        </w:rPr>
        <w:t>6</w:t>
      </w:r>
      <w:r>
        <w:rPr>
          <w:rFonts w:ascii="PT Astra Serif" w:hAnsi="PT Astra Serif"/>
          <w:bCs/>
          <w:sz w:val="26"/>
          <w:szCs w:val="26"/>
        </w:rPr>
        <w:t>.</w:t>
      </w:r>
    </w:p>
    <w:p w:rsidR="00AB595E" w:rsidRDefault="00AB595E" w:rsidP="00AB595E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AB595E">
        <w:rPr>
          <w:rFonts w:ascii="PT Astra Serif" w:hAnsi="PT Astra Serif"/>
          <w:bCs/>
          <w:sz w:val="26"/>
          <w:szCs w:val="26"/>
        </w:rPr>
        <w:t xml:space="preserve">Функции по лицензионному контролю в сфере деятельности по заготовке, хранению, переработке и реализации лома черных металлов, цветных металлов осуществляет комитет лицензионно-разрешительной деятельности в соответствии с административным регламентом по осуществлению таких функций, в том числе проведение плановых, внеплановых проверок в отношении лицензиатов. </w:t>
      </w:r>
    </w:p>
    <w:p w:rsidR="00BA6076" w:rsidRDefault="00BA6076" w:rsidP="00AB595E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В рамках исполнения полномочий по лицензионному контролю Департамент осуществляет:</w:t>
      </w:r>
    </w:p>
    <w:p w:rsidR="00BA6076" w:rsidRDefault="009C26FB" w:rsidP="00AB595E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proofErr w:type="gramStart"/>
      <w:r>
        <w:rPr>
          <w:rFonts w:ascii="PT Astra Serif" w:hAnsi="PT Astra Serif"/>
          <w:bCs/>
          <w:sz w:val="26"/>
          <w:szCs w:val="26"/>
        </w:rPr>
        <w:t>п</w:t>
      </w:r>
      <w:r w:rsidR="00BA6076">
        <w:rPr>
          <w:rFonts w:ascii="PT Astra Serif" w:hAnsi="PT Astra Serif"/>
          <w:bCs/>
          <w:sz w:val="26"/>
          <w:szCs w:val="26"/>
        </w:rPr>
        <w:t>роверки</w:t>
      </w:r>
      <w:r>
        <w:rPr>
          <w:rFonts w:ascii="PT Astra Serif" w:hAnsi="PT Astra Serif"/>
          <w:bCs/>
          <w:sz w:val="26"/>
          <w:szCs w:val="26"/>
        </w:rPr>
        <w:t xml:space="preserve"> достоверности сведений, представленных соискателем лицензии или лицензиатом, проверки соответствии помещений, зданий</w:t>
      </w:r>
      <w:r>
        <w:rPr>
          <w:rFonts w:ascii="PT Astra Serif" w:hAnsi="PT Astra Serif"/>
          <w:bCs/>
          <w:sz w:val="26"/>
          <w:szCs w:val="26"/>
        </w:rPr>
        <w:tab/>
        <w:t xml:space="preserve"> сооружений, технических средств, оборудования, иных объектов, которые предполагается использовать соискателем лицензии или лицензиатом при осуществлении </w:t>
      </w:r>
      <w:r w:rsidRPr="009C26FB">
        <w:rPr>
          <w:rFonts w:ascii="PT Astra Serif" w:hAnsi="PT Astra Serif"/>
          <w:bCs/>
          <w:sz w:val="26"/>
          <w:szCs w:val="26"/>
        </w:rPr>
        <w:t>заготовки, хранения, переработки и реализации лома черных металлов, цветных металлов</w:t>
      </w:r>
      <w:r>
        <w:rPr>
          <w:rFonts w:ascii="PT Astra Serif" w:hAnsi="PT Astra Serif"/>
          <w:bCs/>
          <w:sz w:val="26"/>
          <w:szCs w:val="26"/>
        </w:rPr>
        <w:t>, наличия необходимых для осуществления данного вида деятельности работников в целях оценки соответствия таких объектов и работников лицензионным требованиям (далее – предлицензионные проверки);</w:t>
      </w:r>
      <w:proofErr w:type="gramEnd"/>
    </w:p>
    <w:p w:rsidR="009C26FB" w:rsidRDefault="009C26FB" w:rsidP="00AB595E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proofErr w:type="gramStart"/>
      <w:r>
        <w:rPr>
          <w:rFonts w:ascii="PT Astra Serif" w:hAnsi="PT Astra Serif"/>
          <w:bCs/>
          <w:sz w:val="26"/>
          <w:szCs w:val="26"/>
        </w:rPr>
        <w:t xml:space="preserve">- проверки достоверности сведений, содержащихся в документах лицензиата о его деятельности, состоянии используемых при осуществлении </w:t>
      </w:r>
      <w:r w:rsidRPr="009C26FB">
        <w:rPr>
          <w:rFonts w:ascii="PT Astra Serif" w:hAnsi="PT Astra Serif"/>
          <w:bCs/>
          <w:sz w:val="26"/>
          <w:szCs w:val="26"/>
        </w:rPr>
        <w:t xml:space="preserve">заготовки, </w:t>
      </w:r>
      <w:r w:rsidRPr="009C26FB">
        <w:rPr>
          <w:rFonts w:ascii="PT Astra Serif" w:hAnsi="PT Astra Serif"/>
          <w:bCs/>
          <w:sz w:val="26"/>
          <w:szCs w:val="26"/>
        </w:rPr>
        <w:lastRenderedPageBreak/>
        <w:t>хранения, переработки и реализации лома черных металлов, цветных металлов</w:t>
      </w:r>
      <w:r>
        <w:rPr>
          <w:rFonts w:ascii="PT Astra Serif" w:hAnsi="PT Astra Serif"/>
          <w:bCs/>
          <w:sz w:val="26"/>
          <w:szCs w:val="26"/>
        </w:rPr>
        <w:t xml:space="preserve"> помещений, зданий, сооружений</w:t>
      </w:r>
      <w:r w:rsidR="00D56C28">
        <w:rPr>
          <w:rFonts w:ascii="PT Astra Serif" w:hAnsi="PT Astra Serif"/>
          <w:bCs/>
          <w:sz w:val="26"/>
          <w:szCs w:val="26"/>
        </w:rPr>
        <w:t>, технических средств, оборудования иных объектов</w:t>
      </w:r>
      <w:r w:rsidR="00CF0991">
        <w:rPr>
          <w:rFonts w:ascii="PT Astra Serif" w:hAnsi="PT Astra Serif"/>
          <w:bCs/>
          <w:sz w:val="26"/>
          <w:szCs w:val="26"/>
        </w:rPr>
        <w:t xml:space="preserve">, соответствия работников лицензиата лицензионным требованиям, выполняемых работ, оказываемых услуг, принимаемых лицензиатом мер по соблюдению лицензионных требований, исполнению предписаний об устранении выявленных нарушений лицензионных требований. </w:t>
      </w:r>
      <w:proofErr w:type="gramEnd"/>
    </w:p>
    <w:p w:rsidR="00AB595E" w:rsidRDefault="00AB595E" w:rsidP="00AB595E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proofErr w:type="gramStart"/>
      <w:r w:rsidRPr="00AB595E">
        <w:rPr>
          <w:rFonts w:ascii="PT Astra Serif" w:hAnsi="PT Astra Serif"/>
          <w:bCs/>
          <w:sz w:val="26"/>
          <w:szCs w:val="26"/>
        </w:rPr>
        <w:t>В рамках исполнения Федерального закона от 27.07.2010</w:t>
      </w:r>
      <w:r w:rsidR="006E43CB">
        <w:rPr>
          <w:rFonts w:ascii="PT Astra Serif" w:hAnsi="PT Astra Serif"/>
          <w:bCs/>
          <w:sz w:val="26"/>
          <w:szCs w:val="26"/>
        </w:rPr>
        <w:t xml:space="preserve"> года</w:t>
      </w:r>
      <w:r w:rsidRPr="00AB595E">
        <w:rPr>
          <w:rFonts w:ascii="PT Astra Serif" w:hAnsi="PT Astra Serif"/>
          <w:bCs/>
          <w:sz w:val="26"/>
          <w:szCs w:val="26"/>
        </w:rPr>
        <w:t xml:space="preserve"> № 210-ФЗ «Об организации предоставления государственных и муниципальных услуг» Департамент предоставляет государственную услугу по лицензированию деятельности по заготовке, хранению, переработке и реализации лома черных металлов, цветных металлов, в части предоставления и переоформления лицензий, прекращения действия лицензий, оформление выписки из реестра лицензий, предоставления сведений о конкретной лицензии из реестра лицензий. </w:t>
      </w:r>
      <w:proofErr w:type="gramEnd"/>
    </w:p>
    <w:p w:rsidR="00AB595E" w:rsidRPr="00AB595E" w:rsidRDefault="00AB595E" w:rsidP="00AB595E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AB595E">
        <w:rPr>
          <w:rFonts w:ascii="PT Astra Serif" w:hAnsi="PT Astra Serif"/>
          <w:bCs/>
          <w:sz w:val="26"/>
          <w:szCs w:val="26"/>
        </w:rPr>
        <w:t xml:space="preserve">Кроме вышеуказанных функций Департамент осуществляет формирование и ведение реестра лицензий, формирование государственного информационного ресурса, предоставление в установленном порядке информации по вопросам лицензирования, а в рамках предоставления государственной услуги осуществляет межведомственное информационное взаимодействие по вопросам обмена документами и информацией, в том числе в электронной форме, между органами, предоставляющими государственные услуги. </w:t>
      </w:r>
    </w:p>
    <w:p w:rsidR="00E23595" w:rsidRPr="00E23595" w:rsidRDefault="00E23595" w:rsidP="00AB595E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proofErr w:type="gramStart"/>
      <w:r w:rsidRPr="00E23595">
        <w:rPr>
          <w:rFonts w:ascii="PT Astra Serif" w:hAnsi="PT Astra Serif"/>
          <w:bCs/>
          <w:sz w:val="26"/>
          <w:szCs w:val="26"/>
        </w:rPr>
        <w:t>В соответствии с требованиями части 5 статьи 8 Федерального закона № 247-ФЗ «Об обязательных требованиях в Российской Федерации», пункта 3 части 3 статьи 46 Федерального закона от 31.07.2020</w:t>
      </w:r>
      <w:r w:rsidR="003B59F0">
        <w:rPr>
          <w:rFonts w:ascii="PT Astra Serif" w:hAnsi="PT Astra Serif"/>
          <w:bCs/>
          <w:sz w:val="26"/>
          <w:szCs w:val="26"/>
        </w:rPr>
        <w:t xml:space="preserve"> года</w:t>
      </w:r>
      <w:r w:rsidRPr="00E23595">
        <w:rPr>
          <w:rFonts w:ascii="PT Astra Serif" w:hAnsi="PT Astra Serif"/>
          <w:bCs/>
          <w:sz w:val="26"/>
          <w:szCs w:val="26"/>
        </w:rPr>
        <w:t xml:space="preserve"> № 248-ФЗ «О государственном контроле (надзоре) и муниципальном контроле в Российской Федерации» на официальном сайте </w:t>
      </w:r>
      <w:r w:rsidR="003B59F0">
        <w:rPr>
          <w:rFonts w:ascii="PT Astra Serif" w:hAnsi="PT Astra Serif"/>
          <w:bCs/>
          <w:sz w:val="26"/>
          <w:szCs w:val="26"/>
        </w:rPr>
        <w:t xml:space="preserve">Департамента </w:t>
      </w:r>
      <w:r w:rsidR="003B59F0">
        <w:rPr>
          <w:rFonts w:ascii="PT Astra Serif" w:hAnsi="PT Astra Serif"/>
          <w:bCs/>
          <w:sz w:val="26"/>
          <w:szCs w:val="26"/>
          <w:lang w:val="en-US"/>
        </w:rPr>
        <w:t>http</w:t>
      </w:r>
      <w:r w:rsidR="003B59F0">
        <w:rPr>
          <w:rFonts w:ascii="PT Astra Serif" w:hAnsi="PT Astra Serif"/>
          <w:bCs/>
          <w:sz w:val="26"/>
          <w:szCs w:val="26"/>
        </w:rPr>
        <w:t>:</w:t>
      </w:r>
      <w:r w:rsidR="003B59F0" w:rsidRPr="003B59F0">
        <w:rPr>
          <w:rFonts w:ascii="PT Astra Serif" w:hAnsi="PT Astra Serif"/>
          <w:bCs/>
          <w:sz w:val="26"/>
          <w:szCs w:val="26"/>
        </w:rPr>
        <w:t>//</w:t>
      </w:r>
      <w:r w:rsidR="003B59F0" w:rsidRPr="003B59F0">
        <w:t xml:space="preserve"> </w:t>
      </w:r>
      <w:r w:rsidR="003B59F0" w:rsidRPr="003B59F0">
        <w:rPr>
          <w:rFonts w:ascii="PT Astra Serif" w:hAnsi="PT Astra Serif"/>
          <w:bCs/>
          <w:sz w:val="26"/>
          <w:szCs w:val="26"/>
        </w:rPr>
        <w:t>dlk.tomsk.gov.ru</w:t>
      </w:r>
      <w:r w:rsidR="003B59F0">
        <w:rPr>
          <w:rFonts w:ascii="PT Astra Serif" w:hAnsi="PT Astra Serif"/>
          <w:bCs/>
          <w:sz w:val="26"/>
          <w:szCs w:val="26"/>
        </w:rPr>
        <w:t xml:space="preserve"> </w:t>
      </w:r>
      <w:r w:rsidRPr="00E23595">
        <w:rPr>
          <w:rFonts w:ascii="PT Astra Serif" w:hAnsi="PT Astra Serif"/>
          <w:bCs/>
          <w:sz w:val="26"/>
          <w:szCs w:val="26"/>
        </w:rPr>
        <w:t>размещен перечень нормативных правовых актов (их отдельных положений), содержащих обязательные требования, оценка</w:t>
      </w:r>
      <w:proofErr w:type="gramEnd"/>
      <w:r w:rsidRPr="00E23595">
        <w:rPr>
          <w:rFonts w:ascii="PT Astra Serif" w:hAnsi="PT Astra Serif"/>
          <w:bCs/>
          <w:sz w:val="26"/>
          <w:szCs w:val="26"/>
        </w:rPr>
        <w:t xml:space="preserve"> </w:t>
      </w:r>
      <w:proofErr w:type="gramStart"/>
      <w:r w:rsidRPr="00E23595">
        <w:rPr>
          <w:rFonts w:ascii="PT Astra Serif" w:hAnsi="PT Astra Serif"/>
          <w:bCs/>
          <w:sz w:val="26"/>
          <w:szCs w:val="26"/>
        </w:rPr>
        <w:t>соблюдения</w:t>
      </w:r>
      <w:proofErr w:type="gramEnd"/>
      <w:r w:rsidRPr="00E23595">
        <w:rPr>
          <w:rFonts w:ascii="PT Astra Serif" w:hAnsi="PT Astra Serif"/>
          <w:bCs/>
          <w:sz w:val="26"/>
          <w:szCs w:val="26"/>
        </w:rPr>
        <w:t xml:space="preserve"> которых осуществляется в рамках государственного контроля (надзора), привлечения к административной ответственности, предоставления лицензий и иных разрешений, с текстами действующих нормативных правовых актов, с указанием структурных единиц этих актов, содержащих обязательные требования, оценка соблюдения которых является предметом контроля</w:t>
      </w:r>
      <w:r w:rsidR="003B312A">
        <w:rPr>
          <w:rFonts w:ascii="PT Astra Serif" w:hAnsi="PT Astra Serif"/>
          <w:bCs/>
          <w:sz w:val="26"/>
          <w:szCs w:val="26"/>
        </w:rPr>
        <w:t>.</w:t>
      </w:r>
      <w:r w:rsidRPr="00E23595">
        <w:rPr>
          <w:rFonts w:ascii="PT Astra Serif" w:hAnsi="PT Astra Serif"/>
          <w:bCs/>
          <w:sz w:val="26"/>
          <w:szCs w:val="26"/>
        </w:rPr>
        <w:t xml:space="preserve"> </w:t>
      </w:r>
    </w:p>
    <w:p w:rsidR="00E23595" w:rsidRPr="00C51028" w:rsidRDefault="00E23595" w:rsidP="00E23595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E23595">
        <w:rPr>
          <w:rFonts w:ascii="PT Astra Serif" w:hAnsi="PT Astra Serif"/>
          <w:bCs/>
          <w:sz w:val="26"/>
          <w:szCs w:val="26"/>
        </w:rPr>
        <w:t xml:space="preserve">Фактов поступления в </w:t>
      </w:r>
      <w:r w:rsidR="00BC0B05">
        <w:rPr>
          <w:rFonts w:ascii="PT Astra Serif" w:hAnsi="PT Astra Serif"/>
          <w:bCs/>
          <w:sz w:val="26"/>
          <w:szCs w:val="26"/>
        </w:rPr>
        <w:t xml:space="preserve"> Департамент </w:t>
      </w:r>
      <w:r w:rsidRPr="00E23595">
        <w:rPr>
          <w:rFonts w:ascii="PT Astra Serif" w:hAnsi="PT Astra Serif"/>
          <w:bCs/>
          <w:sz w:val="26"/>
          <w:szCs w:val="26"/>
        </w:rPr>
        <w:t>жалоб от контролируемых лиц на нарушения их прав, злоупотреблений правом, разглашения информации, составляющей коммерческую, служебную или иную охраняемую законом тайну не зафиксировано.</w:t>
      </w:r>
    </w:p>
    <w:p w:rsidR="00077BF8" w:rsidRDefault="00077BF8" w:rsidP="00831087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</w:p>
    <w:p w:rsidR="00077BF8" w:rsidRDefault="00077BF8" w:rsidP="00831087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/>
          <w:bCs/>
          <w:sz w:val="26"/>
          <w:szCs w:val="26"/>
        </w:rPr>
      </w:pPr>
      <w:r w:rsidRPr="00077BF8">
        <w:rPr>
          <w:rFonts w:ascii="PT Astra Serif" w:hAnsi="PT Astra Serif"/>
          <w:b/>
          <w:bCs/>
          <w:sz w:val="26"/>
          <w:szCs w:val="26"/>
        </w:rPr>
        <w:t>Раздел I.</w:t>
      </w:r>
      <w:r>
        <w:rPr>
          <w:rFonts w:ascii="PT Astra Serif" w:hAnsi="PT Astra Serif"/>
          <w:b/>
          <w:bCs/>
          <w:sz w:val="26"/>
          <w:szCs w:val="26"/>
        </w:rPr>
        <w:t xml:space="preserve"> Контрольная деятельность</w:t>
      </w:r>
    </w:p>
    <w:p w:rsidR="00077BF8" w:rsidRDefault="00077BF8" w:rsidP="00831087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AB595E" w:rsidRPr="00AB595E" w:rsidRDefault="00AB595E" w:rsidP="00AB595E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AB595E">
        <w:rPr>
          <w:rFonts w:ascii="PT Astra Serif" w:hAnsi="PT Astra Serif"/>
          <w:bCs/>
          <w:sz w:val="26"/>
          <w:szCs w:val="26"/>
        </w:rPr>
        <w:t>Контрольная деятельность Департаментом осуществляется посредством проведения плановых, внеплановых, документарных, выездных проверок.</w:t>
      </w:r>
    </w:p>
    <w:p w:rsidR="00AB595E" w:rsidRDefault="00AB595E" w:rsidP="009333C2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AB595E">
        <w:rPr>
          <w:rFonts w:ascii="PT Astra Serif" w:hAnsi="PT Astra Serif"/>
          <w:bCs/>
          <w:sz w:val="26"/>
          <w:szCs w:val="26"/>
        </w:rPr>
        <w:t xml:space="preserve">Плановые проверки, как документарные, так и выездные Департамент проводит на основании ежегодных планов проведения проверок. Утвержденный ежегодный план проведения плановых проверок доводится до сведения заинтересованных лиц посредством его размещения на официальном сайте Департамента (https://dlk.tomsk.gov.ru). </w:t>
      </w:r>
    </w:p>
    <w:p w:rsidR="009333C2" w:rsidRDefault="009333C2" w:rsidP="009333C2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9333C2">
        <w:rPr>
          <w:rFonts w:ascii="PT Astra Serif" w:hAnsi="PT Astra Serif"/>
          <w:bCs/>
          <w:sz w:val="26"/>
          <w:szCs w:val="26"/>
        </w:rPr>
        <w:t xml:space="preserve">Организация и проведение лицензионного контроля осуществлялись </w:t>
      </w:r>
      <w:proofErr w:type="gramStart"/>
      <w:r w:rsidRPr="009333C2">
        <w:rPr>
          <w:rFonts w:ascii="PT Astra Serif" w:hAnsi="PT Astra Serif"/>
          <w:bCs/>
          <w:sz w:val="26"/>
          <w:szCs w:val="26"/>
        </w:rPr>
        <w:t xml:space="preserve">в соответствии с Административным регламентом исполнения Департамента </w:t>
      </w:r>
      <w:r w:rsidRPr="009333C2">
        <w:rPr>
          <w:rFonts w:ascii="PT Astra Serif" w:hAnsi="PT Astra Serif"/>
          <w:bCs/>
          <w:sz w:val="26"/>
          <w:szCs w:val="26"/>
        </w:rPr>
        <w:lastRenderedPageBreak/>
        <w:t>государственной функции по осуществлению лицензионного контроля в сфере осуществления лицензионной деятельности по заготовке</w:t>
      </w:r>
      <w:proofErr w:type="gramEnd"/>
      <w:r w:rsidRPr="009333C2">
        <w:rPr>
          <w:rFonts w:ascii="PT Astra Serif" w:hAnsi="PT Astra Serif"/>
          <w:bCs/>
          <w:sz w:val="26"/>
          <w:szCs w:val="26"/>
        </w:rPr>
        <w:t xml:space="preserve">, хранению, переработке и реализации лома черных металлов, цветных металлов. </w:t>
      </w:r>
    </w:p>
    <w:p w:rsidR="0043077F" w:rsidRDefault="0043077F" w:rsidP="009333C2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Целями обобщения и анализа правоприменительной практики Департамента являются:</w:t>
      </w:r>
    </w:p>
    <w:p w:rsidR="0043077F" w:rsidRDefault="0043077F" w:rsidP="009333C2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повышение результативности и эффективности контрольно-надзорной деятельности;</w:t>
      </w:r>
    </w:p>
    <w:p w:rsidR="0043077F" w:rsidRDefault="0043077F" w:rsidP="009333C2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обеспечение доступности сведений о правоприменительной практике Департамента для подконтрольных субъектов;</w:t>
      </w:r>
    </w:p>
    <w:p w:rsidR="0043077F" w:rsidRDefault="0043077F" w:rsidP="009333C2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выработка путей по минимизации причинения вреда охраняемым законом ценностям пр</w:t>
      </w:r>
      <w:r w:rsidR="00AE4CE0">
        <w:rPr>
          <w:rFonts w:ascii="PT Astra Serif" w:hAnsi="PT Astra Serif"/>
          <w:bCs/>
          <w:sz w:val="26"/>
          <w:szCs w:val="26"/>
        </w:rPr>
        <w:t>и</w:t>
      </w:r>
      <w:r>
        <w:rPr>
          <w:rFonts w:ascii="PT Astra Serif" w:hAnsi="PT Astra Serif"/>
          <w:bCs/>
          <w:sz w:val="26"/>
          <w:szCs w:val="26"/>
        </w:rPr>
        <w:t xml:space="preserve"> оптимальном использовании материальных, финансовых и кадровых ресурс</w:t>
      </w:r>
      <w:r w:rsidR="00AE4CE0">
        <w:rPr>
          <w:rFonts w:ascii="PT Astra Serif" w:hAnsi="PT Astra Serif"/>
          <w:bCs/>
          <w:sz w:val="26"/>
          <w:szCs w:val="26"/>
        </w:rPr>
        <w:t>о</w:t>
      </w:r>
      <w:r>
        <w:rPr>
          <w:rFonts w:ascii="PT Astra Serif" w:hAnsi="PT Astra Serif"/>
          <w:bCs/>
          <w:sz w:val="26"/>
          <w:szCs w:val="26"/>
        </w:rPr>
        <w:t>в Департамента</w:t>
      </w:r>
      <w:r w:rsidR="00AE4CE0">
        <w:rPr>
          <w:rFonts w:ascii="PT Astra Serif" w:hAnsi="PT Astra Serif"/>
          <w:bCs/>
          <w:sz w:val="26"/>
          <w:szCs w:val="26"/>
        </w:rPr>
        <w:t>.</w:t>
      </w:r>
    </w:p>
    <w:p w:rsidR="00AE4CE0" w:rsidRPr="00AE4CE0" w:rsidRDefault="00AE4CE0" w:rsidP="00AE4CE0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Задачами</w:t>
      </w:r>
      <w:r w:rsidRPr="00AE4CE0">
        <w:rPr>
          <w:rFonts w:ascii="PT Astra Serif" w:hAnsi="PT Astra Serif"/>
          <w:bCs/>
          <w:sz w:val="26"/>
          <w:szCs w:val="26"/>
        </w:rPr>
        <w:t xml:space="preserve"> обобщения и анализа правоприменительной практики Департамента являются:</w:t>
      </w:r>
    </w:p>
    <w:p w:rsidR="00AE4CE0" w:rsidRDefault="00AE4CE0" w:rsidP="009333C2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выработка оптимальных решений проблемных вопросов </w:t>
      </w:r>
      <w:r w:rsidRPr="00AE4CE0">
        <w:rPr>
          <w:rFonts w:ascii="PT Astra Serif" w:hAnsi="PT Astra Serif"/>
          <w:bCs/>
          <w:sz w:val="26"/>
          <w:szCs w:val="26"/>
        </w:rPr>
        <w:t>правоприменительной практики</w:t>
      </w:r>
      <w:r>
        <w:rPr>
          <w:rFonts w:ascii="PT Astra Serif" w:hAnsi="PT Astra Serif"/>
          <w:bCs/>
          <w:sz w:val="26"/>
          <w:szCs w:val="26"/>
        </w:rPr>
        <w:t xml:space="preserve"> с привлечением заинтересованных лиц и их реализация;</w:t>
      </w:r>
    </w:p>
    <w:p w:rsidR="00AE4CE0" w:rsidRDefault="00AE4CE0" w:rsidP="009333C2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подготовка предложений</w:t>
      </w:r>
      <w:r>
        <w:rPr>
          <w:rFonts w:ascii="PT Astra Serif" w:hAnsi="PT Astra Serif"/>
          <w:bCs/>
          <w:sz w:val="26"/>
          <w:szCs w:val="26"/>
        </w:rPr>
        <w:tab/>
        <w:t xml:space="preserve"> по совершенствованию законодательства;</w:t>
      </w:r>
    </w:p>
    <w:p w:rsidR="00AE4CE0" w:rsidRPr="009333C2" w:rsidRDefault="00AE4CE0" w:rsidP="009333C2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выявление типичных нарушений обязательных требований и подготовка предложений по реализации профилактических мероприятий для их предупреждения. </w:t>
      </w:r>
    </w:p>
    <w:p w:rsidR="009333C2" w:rsidRPr="009333C2" w:rsidRDefault="009333C2" w:rsidP="009333C2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9333C2">
        <w:rPr>
          <w:rFonts w:ascii="PT Astra Serif" w:hAnsi="PT Astra Serif"/>
          <w:bCs/>
          <w:sz w:val="26"/>
          <w:szCs w:val="26"/>
        </w:rPr>
        <w:t xml:space="preserve">Общее количество юридических лиц и </w:t>
      </w:r>
      <w:proofErr w:type="gramStart"/>
      <w:r w:rsidRPr="009333C2">
        <w:rPr>
          <w:rFonts w:ascii="PT Astra Serif" w:hAnsi="PT Astra Serif"/>
          <w:bCs/>
          <w:sz w:val="26"/>
          <w:szCs w:val="26"/>
        </w:rPr>
        <w:t>индивидуальных предпринимателей, подлежащих государственному контролю в области обращения лома черных и цветных металлов составило</w:t>
      </w:r>
      <w:proofErr w:type="gramEnd"/>
      <w:r w:rsidRPr="009333C2">
        <w:rPr>
          <w:rFonts w:ascii="PT Astra Serif" w:hAnsi="PT Astra Serif"/>
          <w:bCs/>
          <w:sz w:val="26"/>
          <w:szCs w:val="26"/>
        </w:rPr>
        <w:t xml:space="preserve"> на 1 января 2021 года – 80 </w:t>
      </w:r>
      <w:r w:rsidR="00EF22A7">
        <w:rPr>
          <w:rFonts w:ascii="PT Astra Serif" w:hAnsi="PT Astra Serif"/>
          <w:bCs/>
          <w:sz w:val="26"/>
          <w:szCs w:val="26"/>
        </w:rPr>
        <w:t>лицензиатов</w:t>
      </w:r>
      <w:r w:rsidRPr="009333C2">
        <w:rPr>
          <w:rFonts w:ascii="PT Astra Serif" w:hAnsi="PT Astra Serif"/>
          <w:bCs/>
          <w:sz w:val="26"/>
          <w:szCs w:val="26"/>
        </w:rPr>
        <w:t xml:space="preserve">, по состоянию на 1 января 2022 года – 60 </w:t>
      </w:r>
      <w:r w:rsidR="00EF22A7">
        <w:rPr>
          <w:rFonts w:ascii="PT Astra Serif" w:hAnsi="PT Astra Serif"/>
          <w:bCs/>
          <w:sz w:val="26"/>
          <w:szCs w:val="26"/>
        </w:rPr>
        <w:t>лицензиатов</w:t>
      </w:r>
      <w:r w:rsidR="00EF22A7" w:rsidRPr="00EF22A7">
        <w:t xml:space="preserve"> </w:t>
      </w:r>
      <w:r w:rsidR="00EF22A7" w:rsidRPr="00EF22A7">
        <w:rPr>
          <w:rFonts w:ascii="PT Astra Serif" w:hAnsi="PT Astra Serif"/>
          <w:bCs/>
          <w:sz w:val="26"/>
          <w:szCs w:val="26"/>
        </w:rPr>
        <w:t xml:space="preserve">на 205  объектах (пунктах приема лома металлов). </w:t>
      </w:r>
      <w:r w:rsidR="00EF22A7">
        <w:rPr>
          <w:rFonts w:ascii="PT Astra Serif" w:hAnsi="PT Astra Serif"/>
          <w:bCs/>
          <w:sz w:val="26"/>
          <w:szCs w:val="26"/>
        </w:rPr>
        <w:t xml:space="preserve"> </w:t>
      </w:r>
      <w:r w:rsidRPr="009333C2">
        <w:rPr>
          <w:rFonts w:ascii="PT Astra Serif" w:hAnsi="PT Astra Serif"/>
          <w:bCs/>
          <w:sz w:val="26"/>
          <w:szCs w:val="26"/>
        </w:rPr>
        <w:t xml:space="preserve"> </w:t>
      </w:r>
    </w:p>
    <w:p w:rsidR="009333C2" w:rsidRPr="009333C2" w:rsidRDefault="009333C2" w:rsidP="009333C2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proofErr w:type="gramStart"/>
      <w:r w:rsidRPr="009333C2">
        <w:rPr>
          <w:rFonts w:ascii="PT Astra Serif" w:hAnsi="PT Astra Serif"/>
          <w:bCs/>
          <w:sz w:val="26"/>
          <w:szCs w:val="26"/>
        </w:rPr>
        <w:t>В рамках контроля за соблюдением лицензионных требований для оценки полноты и достоверности сведений о соискателях лицензий (лицензиатах) в 2021 году во внеплановом порядке проведены 14 выездные и документарные проверки, из них 9 выездных проверки, результатом которых явились основанием для принятия решений о предоставлении 1 лицензии и переоформлении 7 лицензий и 5 документарные проверки, результатом которых явились основанием для принятия решений</w:t>
      </w:r>
      <w:proofErr w:type="gramEnd"/>
      <w:r w:rsidRPr="009333C2">
        <w:rPr>
          <w:rFonts w:ascii="PT Astra Serif" w:hAnsi="PT Astra Serif"/>
          <w:bCs/>
          <w:sz w:val="26"/>
          <w:szCs w:val="26"/>
        </w:rPr>
        <w:t xml:space="preserve"> о переоформлении 4 лицензий. </w:t>
      </w:r>
    </w:p>
    <w:p w:rsidR="009333C2" w:rsidRPr="009333C2" w:rsidRDefault="009333C2" w:rsidP="009333C2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9333C2">
        <w:rPr>
          <w:rFonts w:ascii="PT Astra Serif" w:hAnsi="PT Astra Serif"/>
          <w:bCs/>
          <w:sz w:val="26"/>
          <w:szCs w:val="26"/>
        </w:rPr>
        <w:t>Внеплановые выездные проверки совместно с органами государственного контроля (надзора) не проводились.</w:t>
      </w:r>
    </w:p>
    <w:p w:rsidR="0048568B" w:rsidRDefault="00AB595E" w:rsidP="00AB595E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AB595E">
        <w:rPr>
          <w:rFonts w:ascii="PT Astra Serif" w:hAnsi="PT Astra Serif"/>
          <w:bCs/>
          <w:sz w:val="26"/>
          <w:szCs w:val="26"/>
        </w:rPr>
        <w:t xml:space="preserve">В соответствии с планом проведения проверок на 2021 год Департаментом проведены 2 плановые документарные и выездные проверки в отношении двух лицензиатов осуществляющих  деятельность по заготовке, хранению, переработке и реализации лома черных металлов, цветных металлов. </w:t>
      </w:r>
      <w:r w:rsidR="0048568B">
        <w:rPr>
          <w:rFonts w:ascii="PT Astra Serif" w:hAnsi="PT Astra Serif"/>
          <w:bCs/>
          <w:sz w:val="26"/>
          <w:szCs w:val="26"/>
        </w:rPr>
        <w:t xml:space="preserve"> В 2021 году </w:t>
      </w:r>
      <w:r w:rsidR="0048568B" w:rsidRPr="0048568B">
        <w:rPr>
          <w:rFonts w:ascii="PT Astra Serif" w:hAnsi="PT Astra Serif"/>
          <w:bCs/>
          <w:sz w:val="26"/>
          <w:szCs w:val="26"/>
        </w:rPr>
        <w:t>3 плановые были исключены  из Сводного плана проверок  в связи с прекращением  юридическими лицами осуществления заготовки, хранения, переработки и реализации лома черных металлов, цветных металлов на территории Томской области.</w:t>
      </w:r>
      <w:r w:rsidR="0048568B">
        <w:rPr>
          <w:rFonts w:ascii="PT Astra Serif" w:hAnsi="PT Astra Serif"/>
          <w:bCs/>
          <w:sz w:val="26"/>
          <w:szCs w:val="26"/>
        </w:rPr>
        <w:t xml:space="preserve"> </w:t>
      </w:r>
      <w:r w:rsidRPr="00AB595E">
        <w:rPr>
          <w:rFonts w:ascii="PT Astra Serif" w:hAnsi="PT Astra Serif"/>
          <w:bCs/>
          <w:sz w:val="26"/>
          <w:szCs w:val="26"/>
        </w:rPr>
        <w:t>В ходе плановой проверки одной организации выявлено 1 нарушение лицензионных требований, выдано 1 предписание. По истечении срока исполнения ранее выданного предписания об устранении выявленного нарушения лицензионных требований, проведена 1 внеплановая документарная проверка лицензиата осуществляющего  деятельность по заготовке, хранению, переработке и реализации лома черных металлов, цветных металлов.</w:t>
      </w:r>
    </w:p>
    <w:p w:rsidR="00AB595E" w:rsidRDefault="00AB595E" w:rsidP="00AB595E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AB595E">
        <w:rPr>
          <w:rFonts w:ascii="PT Astra Serif" w:hAnsi="PT Astra Serif"/>
          <w:bCs/>
          <w:sz w:val="26"/>
          <w:szCs w:val="26"/>
        </w:rPr>
        <w:lastRenderedPageBreak/>
        <w:t xml:space="preserve"> </w:t>
      </w:r>
    </w:p>
    <w:p w:rsidR="0048568B" w:rsidRDefault="0048568B" w:rsidP="00AB595E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Основные показатели подконтрольного вида деятельности </w:t>
      </w:r>
    </w:p>
    <w:p w:rsidR="0048568B" w:rsidRDefault="0048568B" w:rsidP="00AB595E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</w:p>
    <w:tbl>
      <w:tblPr>
        <w:tblStyle w:val="a9"/>
        <w:tblW w:w="1020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808"/>
        <w:gridCol w:w="3870"/>
        <w:gridCol w:w="908"/>
        <w:gridCol w:w="916"/>
        <w:gridCol w:w="908"/>
        <w:gridCol w:w="935"/>
        <w:gridCol w:w="908"/>
        <w:gridCol w:w="954"/>
      </w:tblGrid>
      <w:tr w:rsidR="0048568B" w:rsidTr="001414A7">
        <w:tc>
          <w:tcPr>
            <w:tcW w:w="808" w:type="dxa"/>
          </w:tcPr>
          <w:p w:rsidR="0048568B" w:rsidRDefault="0048568B" w:rsidP="00AB595E">
            <w:pPr>
              <w:pStyle w:val="a4"/>
              <w:spacing w:before="0" w:beforeAutospacing="0" w:after="0"/>
              <w:jc w:val="both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№</w:t>
            </w:r>
            <w:proofErr w:type="spellStart"/>
            <w:r>
              <w:rPr>
                <w:rFonts w:ascii="PT Astra Serif" w:hAnsi="PT Astra Serif"/>
                <w:bCs/>
                <w:sz w:val="26"/>
                <w:szCs w:val="26"/>
              </w:rPr>
              <w:t>п</w:t>
            </w:r>
            <w:proofErr w:type="gramStart"/>
            <w:r>
              <w:rPr>
                <w:rFonts w:ascii="PT Astra Serif" w:hAnsi="PT Astra Serif"/>
                <w:bCs/>
                <w:sz w:val="26"/>
                <w:szCs w:val="26"/>
              </w:rPr>
              <w:t>.п</w:t>
            </w:r>
            <w:proofErr w:type="spellEnd"/>
            <w:proofErr w:type="gramEnd"/>
          </w:p>
        </w:tc>
        <w:tc>
          <w:tcPr>
            <w:tcW w:w="3870" w:type="dxa"/>
          </w:tcPr>
          <w:p w:rsidR="0048568B" w:rsidRPr="0048568B" w:rsidRDefault="0048568B" w:rsidP="0048568B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Основные показатели</w:t>
            </w:r>
            <w:r w:rsidRPr="0048568B">
              <w:rPr>
                <w:rFonts w:ascii="PT Astra Serif" w:hAnsi="PT Astra Serif"/>
                <w:bCs/>
                <w:sz w:val="26"/>
                <w:szCs w:val="26"/>
              </w:rPr>
              <w:t xml:space="preserve"> подконтрольного вида деятельности </w:t>
            </w:r>
          </w:p>
          <w:p w:rsidR="0048568B" w:rsidRDefault="0048568B" w:rsidP="00AB595E">
            <w:pPr>
              <w:pStyle w:val="a4"/>
              <w:spacing w:before="0" w:beforeAutospacing="0" w:after="0"/>
              <w:jc w:val="both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908" w:type="dxa"/>
          </w:tcPr>
          <w:p w:rsidR="0048568B" w:rsidRDefault="0048568B" w:rsidP="00AB595E">
            <w:pPr>
              <w:pStyle w:val="a4"/>
              <w:spacing w:before="0" w:beforeAutospacing="0" w:after="0"/>
              <w:jc w:val="both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2016г.</w:t>
            </w:r>
          </w:p>
        </w:tc>
        <w:tc>
          <w:tcPr>
            <w:tcW w:w="916" w:type="dxa"/>
          </w:tcPr>
          <w:p w:rsidR="0048568B" w:rsidRDefault="0048568B" w:rsidP="00AB595E">
            <w:pPr>
              <w:pStyle w:val="a4"/>
              <w:spacing w:before="0" w:beforeAutospacing="0" w:after="0"/>
              <w:jc w:val="both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2017г.</w:t>
            </w:r>
          </w:p>
        </w:tc>
        <w:tc>
          <w:tcPr>
            <w:tcW w:w="908" w:type="dxa"/>
          </w:tcPr>
          <w:p w:rsidR="0048568B" w:rsidRDefault="0048568B" w:rsidP="00AB595E">
            <w:pPr>
              <w:pStyle w:val="a4"/>
              <w:spacing w:before="0" w:beforeAutospacing="0" w:after="0"/>
              <w:jc w:val="both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2018г.</w:t>
            </w:r>
          </w:p>
        </w:tc>
        <w:tc>
          <w:tcPr>
            <w:tcW w:w="935" w:type="dxa"/>
          </w:tcPr>
          <w:p w:rsidR="0048568B" w:rsidRDefault="0048568B" w:rsidP="00AB595E">
            <w:pPr>
              <w:pStyle w:val="a4"/>
              <w:spacing w:before="0" w:beforeAutospacing="0" w:after="0"/>
              <w:jc w:val="both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2019г.</w:t>
            </w:r>
          </w:p>
        </w:tc>
        <w:tc>
          <w:tcPr>
            <w:tcW w:w="908" w:type="dxa"/>
          </w:tcPr>
          <w:p w:rsidR="0048568B" w:rsidRDefault="0048568B" w:rsidP="00AB595E">
            <w:pPr>
              <w:pStyle w:val="a4"/>
              <w:spacing w:before="0" w:beforeAutospacing="0" w:after="0"/>
              <w:jc w:val="both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2020г.</w:t>
            </w:r>
          </w:p>
        </w:tc>
        <w:tc>
          <w:tcPr>
            <w:tcW w:w="954" w:type="dxa"/>
          </w:tcPr>
          <w:p w:rsidR="0048568B" w:rsidRDefault="0048568B" w:rsidP="00AB595E">
            <w:pPr>
              <w:pStyle w:val="a4"/>
              <w:spacing w:before="0" w:beforeAutospacing="0" w:after="0"/>
              <w:jc w:val="both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2021г.</w:t>
            </w:r>
          </w:p>
        </w:tc>
      </w:tr>
      <w:tr w:rsidR="0048568B" w:rsidTr="001414A7">
        <w:tc>
          <w:tcPr>
            <w:tcW w:w="808" w:type="dxa"/>
          </w:tcPr>
          <w:p w:rsidR="0048568B" w:rsidRDefault="0048568B" w:rsidP="0048568B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1</w:t>
            </w:r>
          </w:p>
        </w:tc>
        <w:tc>
          <w:tcPr>
            <w:tcW w:w="3870" w:type="dxa"/>
          </w:tcPr>
          <w:p w:rsidR="0048568B" w:rsidRDefault="0048568B" w:rsidP="0048568B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Количество субъектов рынка</w:t>
            </w:r>
          </w:p>
        </w:tc>
        <w:tc>
          <w:tcPr>
            <w:tcW w:w="908" w:type="dxa"/>
          </w:tcPr>
          <w:p w:rsidR="0048568B" w:rsidRDefault="0048568B" w:rsidP="0048568B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64</w:t>
            </w:r>
          </w:p>
        </w:tc>
        <w:tc>
          <w:tcPr>
            <w:tcW w:w="916" w:type="dxa"/>
          </w:tcPr>
          <w:p w:rsidR="0048568B" w:rsidRDefault="0048568B" w:rsidP="0048568B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68</w:t>
            </w:r>
          </w:p>
        </w:tc>
        <w:tc>
          <w:tcPr>
            <w:tcW w:w="908" w:type="dxa"/>
          </w:tcPr>
          <w:p w:rsidR="0048568B" w:rsidRDefault="0048568B" w:rsidP="0048568B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76</w:t>
            </w:r>
          </w:p>
        </w:tc>
        <w:tc>
          <w:tcPr>
            <w:tcW w:w="935" w:type="dxa"/>
          </w:tcPr>
          <w:p w:rsidR="0048568B" w:rsidRDefault="0048568B" w:rsidP="0048568B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80</w:t>
            </w:r>
          </w:p>
        </w:tc>
        <w:tc>
          <w:tcPr>
            <w:tcW w:w="908" w:type="dxa"/>
          </w:tcPr>
          <w:p w:rsidR="0048568B" w:rsidRDefault="00615295" w:rsidP="00615295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80</w:t>
            </w:r>
          </w:p>
        </w:tc>
        <w:tc>
          <w:tcPr>
            <w:tcW w:w="954" w:type="dxa"/>
          </w:tcPr>
          <w:p w:rsidR="0048568B" w:rsidRDefault="00615295" w:rsidP="0048568B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60</w:t>
            </w:r>
          </w:p>
        </w:tc>
      </w:tr>
      <w:tr w:rsidR="0048568B" w:rsidTr="001414A7">
        <w:tc>
          <w:tcPr>
            <w:tcW w:w="808" w:type="dxa"/>
          </w:tcPr>
          <w:p w:rsidR="0048568B" w:rsidRDefault="0048568B" w:rsidP="0048568B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2</w:t>
            </w:r>
          </w:p>
        </w:tc>
        <w:tc>
          <w:tcPr>
            <w:tcW w:w="3870" w:type="dxa"/>
          </w:tcPr>
          <w:p w:rsidR="0048568B" w:rsidRDefault="0048568B" w:rsidP="0048568B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Количество пунктов приема лома металлов</w:t>
            </w:r>
          </w:p>
        </w:tc>
        <w:tc>
          <w:tcPr>
            <w:tcW w:w="908" w:type="dxa"/>
          </w:tcPr>
          <w:p w:rsidR="0048568B" w:rsidRDefault="00615295" w:rsidP="0048568B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114</w:t>
            </w:r>
          </w:p>
        </w:tc>
        <w:tc>
          <w:tcPr>
            <w:tcW w:w="916" w:type="dxa"/>
          </w:tcPr>
          <w:p w:rsidR="0048568B" w:rsidRDefault="00615295" w:rsidP="0048568B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132</w:t>
            </w:r>
          </w:p>
        </w:tc>
        <w:tc>
          <w:tcPr>
            <w:tcW w:w="908" w:type="dxa"/>
          </w:tcPr>
          <w:p w:rsidR="0048568B" w:rsidRDefault="00615295" w:rsidP="0048568B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153</w:t>
            </w:r>
          </w:p>
        </w:tc>
        <w:tc>
          <w:tcPr>
            <w:tcW w:w="935" w:type="dxa"/>
          </w:tcPr>
          <w:p w:rsidR="0048568B" w:rsidRDefault="00615295" w:rsidP="0048568B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164</w:t>
            </w:r>
          </w:p>
        </w:tc>
        <w:tc>
          <w:tcPr>
            <w:tcW w:w="908" w:type="dxa"/>
          </w:tcPr>
          <w:p w:rsidR="0048568B" w:rsidRDefault="00615295" w:rsidP="0048568B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169</w:t>
            </w:r>
          </w:p>
        </w:tc>
        <w:tc>
          <w:tcPr>
            <w:tcW w:w="954" w:type="dxa"/>
          </w:tcPr>
          <w:p w:rsidR="0048568B" w:rsidRDefault="00615295" w:rsidP="0048568B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205</w:t>
            </w:r>
          </w:p>
        </w:tc>
      </w:tr>
      <w:tr w:rsidR="0048568B" w:rsidTr="001414A7">
        <w:tc>
          <w:tcPr>
            <w:tcW w:w="808" w:type="dxa"/>
          </w:tcPr>
          <w:p w:rsidR="0048568B" w:rsidRDefault="0048568B" w:rsidP="0048568B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3</w:t>
            </w:r>
          </w:p>
        </w:tc>
        <w:tc>
          <w:tcPr>
            <w:tcW w:w="3870" w:type="dxa"/>
          </w:tcPr>
          <w:p w:rsidR="0048568B" w:rsidRDefault="00615295" w:rsidP="0048568B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Количество выданных лицензий</w:t>
            </w:r>
          </w:p>
        </w:tc>
        <w:tc>
          <w:tcPr>
            <w:tcW w:w="908" w:type="dxa"/>
          </w:tcPr>
          <w:p w:rsidR="0048568B" w:rsidRDefault="00615295" w:rsidP="0048568B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5</w:t>
            </w:r>
          </w:p>
        </w:tc>
        <w:tc>
          <w:tcPr>
            <w:tcW w:w="916" w:type="dxa"/>
          </w:tcPr>
          <w:p w:rsidR="0048568B" w:rsidRDefault="00615295" w:rsidP="0048568B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6</w:t>
            </w:r>
          </w:p>
        </w:tc>
        <w:tc>
          <w:tcPr>
            <w:tcW w:w="908" w:type="dxa"/>
          </w:tcPr>
          <w:p w:rsidR="0048568B" w:rsidRDefault="00615295" w:rsidP="0048568B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10</w:t>
            </w:r>
          </w:p>
        </w:tc>
        <w:tc>
          <w:tcPr>
            <w:tcW w:w="935" w:type="dxa"/>
          </w:tcPr>
          <w:p w:rsidR="0048568B" w:rsidRDefault="00615295" w:rsidP="0048568B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3</w:t>
            </w:r>
          </w:p>
        </w:tc>
        <w:tc>
          <w:tcPr>
            <w:tcW w:w="908" w:type="dxa"/>
          </w:tcPr>
          <w:p w:rsidR="0048568B" w:rsidRDefault="00615295" w:rsidP="0048568B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2</w:t>
            </w:r>
          </w:p>
        </w:tc>
        <w:tc>
          <w:tcPr>
            <w:tcW w:w="954" w:type="dxa"/>
          </w:tcPr>
          <w:p w:rsidR="0048568B" w:rsidRDefault="00615295" w:rsidP="0048568B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1</w:t>
            </w:r>
          </w:p>
        </w:tc>
      </w:tr>
      <w:tr w:rsidR="0048568B" w:rsidTr="001414A7">
        <w:tc>
          <w:tcPr>
            <w:tcW w:w="808" w:type="dxa"/>
          </w:tcPr>
          <w:p w:rsidR="0048568B" w:rsidRDefault="0048568B" w:rsidP="0048568B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4</w:t>
            </w:r>
          </w:p>
        </w:tc>
        <w:tc>
          <w:tcPr>
            <w:tcW w:w="3870" w:type="dxa"/>
          </w:tcPr>
          <w:p w:rsidR="0048568B" w:rsidRDefault="00615295" w:rsidP="00615295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 w:rsidRPr="00615295">
              <w:rPr>
                <w:rFonts w:ascii="PT Astra Serif" w:hAnsi="PT Astra Serif"/>
                <w:bCs/>
                <w:sz w:val="26"/>
                <w:szCs w:val="26"/>
              </w:rPr>
              <w:t xml:space="preserve">Количество </w:t>
            </w:r>
            <w:r>
              <w:rPr>
                <w:rFonts w:ascii="PT Astra Serif" w:hAnsi="PT Astra Serif"/>
                <w:bCs/>
                <w:sz w:val="26"/>
                <w:szCs w:val="26"/>
              </w:rPr>
              <w:t>переоформлен</w:t>
            </w:r>
            <w:r w:rsidRPr="00615295">
              <w:rPr>
                <w:rFonts w:ascii="PT Astra Serif" w:hAnsi="PT Astra Serif"/>
                <w:bCs/>
                <w:sz w:val="26"/>
                <w:szCs w:val="26"/>
              </w:rPr>
              <w:t>ных лицензий</w:t>
            </w:r>
          </w:p>
        </w:tc>
        <w:tc>
          <w:tcPr>
            <w:tcW w:w="908" w:type="dxa"/>
          </w:tcPr>
          <w:p w:rsidR="0048568B" w:rsidRDefault="00615295" w:rsidP="0048568B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7</w:t>
            </w:r>
          </w:p>
        </w:tc>
        <w:tc>
          <w:tcPr>
            <w:tcW w:w="916" w:type="dxa"/>
          </w:tcPr>
          <w:p w:rsidR="0048568B" w:rsidRDefault="00615295" w:rsidP="0048568B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11</w:t>
            </w:r>
          </w:p>
        </w:tc>
        <w:tc>
          <w:tcPr>
            <w:tcW w:w="908" w:type="dxa"/>
          </w:tcPr>
          <w:p w:rsidR="0048568B" w:rsidRDefault="00615295" w:rsidP="0048568B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16</w:t>
            </w:r>
          </w:p>
        </w:tc>
        <w:tc>
          <w:tcPr>
            <w:tcW w:w="935" w:type="dxa"/>
          </w:tcPr>
          <w:p w:rsidR="0048568B" w:rsidRDefault="00615295" w:rsidP="0048568B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7</w:t>
            </w:r>
          </w:p>
        </w:tc>
        <w:tc>
          <w:tcPr>
            <w:tcW w:w="908" w:type="dxa"/>
          </w:tcPr>
          <w:p w:rsidR="0048568B" w:rsidRDefault="00615295" w:rsidP="0048568B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6</w:t>
            </w:r>
          </w:p>
        </w:tc>
        <w:tc>
          <w:tcPr>
            <w:tcW w:w="954" w:type="dxa"/>
          </w:tcPr>
          <w:p w:rsidR="0048568B" w:rsidRDefault="00615295" w:rsidP="0048568B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11</w:t>
            </w:r>
          </w:p>
        </w:tc>
      </w:tr>
      <w:tr w:rsidR="0048568B" w:rsidTr="001414A7">
        <w:tc>
          <w:tcPr>
            <w:tcW w:w="808" w:type="dxa"/>
          </w:tcPr>
          <w:p w:rsidR="0048568B" w:rsidRDefault="0048568B" w:rsidP="0048568B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5</w:t>
            </w:r>
          </w:p>
        </w:tc>
        <w:tc>
          <w:tcPr>
            <w:tcW w:w="3870" w:type="dxa"/>
          </w:tcPr>
          <w:p w:rsidR="0048568B" w:rsidRDefault="00615295" w:rsidP="0048568B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Количество лицензиатов прекративших деятельность</w:t>
            </w:r>
          </w:p>
        </w:tc>
        <w:tc>
          <w:tcPr>
            <w:tcW w:w="908" w:type="dxa"/>
          </w:tcPr>
          <w:p w:rsidR="0048568B" w:rsidRDefault="00615295" w:rsidP="0048568B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3</w:t>
            </w:r>
          </w:p>
        </w:tc>
        <w:tc>
          <w:tcPr>
            <w:tcW w:w="916" w:type="dxa"/>
          </w:tcPr>
          <w:p w:rsidR="0048568B" w:rsidRDefault="00615295" w:rsidP="0048568B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2</w:t>
            </w:r>
          </w:p>
        </w:tc>
        <w:tc>
          <w:tcPr>
            <w:tcW w:w="908" w:type="dxa"/>
          </w:tcPr>
          <w:p w:rsidR="0048568B" w:rsidRDefault="00615295" w:rsidP="0048568B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2</w:t>
            </w:r>
          </w:p>
        </w:tc>
        <w:tc>
          <w:tcPr>
            <w:tcW w:w="935" w:type="dxa"/>
          </w:tcPr>
          <w:p w:rsidR="0048568B" w:rsidRDefault="00615295" w:rsidP="0048568B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0</w:t>
            </w:r>
          </w:p>
        </w:tc>
        <w:tc>
          <w:tcPr>
            <w:tcW w:w="908" w:type="dxa"/>
          </w:tcPr>
          <w:p w:rsidR="0048568B" w:rsidRDefault="00615295" w:rsidP="0048568B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3</w:t>
            </w:r>
          </w:p>
        </w:tc>
        <w:tc>
          <w:tcPr>
            <w:tcW w:w="954" w:type="dxa"/>
          </w:tcPr>
          <w:p w:rsidR="0048568B" w:rsidRDefault="00615295" w:rsidP="0048568B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21</w:t>
            </w:r>
          </w:p>
        </w:tc>
      </w:tr>
      <w:tr w:rsidR="0048568B" w:rsidTr="001414A7">
        <w:tc>
          <w:tcPr>
            <w:tcW w:w="808" w:type="dxa"/>
          </w:tcPr>
          <w:p w:rsidR="0048568B" w:rsidRDefault="0048568B" w:rsidP="0048568B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6</w:t>
            </w:r>
          </w:p>
        </w:tc>
        <w:tc>
          <w:tcPr>
            <w:tcW w:w="3870" w:type="dxa"/>
          </w:tcPr>
          <w:p w:rsidR="0048568B" w:rsidRDefault="00615295" w:rsidP="0048568B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Количество плановых контрольных проверок</w:t>
            </w:r>
          </w:p>
        </w:tc>
        <w:tc>
          <w:tcPr>
            <w:tcW w:w="908" w:type="dxa"/>
          </w:tcPr>
          <w:p w:rsidR="0048568B" w:rsidRDefault="00615295" w:rsidP="0048568B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0</w:t>
            </w:r>
          </w:p>
        </w:tc>
        <w:tc>
          <w:tcPr>
            <w:tcW w:w="916" w:type="dxa"/>
          </w:tcPr>
          <w:p w:rsidR="0048568B" w:rsidRDefault="00615295" w:rsidP="0048568B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1</w:t>
            </w:r>
          </w:p>
        </w:tc>
        <w:tc>
          <w:tcPr>
            <w:tcW w:w="908" w:type="dxa"/>
          </w:tcPr>
          <w:p w:rsidR="0048568B" w:rsidRDefault="00615295" w:rsidP="0048568B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1</w:t>
            </w:r>
          </w:p>
        </w:tc>
        <w:tc>
          <w:tcPr>
            <w:tcW w:w="935" w:type="dxa"/>
          </w:tcPr>
          <w:p w:rsidR="0048568B" w:rsidRDefault="00615295" w:rsidP="0048568B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2</w:t>
            </w:r>
          </w:p>
        </w:tc>
        <w:tc>
          <w:tcPr>
            <w:tcW w:w="908" w:type="dxa"/>
          </w:tcPr>
          <w:p w:rsidR="0048568B" w:rsidRDefault="00615295" w:rsidP="0048568B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1</w:t>
            </w:r>
          </w:p>
        </w:tc>
        <w:tc>
          <w:tcPr>
            <w:tcW w:w="954" w:type="dxa"/>
          </w:tcPr>
          <w:p w:rsidR="0048568B" w:rsidRDefault="00615295" w:rsidP="0048568B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2</w:t>
            </w:r>
          </w:p>
        </w:tc>
      </w:tr>
      <w:tr w:rsidR="0048568B" w:rsidTr="001414A7">
        <w:tc>
          <w:tcPr>
            <w:tcW w:w="808" w:type="dxa"/>
          </w:tcPr>
          <w:p w:rsidR="0048568B" w:rsidRDefault="0048568B" w:rsidP="0048568B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7</w:t>
            </w:r>
          </w:p>
        </w:tc>
        <w:tc>
          <w:tcPr>
            <w:tcW w:w="3870" w:type="dxa"/>
          </w:tcPr>
          <w:p w:rsidR="0048568B" w:rsidRDefault="00615295" w:rsidP="00615295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Количество предлицензионных проверок</w:t>
            </w:r>
          </w:p>
        </w:tc>
        <w:tc>
          <w:tcPr>
            <w:tcW w:w="908" w:type="dxa"/>
          </w:tcPr>
          <w:p w:rsidR="0048568B" w:rsidRDefault="00615295" w:rsidP="0048568B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16</w:t>
            </w:r>
          </w:p>
        </w:tc>
        <w:tc>
          <w:tcPr>
            <w:tcW w:w="916" w:type="dxa"/>
          </w:tcPr>
          <w:p w:rsidR="0048568B" w:rsidRDefault="00615295" w:rsidP="0048568B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17</w:t>
            </w:r>
          </w:p>
        </w:tc>
        <w:tc>
          <w:tcPr>
            <w:tcW w:w="908" w:type="dxa"/>
          </w:tcPr>
          <w:p w:rsidR="0048568B" w:rsidRDefault="00615295" w:rsidP="0048568B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26</w:t>
            </w:r>
          </w:p>
        </w:tc>
        <w:tc>
          <w:tcPr>
            <w:tcW w:w="935" w:type="dxa"/>
          </w:tcPr>
          <w:p w:rsidR="0048568B" w:rsidRDefault="00615295" w:rsidP="0048568B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10</w:t>
            </w:r>
          </w:p>
        </w:tc>
        <w:tc>
          <w:tcPr>
            <w:tcW w:w="908" w:type="dxa"/>
          </w:tcPr>
          <w:p w:rsidR="0048568B" w:rsidRDefault="00615295" w:rsidP="0048568B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8</w:t>
            </w:r>
          </w:p>
        </w:tc>
        <w:tc>
          <w:tcPr>
            <w:tcW w:w="954" w:type="dxa"/>
          </w:tcPr>
          <w:p w:rsidR="0048568B" w:rsidRDefault="00615295" w:rsidP="0048568B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14</w:t>
            </w:r>
          </w:p>
        </w:tc>
      </w:tr>
    </w:tbl>
    <w:p w:rsidR="0048568B" w:rsidRDefault="0048568B" w:rsidP="00171502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</w:p>
    <w:p w:rsidR="00171502" w:rsidRPr="00171502" w:rsidRDefault="00171502" w:rsidP="00171502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171502">
        <w:rPr>
          <w:rFonts w:ascii="PT Astra Serif" w:hAnsi="PT Astra Serif"/>
          <w:bCs/>
          <w:sz w:val="26"/>
          <w:szCs w:val="26"/>
        </w:rPr>
        <w:t>В 2021 году 17 лицензиатов (16 юридических лиц и 1 индивидуальный предприниматель) досрочно прекратили деятельность на основании сведений из ЕГРЮЛ/ЕГРИП ФНС России и 4 лицензиата (3 юридических лица и 1 индивидуальный предприниматель) прекратили действие лицензии по заявлению.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Pr="00171502">
        <w:rPr>
          <w:rFonts w:ascii="PT Astra Serif" w:hAnsi="PT Astra Serif"/>
          <w:bCs/>
          <w:sz w:val="26"/>
          <w:szCs w:val="26"/>
        </w:rPr>
        <w:t>На 31 декабря 2021  года Департаментом проведено 14 предлицензионных  проверки, в том числе:</w:t>
      </w:r>
    </w:p>
    <w:p w:rsidR="00171502" w:rsidRPr="00171502" w:rsidRDefault="00171502" w:rsidP="00171502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171502">
        <w:rPr>
          <w:rFonts w:ascii="PT Astra Serif" w:hAnsi="PT Astra Serif"/>
          <w:bCs/>
          <w:sz w:val="26"/>
          <w:szCs w:val="26"/>
        </w:rPr>
        <w:t xml:space="preserve">1 проверка  </w:t>
      </w:r>
      <w:proofErr w:type="gramStart"/>
      <w:r w:rsidRPr="00171502">
        <w:rPr>
          <w:rFonts w:ascii="PT Astra Serif" w:hAnsi="PT Astra Serif"/>
          <w:bCs/>
          <w:sz w:val="26"/>
          <w:szCs w:val="26"/>
        </w:rPr>
        <w:t>в связи с рассмотрением заявления о предоставлении   лицензии на деятельность по  заготовке</w:t>
      </w:r>
      <w:proofErr w:type="gramEnd"/>
      <w:r w:rsidRPr="00171502">
        <w:rPr>
          <w:rFonts w:ascii="PT Astra Serif" w:hAnsi="PT Astra Serif"/>
          <w:bCs/>
          <w:sz w:val="26"/>
          <w:szCs w:val="26"/>
        </w:rPr>
        <w:t>, хранению, переработке и реализации лома черных металлов, цветных металлов;</w:t>
      </w:r>
    </w:p>
    <w:p w:rsidR="00171502" w:rsidRPr="00171502" w:rsidRDefault="00171502" w:rsidP="00171502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171502">
        <w:rPr>
          <w:rFonts w:ascii="PT Astra Serif" w:hAnsi="PT Astra Serif"/>
          <w:bCs/>
          <w:sz w:val="26"/>
          <w:szCs w:val="26"/>
        </w:rPr>
        <w:t xml:space="preserve">13 проверки </w:t>
      </w:r>
      <w:proofErr w:type="gramStart"/>
      <w:r w:rsidRPr="00171502">
        <w:rPr>
          <w:rFonts w:ascii="PT Astra Serif" w:hAnsi="PT Astra Serif"/>
          <w:bCs/>
          <w:sz w:val="26"/>
          <w:szCs w:val="26"/>
        </w:rPr>
        <w:t>в связи с рассмотрением заявления о переоформлении лицензии на деятельность по  заготовке</w:t>
      </w:r>
      <w:proofErr w:type="gramEnd"/>
      <w:r w:rsidRPr="00171502">
        <w:rPr>
          <w:rFonts w:ascii="PT Astra Serif" w:hAnsi="PT Astra Serif"/>
          <w:bCs/>
          <w:sz w:val="26"/>
          <w:szCs w:val="26"/>
        </w:rPr>
        <w:t xml:space="preserve">, хранению, переработке и реализации лома черных металлов, цветных металлов. </w:t>
      </w:r>
    </w:p>
    <w:p w:rsidR="00171502" w:rsidRDefault="00171502" w:rsidP="00171502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171502">
        <w:rPr>
          <w:rFonts w:ascii="PT Astra Serif" w:hAnsi="PT Astra Serif"/>
          <w:bCs/>
          <w:sz w:val="26"/>
          <w:szCs w:val="26"/>
        </w:rPr>
        <w:t>По итогам проведения предлицензионных проверок выявлено 2 факта несоответствия лицензиатов лицензионным требованиям, результатом которых явились основанием для принятия решений об отказе в переоформлении 2 лицензий.</w:t>
      </w:r>
    </w:p>
    <w:p w:rsidR="00B32013" w:rsidRPr="00171502" w:rsidRDefault="00B32013" w:rsidP="00171502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B32013">
        <w:rPr>
          <w:rFonts w:ascii="PT Astra Serif" w:hAnsi="PT Astra Serif"/>
          <w:bCs/>
          <w:sz w:val="26"/>
          <w:szCs w:val="26"/>
        </w:rPr>
        <w:t>Составлен 1 протокол об административном правонарушении на юридическое лицо по представленным материалам из УМВД Томской области</w:t>
      </w:r>
      <w:r>
        <w:rPr>
          <w:rFonts w:ascii="PT Astra Serif" w:hAnsi="PT Astra Serif"/>
          <w:bCs/>
          <w:sz w:val="26"/>
          <w:szCs w:val="26"/>
        </w:rPr>
        <w:t>.</w:t>
      </w:r>
      <w:r w:rsidRPr="00B32013">
        <w:rPr>
          <w:rFonts w:ascii="PT Astra Serif" w:hAnsi="PT Astra Serif"/>
          <w:bCs/>
          <w:sz w:val="26"/>
          <w:szCs w:val="26"/>
        </w:rPr>
        <w:t xml:space="preserve">                                                                                                       </w:t>
      </w:r>
    </w:p>
    <w:p w:rsidR="00171502" w:rsidRPr="00171502" w:rsidRDefault="00171502" w:rsidP="00171502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171502">
        <w:rPr>
          <w:rFonts w:ascii="PT Astra Serif" w:hAnsi="PT Astra Serif"/>
          <w:bCs/>
          <w:sz w:val="26"/>
          <w:szCs w:val="26"/>
        </w:rPr>
        <w:t>На 31 декабря 2021 года случаев причинения юридическими лицами и индивидуальными предпринимателями, в отношении которых осуществлялись мероприятия по контролю, вреда жизни и здоровью граждан, окружающей среде, а также случаев возникновения чрезвычайных ситуаций природного и техногенного характера не установлено.</w:t>
      </w:r>
    </w:p>
    <w:p w:rsidR="0011175A" w:rsidRDefault="00171502" w:rsidP="00580FAD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171502">
        <w:rPr>
          <w:rFonts w:ascii="PT Astra Serif" w:hAnsi="PT Astra Serif"/>
          <w:bCs/>
          <w:sz w:val="26"/>
          <w:szCs w:val="26"/>
        </w:rPr>
        <w:t>Нарушения установленных законом требований к организации и проведению проверок Департаментом, либо его должностными лицами не допускались.</w:t>
      </w:r>
    </w:p>
    <w:p w:rsidR="00F27AFC" w:rsidRDefault="00F27AFC" w:rsidP="007B6C0A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F27AFC">
        <w:rPr>
          <w:rFonts w:ascii="PT Astra Serif" w:hAnsi="PT Astra Serif"/>
          <w:bCs/>
          <w:sz w:val="26"/>
          <w:szCs w:val="26"/>
        </w:rPr>
        <w:t>Фактов обжалования, связанных с нарушением должностными лицами</w:t>
      </w:r>
      <w:r w:rsidRPr="00F27AFC">
        <w:rPr>
          <w:rFonts w:ascii="PT Astra Serif" w:hAnsi="PT Astra Serif"/>
          <w:bCs/>
          <w:sz w:val="26"/>
          <w:szCs w:val="26"/>
        </w:rPr>
        <w:br/>
        <w:t>Департамента процессуальных норм при производстве по делу</w:t>
      </w:r>
      <w:r>
        <w:rPr>
          <w:rFonts w:ascii="PT Astra Serif" w:hAnsi="PT Astra Serif"/>
          <w:bCs/>
          <w:sz w:val="26"/>
          <w:szCs w:val="26"/>
        </w:rPr>
        <w:t xml:space="preserve"> об </w:t>
      </w:r>
      <w:r w:rsidRPr="00F27AFC">
        <w:rPr>
          <w:rFonts w:ascii="PT Astra Serif" w:hAnsi="PT Astra Serif"/>
          <w:bCs/>
          <w:sz w:val="26"/>
          <w:szCs w:val="26"/>
        </w:rPr>
        <w:t xml:space="preserve"> административном правонарушении, не имеется.</w:t>
      </w:r>
    </w:p>
    <w:p w:rsidR="00FA3BC0" w:rsidRPr="00FA3BC0" w:rsidRDefault="00FA3BC0" w:rsidP="00FA3BC0">
      <w:pPr>
        <w:pStyle w:val="a4"/>
        <w:ind w:firstLine="567"/>
        <w:jc w:val="both"/>
        <w:rPr>
          <w:rFonts w:ascii="PT Astra Serif" w:hAnsi="PT Astra Serif"/>
          <w:b/>
          <w:bCs/>
          <w:sz w:val="26"/>
          <w:szCs w:val="26"/>
        </w:rPr>
      </w:pPr>
      <w:r w:rsidRPr="00FA3BC0">
        <w:rPr>
          <w:rFonts w:ascii="PT Astra Serif" w:hAnsi="PT Astra Serif"/>
          <w:b/>
          <w:bCs/>
          <w:sz w:val="26"/>
          <w:szCs w:val="26"/>
        </w:rPr>
        <w:lastRenderedPageBreak/>
        <w:t>Раздел I</w:t>
      </w:r>
      <w:r w:rsidRPr="00FA3BC0">
        <w:rPr>
          <w:rFonts w:ascii="PT Astra Serif" w:hAnsi="PT Astra Serif"/>
          <w:b/>
          <w:bCs/>
          <w:sz w:val="26"/>
          <w:szCs w:val="26"/>
          <w:lang w:val="en-US"/>
        </w:rPr>
        <w:t>I</w:t>
      </w:r>
      <w:r w:rsidRPr="00FA3BC0">
        <w:rPr>
          <w:rFonts w:ascii="PT Astra Serif" w:hAnsi="PT Astra Serif"/>
          <w:b/>
          <w:bCs/>
          <w:sz w:val="26"/>
          <w:szCs w:val="26"/>
        </w:rPr>
        <w:t>.</w:t>
      </w:r>
      <w:r>
        <w:rPr>
          <w:rFonts w:ascii="PT Astra Serif" w:hAnsi="PT Astra Serif"/>
          <w:b/>
          <w:bCs/>
          <w:sz w:val="26"/>
          <w:szCs w:val="26"/>
        </w:rPr>
        <w:t xml:space="preserve"> </w:t>
      </w:r>
      <w:r w:rsidRPr="00FA3BC0">
        <w:rPr>
          <w:rFonts w:ascii="PT Astra Serif" w:hAnsi="PT Astra Serif"/>
          <w:b/>
          <w:bCs/>
          <w:sz w:val="26"/>
          <w:szCs w:val="26"/>
        </w:rPr>
        <w:t xml:space="preserve">Профилактика нарушений законодательства в </w:t>
      </w:r>
      <w:r w:rsidR="006E43CB" w:rsidRPr="006E43CB">
        <w:rPr>
          <w:rFonts w:ascii="PT Astra Serif" w:hAnsi="PT Astra Serif"/>
          <w:b/>
          <w:bCs/>
          <w:sz w:val="26"/>
          <w:szCs w:val="26"/>
        </w:rPr>
        <w:t xml:space="preserve">деятельности по заготовке, хранению, переработке и реализации лома черных металлов, цветных металлов </w:t>
      </w:r>
      <w:r w:rsidRPr="00FA3BC0">
        <w:rPr>
          <w:rFonts w:ascii="PT Astra Serif" w:hAnsi="PT Astra Serif"/>
          <w:b/>
          <w:bCs/>
          <w:sz w:val="26"/>
          <w:szCs w:val="26"/>
        </w:rPr>
        <w:t>на территории Томской области</w:t>
      </w:r>
    </w:p>
    <w:p w:rsidR="00FA3BC0" w:rsidRPr="00FA3BC0" w:rsidRDefault="00FA3BC0" w:rsidP="00FA3BC0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proofErr w:type="gramStart"/>
      <w:r w:rsidRPr="00FA3BC0">
        <w:rPr>
          <w:rFonts w:ascii="PT Astra Serif" w:hAnsi="PT Astra Serif"/>
          <w:bCs/>
          <w:sz w:val="26"/>
          <w:szCs w:val="26"/>
        </w:rPr>
        <w:t xml:space="preserve">Федеральным законом от 3 июля 2016 года № 277-ФЗ «О внесении изменений в Федеральный закон «О защите прав юридических лиц и индивидуальных предпринимателей при осуществлении государственного контроля (надзора) и муниципального контроля» и Федеральный закон «О стратегическом планировании в Российской Федерации» установлен ряд новых законодательных положений, регулирующих осуществление профилактических мероприятий при осуществлении государственного контроля (надзора), муниципального контроля. </w:t>
      </w:r>
      <w:proofErr w:type="gramEnd"/>
    </w:p>
    <w:p w:rsidR="00FA3BC0" w:rsidRDefault="00FA3BC0" w:rsidP="00B32013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FA3BC0">
        <w:rPr>
          <w:rFonts w:ascii="PT Astra Serif" w:hAnsi="PT Astra Serif"/>
          <w:bCs/>
          <w:sz w:val="26"/>
          <w:szCs w:val="26"/>
        </w:rPr>
        <w:t xml:space="preserve">Организация и проведение мероприятий по профилактике нарушений обязательных требований включена в понятие государственного контроля (надзора), содержащееся в статье 2 Федерального закона от 26 декабря 2008 года 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 Указанные изменения выводят профилактическую работу на одно из первых мест при осуществлении контрольно-надзорной деятельности. </w:t>
      </w:r>
    </w:p>
    <w:p w:rsidR="00B32013" w:rsidRPr="00B32013" w:rsidRDefault="00B32013" w:rsidP="00B32013">
      <w:pPr>
        <w:pStyle w:val="a4"/>
        <w:spacing w:before="0" w:beforeAutospacing="0" w:after="0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ab/>
      </w:r>
      <w:r w:rsidRPr="00B32013">
        <w:rPr>
          <w:rFonts w:ascii="PT Astra Serif" w:hAnsi="PT Astra Serif"/>
          <w:bCs/>
          <w:sz w:val="26"/>
          <w:szCs w:val="26"/>
        </w:rPr>
        <w:t xml:space="preserve">Анализ осуществления лицензирования деятельности по заготовке, хранению, переработке и реализации лома черных металлов, цветных металлов за 2021 год, а также отсутствие жалоб и судебных исков юридических лиц и индивидуальных предпринимателей на действия (бездействие и решения) при осуществлении государственного контроля, позволяет сделать следующие выводы: </w:t>
      </w:r>
    </w:p>
    <w:p w:rsidR="00B32013" w:rsidRPr="00B32013" w:rsidRDefault="00B32013" w:rsidP="00B32013">
      <w:pPr>
        <w:pStyle w:val="a4"/>
        <w:spacing w:before="0" w:beforeAutospacing="0" w:after="0"/>
        <w:jc w:val="both"/>
        <w:rPr>
          <w:rFonts w:ascii="PT Astra Serif" w:hAnsi="PT Astra Serif"/>
          <w:bCs/>
          <w:sz w:val="26"/>
          <w:szCs w:val="26"/>
        </w:rPr>
      </w:pPr>
      <w:r w:rsidRPr="00B32013">
        <w:rPr>
          <w:rFonts w:ascii="PT Astra Serif" w:hAnsi="PT Astra Serif"/>
          <w:bCs/>
          <w:sz w:val="26"/>
          <w:szCs w:val="26"/>
        </w:rPr>
        <w:t>требования к проведению мероприятий по лицензированию и лицензионному контролю, а также сроки проведения данных мероприятий, в том числе при рассмотрении заявлений, вынесении решений и проведении всех видов проверок соблюдаются</w:t>
      </w:r>
      <w:r>
        <w:rPr>
          <w:rFonts w:ascii="PT Astra Serif" w:hAnsi="PT Astra Serif"/>
          <w:bCs/>
          <w:sz w:val="26"/>
          <w:szCs w:val="26"/>
        </w:rPr>
        <w:t>.</w:t>
      </w:r>
    </w:p>
    <w:p w:rsidR="00B32013" w:rsidRPr="00B32013" w:rsidRDefault="00B32013" w:rsidP="00B32013">
      <w:pPr>
        <w:pStyle w:val="a4"/>
        <w:spacing w:before="0" w:beforeAutospacing="0" w:after="0"/>
        <w:ind w:firstLine="708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Р</w:t>
      </w:r>
      <w:r w:rsidRPr="00B32013">
        <w:rPr>
          <w:rFonts w:ascii="PT Astra Serif" w:hAnsi="PT Astra Serif"/>
          <w:bCs/>
          <w:sz w:val="26"/>
          <w:szCs w:val="26"/>
        </w:rPr>
        <w:t>еализована программа профилактики нарушений обязательных требований в сфере осуществления лицензионной деятельности по заготовке, хранению, переработке и реализации лома черных металлов, цветных металлов на 2021 год</w:t>
      </w:r>
      <w:r>
        <w:rPr>
          <w:rFonts w:ascii="PT Astra Serif" w:hAnsi="PT Astra Serif"/>
          <w:bCs/>
          <w:sz w:val="26"/>
          <w:szCs w:val="26"/>
        </w:rPr>
        <w:t>.</w:t>
      </w:r>
    </w:p>
    <w:p w:rsidR="00B32013" w:rsidRPr="00B32013" w:rsidRDefault="00B32013" w:rsidP="00B32013">
      <w:pPr>
        <w:pStyle w:val="a4"/>
        <w:spacing w:before="0" w:beforeAutospacing="0" w:after="0"/>
        <w:ind w:firstLine="708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О</w:t>
      </w:r>
      <w:r w:rsidRPr="00B32013">
        <w:rPr>
          <w:rFonts w:ascii="PT Astra Serif" w:hAnsi="PT Astra Serif"/>
          <w:bCs/>
          <w:sz w:val="26"/>
          <w:szCs w:val="26"/>
        </w:rPr>
        <w:t>беспечена открытость и полнота сведений о порядке и сроках лицензионного контроля.</w:t>
      </w:r>
    </w:p>
    <w:p w:rsidR="001469DC" w:rsidRDefault="00453607" w:rsidP="00B32013">
      <w:pPr>
        <w:pStyle w:val="a4"/>
        <w:spacing w:before="0" w:beforeAutospacing="0" w:after="0"/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453607">
        <w:rPr>
          <w:rFonts w:ascii="PT Astra Serif" w:hAnsi="PT Astra Serif"/>
          <w:bCs/>
          <w:sz w:val="26"/>
          <w:szCs w:val="26"/>
        </w:rPr>
        <w:t xml:space="preserve">Обеспечен постоянный межведомственный обмен информацией с УМВД РФ по Томской области, Главами муниципальных образований Томской области по вопросам </w:t>
      </w:r>
      <w:r w:rsidR="00B32013" w:rsidRPr="00B32013">
        <w:rPr>
          <w:rFonts w:ascii="PT Astra Serif" w:hAnsi="PT Astra Serif"/>
          <w:bCs/>
          <w:sz w:val="26"/>
          <w:szCs w:val="26"/>
        </w:rPr>
        <w:t>в сфере осуществления лицензионной деятельности по заготовке, хранению, переработке и реализации лома черных металлов, цветных металлов</w:t>
      </w:r>
      <w:r w:rsidRPr="00453607">
        <w:rPr>
          <w:rFonts w:ascii="PT Astra Serif" w:hAnsi="PT Astra Serif"/>
          <w:bCs/>
          <w:sz w:val="26"/>
          <w:szCs w:val="26"/>
        </w:rPr>
        <w:t xml:space="preserve">. </w:t>
      </w:r>
    </w:p>
    <w:p w:rsidR="00453607" w:rsidRPr="00453607" w:rsidRDefault="00453607" w:rsidP="00453607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453607">
        <w:rPr>
          <w:rFonts w:ascii="PT Astra Serif" w:hAnsi="PT Astra Serif"/>
          <w:bCs/>
          <w:sz w:val="26"/>
          <w:szCs w:val="26"/>
        </w:rPr>
        <w:t xml:space="preserve">Департаментом создана официальная группа в </w:t>
      </w:r>
      <w:proofErr w:type="spellStart"/>
      <w:r w:rsidRPr="00453607">
        <w:rPr>
          <w:rFonts w:ascii="PT Astra Serif" w:hAnsi="PT Astra Serif"/>
          <w:bCs/>
          <w:sz w:val="26"/>
          <w:szCs w:val="26"/>
        </w:rPr>
        <w:t>WhatsApp</w:t>
      </w:r>
      <w:proofErr w:type="spellEnd"/>
      <w:r w:rsidRPr="00453607">
        <w:rPr>
          <w:rFonts w:ascii="PT Astra Serif" w:hAnsi="PT Astra Serif"/>
          <w:bCs/>
          <w:sz w:val="26"/>
          <w:szCs w:val="26"/>
        </w:rPr>
        <w:t xml:space="preserve"> для своевременного информирования участников </w:t>
      </w:r>
      <w:r w:rsidR="00B32013" w:rsidRPr="00B32013">
        <w:rPr>
          <w:rFonts w:ascii="PT Astra Serif" w:hAnsi="PT Astra Serif"/>
          <w:bCs/>
          <w:sz w:val="26"/>
          <w:szCs w:val="26"/>
        </w:rPr>
        <w:t xml:space="preserve">в сфере осуществления лицензионной </w:t>
      </w:r>
      <w:r w:rsidR="00B32013">
        <w:rPr>
          <w:rFonts w:ascii="PT Astra Serif" w:hAnsi="PT Astra Serif"/>
          <w:bCs/>
          <w:sz w:val="26"/>
          <w:szCs w:val="26"/>
        </w:rPr>
        <w:t xml:space="preserve">и контрольной </w:t>
      </w:r>
      <w:r w:rsidR="00B32013" w:rsidRPr="00B32013">
        <w:rPr>
          <w:rFonts w:ascii="PT Astra Serif" w:hAnsi="PT Astra Serif"/>
          <w:bCs/>
          <w:sz w:val="26"/>
          <w:szCs w:val="26"/>
        </w:rPr>
        <w:t>деятельности по заготовке, хранению, переработке и реализации лома черных металлов, цветных металлов</w:t>
      </w:r>
      <w:r w:rsidRPr="00453607">
        <w:rPr>
          <w:rFonts w:ascii="PT Astra Serif" w:hAnsi="PT Astra Serif"/>
          <w:bCs/>
          <w:sz w:val="26"/>
          <w:szCs w:val="26"/>
        </w:rPr>
        <w:t>,</w:t>
      </w:r>
      <w:r w:rsidR="001414A7">
        <w:rPr>
          <w:rFonts w:ascii="PT Astra Serif" w:hAnsi="PT Astra Serif"/>
          <w:bCs/>
          <w:sz w:val="26"/>
          <w:szCs w:val="26"/>
        </w:rPr>
        <w:t xml:space="preserve"> а также </w:t>
      </w:r>
      <w:r w:rsidRPr="00453607">
        <w:rPr>
          <w:rFonts w:ascii="PT Astra Serif" w:hAnsi="PT Astra Serif"/>
          <w:bCs/>
          <w:sz w:val="26"/>
          <w:szCs w:val="26"/>
        </w:rPr>
        <w:t>изменени</w:t>
      </w:r>
      <w:r w:rsidR="001414A7">
        <w:rPr>
          <w:rFonts w:ascii="PT Astra Serif" w:hAnsi="PT Astra Serif"/>
          <w:bCs/>
          <w:sz w:val="26"/>
          <w:szCs w:val="26"/>
        </w:rPr>
        <w:t>й</w:t>
      </w:r>
      <w:r w:rsidRPr="00453607">
        <w:rPr>
          <w:rFonts w:ascii="PT Astra Serif" w:hAnsi="PT Astra Serif"/>
          <w:bCs/>
          <w:sz w:val="26"/>
          <w:szCs w:val="26"/>
        </w:rPr>
        <w:t xml:space="preserve"> действующего законодательства.</w:t>
      </w:r>
    </w:p>
    <w:p w:rsidR="00453607" w:rsidRDefault="00453607" w:rsidP="001414A7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453607">
        <w:rPr>
          <w:rFonts w:ascii="PT Astra Serif" w:hAnsi="PT Astra Serif"/>
          <w:bCs/>
          <w:sz w:val="26"/>
          <w:szCs w:val="26"/>
        </w:rPr>
        <w:t>Осуществляется регулярное информирование субъектов предпринимательства по вопросам соблюдения обязательных требований, в том числе посредством разработки и опубликования руководств по соблюдению обязательных требований на официальном сайте Департамента, проведение разъяснительной работы, консультирование по телефону, лично при посещении. В 2021 году проведено 6</w:t>
      </w:r>
      <w:r w:rsidR="001414A7">
        <w:rPr>
          <w:rFonts w:ascii="PT Astra Serif" w:hAnsi="PT Astra Serif"/>
          <w:bCs/>
          <w:sz w:val="26"/>
          <w:szCs w:val="26"/>
        </w:rPr>
        <w:t>5</w:t>
      </w:r>
      <w:r w:rsidRPr="00453607">
        <w:rPr>
          <w:rFonts w:ascii="PT Astra Serif" w:hAnsi="PT Astra Serif"/>
          <w:bCs/>
          <w:sz w:val="26"/>
          <w:szCs w:val="26"/>
        </w:rPr>
        <w:t xml:space="preserve"> </w:t>
      </w:r>
      <w:r w:rsidR="001414A7">
        <w:rPr>
          <w:rFonts w:ascii="PT Astra Serif" w:hAnsi="PT Astra Serif"/>
          <w:bCs/>
          <w:sz w:val="26"/>
          <w:szCs w:val="26"/>
        </w:rPr>
        <w:t>профилактических мероприятий</w:t>
      </w:r>
      <w:r w:rsidRPr="00453607">
        <w:rPr>
          <w:rFonts w:ascii="PT Astra Serif" w:hAnsi="PT Astra Serif"/>
          <w:bCs/>
          <w:sz w:val="26"/>
          <w:szCs w:val="26"/>
        </w:rPr>
        <w:t xml:space="preserve">. </w:t>
      </w:r>
    </w:p>
    <w:p w:rsidR="001414A7" w:rsidRDefault="001414A7" w:rsidP="001414A7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lastRenderedPageBreak/>
        <w:t xml:space="preserve">Лицензионный контроль в сфере </w:t>
      </w:r>
      <w:r w:rsidRPr="001414A7">
        <w:rPr>
          <w:rFonts w:ascii="PT Astra Serif" w:hAnsi="PT Astra Serif"/>
          <w:bCs/>
          <w:sz w:val="26"/>
          <w:szCs w:val="26"/>
        </w:rPr>
        <w:t>деятельности по заготовке, хранению, переработке и реализации лома черных металлов, цветных металлов</w:t>
      </w:r>
      <w:r>
        <w:rPr>
          <w:rFonts w:ascii="PT Astra Serif" w:hAnsi="PT Astra Serif"/>
          <w:bCs/>
          <w:sz w:val="26"/>
          <w:szCs w:val="26"/>
        </w:rPr>
        <w:t xml:space="preserve"> на территории Томской области имеет положительные результаты.</w:t>
      </w:r>
    </w:p>
    <w:p w:rsidR="001414A7" w:rsidRDefault="001414A7" w:rsidP="001414A7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Задачей Департамента кроме пресечения</w:t>
      </w:r>
      <w:r w:rsidR="008B07AA">
        <w:rPr>
          <w:rFonts w:ascii="PT Astra Serif" w:hAnsi="PT Astra Serif"/>
          <w:bCs/>
          <w:sz w:val="26"/>
          <w:szCs w:val="26"/>
        </w:rPr>
        <w:t xml:space="preserve"> правонарушений в сфере </w:t>
      </w:r>
      <w:r w:rsidR="008B07AA" w:rsidRPr="008B07AA">
        <w:rPr>
          <w:rFonts w:ascii="PT Astra Serif" w:hAnsi="PT Astra Serif"/>
          <w:bCs/>
          <w:sz w:val="26"/>
          <w:szCs w:val="26"/>
        </w:rPr>
        <w:t>деятельности по заготовке, хранению, переработке и реализации лома черных металлов, цветных металлов</w:t>
      </w:r>
      <w:r w:rsidR="008B07AA">
        <w:rPr>
          <w:rFonts w:ascii="PT Astra Serif" w:hAnsi="PT Astra Serif"/>
          <w:bCs/>
          <w:sz w:val="26"/>
          <w:szCs w:val="26"/>
        </w:rPr>
        <w:t xml:space="preserve"> является недопущение правонарушений посредством повышения качества профилактической работы.</w:t>
      </w:r>
    </w:p>
    <w:p w:rsidR="001414A7" w:rsidRPr="001414A7" w:rsidRDefault="008B07AA" w:rsidP="008B07AA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 </w:t>
      </w:r>
      <w:proofErr w:type="gramStart"/>
      <w:r w:rsidR="001414A7" w:rsidRPr="001414A7">
        <w:rPr>
          <w:rFonts w:ascii="PT Astra Serif" w:hAnsi="PT Astra Serif"/>
          <w:bCs/>
          <w:sz w:val="26"/>
          <w:szCs w:val="26"/>
        </w:rPr>
        <w:t>Департамент по лицензированию считает целесообразным сохранение режима  лицензирования заготовки, хранения, переработки и реализации лома черных металлов, цветных металлов, так как при осуществлении данного вида деятельности с нарушением лицензионных требований может возникнуть угроза причинения вреда жизни и здоровью граждан, вреда животным, растениям, окружающей среде, объектам культурного наследия народов Российской Федерации, имуществу физических и юридических лиц, безопасности государства, а также угроза чрезвычайных</w:t>
      </w:r>
      <w:proofErr w:type="gramEnd"/>
      <w:r w:rsidR="001414A7" w:rsidRPr="001414A7">
        <w:rPr>
          <w:rFonts w:ascii="PT Astra Serif" w:hAnsi="PT Astra Serif"/>
          <w:bCs/>
          <w:sz w:val="26"/>
          <w:szCs w:val="26"/>
        </w:rPr>
        <w:t xml:space="preserve"> ситуаций природного и техногенного характера.</w:t>
      </w:r>
    </w:p>
    <w:p w:rsidR="003E0477" w:rsidRDefault="003E0477" w:rsidP="001414A7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</w:p>
    <w:p w:rsidR="00453607" w:rsidRDefault="00453607" w:rsidP="003B59F0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</w:p>
    <w:p w:rsidR="00077BF8" w:rsidRPr="00FA3BC0" w:rsidRDefault="00077BF8" w:rsidP="003E0477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</w:p>
    <w:p w:rsidR="00077BF8" w:rsidRDefault="00077BF8" w:rsidP="003E0477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Cs/>
          <w:sz w:val="26"/>
          <w:szCs w:val="26"/>
        </w:rPr>
      </w:pPr>
    </w:p>
    <w:p w:rsidR="00D43CC5" w:rsidRDefault="00D43CC5" w:rsidP="003E0477">
      <w:pPr>
        <w:pStyle w:val="a4"/>
        <w:spacing w:before="0" w:beforeAutospacing="0" w:after="0"/>
        <w:ind w:firstLine="567"/>
        <w:jc w:val="both"/>
        <w:rPr>
          <w:rFonts w:ascii="PT Astra Serif" w:hAnsi="PT Astra Serif"/>
          <w:b/>
          <w:bCs/>
          <w:sz w:val="26"/>
          <w:szCs w:val="26"/>
        </w:rPr>
      </w:pPr>
    </w:p>
    <w:p w:rsidR="00430855" w:rsidRPr="005B422C" w:rsidRDefault="00430855" w:rsidP="003E0477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</w:p>
    <w:sectPr w:rsidR="00430855" w:rsidRPr="005B422C" w:rsidSect="005931FC">
      <w:footerReference w:type="default" r:id="rId9"/>
      <w:pgSz w:w="11906" w:h="16838"/>
      <w:pgMar w:top="1134" w:right="850" w:bottom="1134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0DE6" w:rsidRDefault="007C0DE6" w:rsidP="00D96771">
      <w:pPr>
        <w:spacing w:after="0" w:line="240" w:lineRule="auto"/>
      </w:pPr>
      <w:r>
        <w:separator/>
      </w:r>
    </w:p>
  </w:endnote>
  <w:endnote w:type="continuationSeparator" w:id="0">
    <w:p w:rsidR="007C0DE6" w:rsidRDefault="007C0DE6" w:rsidP="00D967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31FC" w:rsidRDefault="005931FC">
    <w:pPr>
      <w:pStyle w:val="ac"/>
      <w:jc w:val="right"/>
    </w:pPr>
  </w:p>
  <w:p w:rsidR="005931FC" w:rsidRDefault="005931FC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0DE6" w:rsidRDefault="007C0DE6" w:rsidP="00D96771">
      <w:pPr>
        <w:spacing w:after="0" w:line="240" w:lineRule="auto"/>
      </w:pPr>
      <w:r>
        <w:separator/>
      </w:r>
    </w:p>
  </w:footnote>
  <w:footnote w:type="continuationSeparator" w:id="0">
    <w:p w:rsidR="007C0DE6" w:rsidRDefault="007C0DE6" w:rsidP="00D967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C0577"/>
    <w:multiLevelType w:val="hybridMultilevel"/>
    <w:tmpl w:val="9ED85A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646D28"/>
    <w:multiLevelType w:val="multilevel"/>
    <w:tmpl w:val="E2D45DB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CA71F1"/>
    <w:multiLevelType w:val="hybridMultilevel"/>
    <w:tmpl w:val="123CC7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5D38AF"/>
    <w:multiLevelType w:val="multilevel"/>
    <w:tmpl w:val="C2CEC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24E4695"/>
    <w:multiLevelType w:val="multilevel"/>
    <w:tmpl w:val="28B40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5DE3F94"/>
    <w:multiLevelType w:val="multilevel"/>
    <w:tmpl w:val="B29808E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67BF"/>
    <w:rsid w:val="00000E94"/>
    <w:rsid w:val="00005014"/>
    <w:rsid w:val="000336D7"/>
    <w:rsid w:val="00077BF8"/>
    <w:rsid w:val="000C0864"/>
    <w:rsid w:val="0011175A"/>
    <w:rsid w:val="001414A7"/>
    <w:rsid w:val="001469DC"/>
    <w:rsid w:val="00171502"/>
    <w:rsid w:val="001B6443"/>
    <w:rsid w:val="001D1B25"/>
    <w:rsid w:val="001F18ED"/>
    <w:rsid w:val="002454B3"/>
    <w:rsid w:val="00282D8F"/>
    <w:rsid w:val="00287055"/>
    <w:rsid w:val="002A737A"/>
    <w:rsid w:val="002F67BF"/>
    <w:rsid w:val="003006AB"/>
    <w:rsid w:val="00362A78"/>
    <w:rsid w:val="00365B74"/>
    <w:rsid w:val="003770BE"/>
    <w:rsid w:val="00391DF8"/>
    <w:rsid w:val="0039546C"/>
    <w:rsid w:val="003B312A"/>
    <w:rsid w:val="003B59F0"/>
    <w:rsid w:val="003C5176"/>
    <w:rsid w:val="003E0477"/>
    <w:rsid w:val="003F2411"/>
    <w:rsid w:val="0043077F"/>
    <w:rsid w:val="00430855"/>
    <w:rsid w:val="00453607"/>
    <w:rsid w:val="0048568B"/>
    <w:rsid w:val="004A58C9"/>
    <w:rsid w:val="004D1164"/>
    <w:rsid w:val="004E67C1"/>
    <w:rsid w:val="005351CD"/>
    <w:rsid w:val="00552315"/>
    <w:rsid w:val="00557043"/>
    <w:rsid w:val="00580FAD"/>
    <w:rsid w:val="005931FC"/>
    <w:rsid w:val="005A0910"/>
    <w:rsid w:val="005B14C8"/>
    <w:rsid w:val="005B422C"/>
    <w:rsid w:val="005F02F3"/>
    <w:rsid w:val="006116C8"/>
    <w:rsid w:val="00615295"/>
    <w:rsid w:val="0068279C"/>
    <w:rsid w:val="006D2326"/>
    <w:rsid w:val="006E43CB"/>
    <w:rsid w:val="00746160"/>
    <w:rsid w:val="00776280"/>
    <w:rsid w:val="00777108"/>
    <w:rsid w:val="00783E1D"/>
    <w:rsid w:val="00785716"/>
    <w:rsid w:val="007B6C0A"/>
    <w:rsid w:val="007C0DE6"/>
    <w:rsid w:val="00813C8E"/>
    <w:rsid w:val="00831087"/>
    <w:rsid w:val="00846F77"/>
    <w:rsid w:val="0087049D"/>
    <w:rsid w:val="008A5FF8"/>
    <w:rsid w:val="008B07AA"/>
    <w:rsid w:val="00907DDD"/>
    <w:rsid w:val="009333C2"/>
    <w:rsid w:val="0094484A"/>
    <w:rsid w:val="009506E1"/>
    <w:rsid w:val="00966FEB"/>
    <w:rsid w:val="00974675"/>
    <w:rsid w:val="00992792"/>
    <w:rsid w:val="00994A9E"/>
    <w:rsid w:val="009C26FB"/>
    <w:rsid w:val="009D24DE"/>
    <w:rsid w:val="009F1DF4"/>
    <w:rsid w:val="00A369C3"/>
    <w:rsid w:val="00A609E3"/>
    <w:rsid w:val="00A6504A"/>
    <w:rsid w:val="00A71BA7"/>
    <w:rsid w:val="00A9750B"/>
    <w:rsid w:val="00AB595E"/>
    <w:rsid w:val="00AE4CE0"/>
    <w:rsid w:val="00AF0DB6"/>
    <w:rsid w:val="00B03505"/>
    <w:rsid w:val="00B1289C"/>
    <w:rsid w:val="00B32013"/>
    <w:rsid w:val="00B344C3"/>
    <w:rsid w:val="00B553D1"/>
    <w:rsid w:val="00B878A7"/>
    <w:rsid w:val="00B9569D"/>
    <w:rsid w:val="00BA2F8B"/>
    <w:rsid w:val="00BA6076"/>
    <w:rsid w:val="00BC0B05"/>
    <w:rsid w:val="00C14D4A"/>
    <w:rsid w:val="00C21472"/>
    <w:rsid w:val="00C26033"/>
    <w:rsid w:val="00C31DFC"/>
    <w:rsid w:val="00C51028"/>
    <w:rsid w:val="00C72934"/>
    <w:rsid w:val="00C74FF7"/>
    <w:rsid w:val="00C94382"/>
    <w:rsid w:val="00C978CF"/>
    <w:rsid w:val="00CA413F"/>
    <w:rsid w:val="00CE5DAC"/>
    <w:rsid w:val="00CF0991"/>
    <w:rsid w:val="00D1657D"/>
    <w:rsid w:val="00D43CC5"/>
    <w:rsid w:val="00D56C28"/>
    <w:rsid w:val="00D96771"/>
    <w:rsid w:val="00DB3712"/>
    <w:rsid w:val="00DC3A12"/>
    <w:rsid w:val="00E23595"/>
    <w:rsid w:val="00E66BB9"/>
    <w:rsid w:val="00E90D79"/>
    <w:rsid w:val="00E95192"/>
    <w:rsid w:val="00EC029A"/>
    <w:rsid w:val="00EF22A7"/>
    <w:rsid w:val="00EF5D5C"/>
    <w:rsid w:val="00F27AFC"/>
    <w:rsid w:val="00F41BE4"/>
    <w:rsid w:val="00F82920"/>
    <w:rsid w:val="00F87B60"/>
    <w:rsid w:val="00FA3BC0"/>
    <w:rsid w:val="00FB5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26033"/>
    <w:rPr>
      <w:color w:val="000080"/>
      <w:u w:val="single"/>
    </w:rPr>
  </w:style>
  <w:style w:type="paragraph" w:styleId="a4">
    <w:name w:val="Normal (Web)"/>
    <w:basedOn w:val="a"/>
    <w:uiPriority w:val="99"/>
    <w:unhideWhenUsed/>
    <w:rsid w:val="00C2603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uiPriority w:val="22"/>
    <w:qFormat/>
    <w:rsid w:val="006D2326"/>
    <w:rPr>
      <w:b/>
      <w:bCs/>
    </w:rPr>
  </w:style>
  <w:style w:type="paragraph" w:styleId="a6">
    <w:name w:val="List Paragraph"/>
    <w:basedOn w:val="a"/>
    <w:uiPriority w:val="34"/>
    <w:qFormat/>
    <w:rsid w:val="006D2326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F24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F2411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B128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D967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D96771"/>
  </w:style>
  <w:style w:type="paragraph" w:styleId="ac">
    <w:name w:val="footer"/>
    <w:basedOn w:val="a"/>
    <w:link w:val="ad"/>
    <w:uiPriority w:val="99"/>
    <w:unhideWhenUsed/>
    <w:rsid w:val="00D967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D967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26033"/>
    <w:rPr>
      <w:color w:val="000080"/>
      <w:u w:val="single"/>
    </w:rPr>
  </w:style>
  <w:style w:type="paragraph" w:styleId="a4">
    <w:name w:val="Normal (Web)"/>
    <w:basedOn w:val="a"/>
    <w:uiPriority w:val="99"/>
    <w:unhideWhenUsed/>
    <w:rsid w:val="00C2603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uiPriority w:val="22"/>
    <w:qFormat/>
    <w:rsid w:val="006D2326"/>
    <w:rPr>
      <w:b/>
      <w:bCs/>
    </w:rPr>
  </w:style>
  <w:style w:type="paragraph" w:styleId="a6">
    <w:name w:val="List Paragraph"/>
    <w:basedOn w:val="a"/>
    <w:uiPriority w:val="34"/>
    <w:qFormat/>
    <w:rsid w:val="006D2326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F24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F2411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B128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D967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D96771"/>
  </w:style>
  <w:style w:type="paragraph" w:styleId="ac">
    <w:name w:val="footer"/>
    <w:basedOn w:val="a"/>
    <w:link w:val="ad"/>
    <w:uiPriority w:val="99"/>
    <w:unhideWhenUsed/>
    <w:rsid w:val="00D967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D967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95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21FA7E-EA64-40C2-97A0-88ADE704D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8</Pages>
  <Words>2876</Words>
  <Characters>16397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19235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Андреева</dc:creator>
  <cp:lastModifiedBy>Светлана Царенко</cp:lastModifiedBy>
  <cp:revision>7</cp:revision>
  <cp:lastPrinted>2022-03-11T10:29:00Z</cp:lastPrinted>
  <dcterms:created xsi:type="dcterms:W3CDTF">2022-03-11T04:53:00Z</dcterms:created>
  <dcterms:modified xsi:type="dcterms:W3CDTF">2022-03-11T10:31:00Z</dcterms:modified>
</cp:coreProperties>
</file>