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9A4166" w:rsidTr="00AF6D2C">
        <w:trPr>
          <w:cantSplit/>
          <w:trHeight w:val="1701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3"/>
              <w:tabs>
                <w:tab w:val="left" w:pos="1512"/>
                <w:tab w:val="left" w:pos="2592"/>
                <w:tab w:val="right" w:pos="9612"/>
              </w:tabs>
              <w:ind w:right="281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9A4166">
              <w:rPr>
                <w:rFonts w:ascii="PT Astra Serif" w:hAnsi="PT Astra Serif" w:cs="Arial"/>
                <w:noProof/>
                <w:sz w:val="20"/>
                <w:szCs w:val="20"/>
              </w:rPr>
              <w:drawing>
                <wp:inline distT="0" distB="0" distL="0" distR="0" wp14:anchorId="213A32CA" wp14:editId="50BB25A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DFF" w:rsidRPr="009A4166" w:rsidRDefault="00365194" w:rsidP="00AF6D2C">
            <w:pPr>
              <w:pStyle w:val="a3"/>
              <w:spacing w:before="120"/>
              <w:ind w:right="28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ЛИЦЕНЗИРОВАНИЯ И РЕГИОНАЛЬНОГО ГОСУДАРСТВЕННОГО КОНТРОЛЯ</w:t>
            </w:r>
            <w:r w:rsidR="00891DFF" w:rsidRPr="009A4166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  <w:r w:rsidRPr="009A4166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  <w:t>ПРИКАЗ</w:t>
            </w:r>
          </w:p>
          <w:p w:rsidR="00891DFF" w:rsidRPr="009A4166" w:rsidRDefault="00891DFF" w:rsidP="00AF6D2C">
            <w:pPr>
              <w:ind w:right="28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5"/>
              <w:ind w:right="28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91DFF" w:rsidRPr="005C4FC7" w:rsidRDefault="000F68EB" w:rsidP="00891DFF">
      <w:pPr>
        <w:spacing w:line="276" w:lineRule="auto"/>
        <w:rPr>
          <w:rFonts w:ascii="PT Astra Serif" w:eastAsia="Times New Roman" w:hAnsi="PT Astra Serif" w:cs="Times New Roman"/>
          <w:b/>
          <w:color w:val="000000" w:themeColor="text1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1</w:t>
      </w:r>
      <w:r w:rsidR="00365194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6</w:t>
      </w:r>
      <w:r w:rsidR="00750477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.0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3</w:t>
      </w:r>
      <w:r w:rsidR="00750477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.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20</w:t>
      </w:r>
      <w:r w:rsidR="00365194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1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                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 w:rsidR="00891DFF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                </w:t>
      </w:r>
      <w:r w:rsidR="00C62909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</w:t>
      </w:r>
      <w:r w:rsidR="00891DFF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</w:t>
      </w:r>
      <w:r w:rsidR="00C62909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 </w:t>
      </w:r>
      <w:r w:rsidR="00891DFF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</w:t>
      </w:r>
      <w:r w:rsidR="00E6676C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</w:t>
      </w:r>
      <w:r w:rsidR="00891DFF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№ </w:t>
      </w:r>
      <w:r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9</w:t>
      </w:r>
      <w:r w:rsidR="00685245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4</w:t>
      </w:r>
    </w:p>
    <w:p w:rsidR="00FE389D" w:rsidRPr="009A4166" w:rsidRDefault="00FE389D">
      <w:pPr>
        <w:pStyle w:val="ConsPlusNormal"/>
        <w:jc w:val="both"/>
        <w:outlineLvl w:val="0"/>
        <w:rPr>
          <w:rFonts w:ascii="PT Astra Serif" w:hAnsi="PT Astra Serif"/>
          <w:color w:val="000000" w:themeColor="text1"/>
        </w:rPr>
      </w:pPr>
    </w:p>
    <w:p w:rsidR="005C4FC7" w:rsidRPr="00685245" w:rsidRDefault="005C4FC7" w:rsidP="00F34E90">
      <w:pPr>
        <w:pStyle w:val="20"/>
        <w:shd w:val="clear" w:color="auto" w:fill="auto"/>
        <w:spacing w:before="0" w:after="0" w:line="240" w:lineRule="auto"/>
        <w:ind w:left="100"/>
        <w:rPr>
          <w:rFonts w:ascii="PT Astra Serif" w:hAnsi="PT Astra Serif" w:cs="Times New Roman"/>
          <w:sz w:val="26"/>
          <w:szCs w:val="26"/>
        </w:rPr>
      </w:pPr>
      <w:r w:rsidRPr="00685245">
        <w:rPr>
          <w:rFonts w:ascii="PT Astra Serif" w:hAnsi="PT Astra Serif"/>
          <w:sz w:val="26"/>
          <w:szCs w:val="26"/>
        </w:rPr>
        <w:t>Об утверждении Положения об оплате труда работников Департамента лицензирования и регионального государственного контроля</w:t>
      </w:r>
      <w:r w:rsidRPr="00685245">
        <w:rPr>
          <w:rFonts w:ascii="PT Astra Serif" w:hAnsi="PT Astra Serif"/>
          <w:bCs/>
          <w:sz w:val="26"/>
          <w:szCs w:val="26"/>
        </w:rPr>
        <w:t xml:space="preserve"> Томской области, замещающих должности, не являющихся должностями государственной гражданской службы Томской области</w:t>
      </w:r>
    </w:p>
    <w:p w:rsidR="005C4FC7" w:rsidRPr="00685245" w:rsidRDefault="005C4FC7" w:rsidP="00685245">
      <w:pPr>
        <w:pStyle w:val="20"/>
        <w:shd w:val="clear" w:color="auto" w:fill="auto"/>
        <w:spacing w:before="0" w:after="0" w:line="317" w:lineRule="exact"/>
        <w:ind w:left="100"/>
        <w:rPr>
          <w:rFonts w:ascii="PT Astra Serif" w:hAnsi="PT Astra Serif" w:cs="Times New Roman"/>
          <w:sz w:val="26"/>
          <w:szCs w:val="26"/>
        </w:rPr>
      </w:pPr>
    </w:p>
    <w:p w:rsidR="00685245" w:rsidRPr="00B71261" w:rsidRDefault="00685245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651F7">
        <w:rPr>
          <w:rFonts w:ascii="PT Astra Serif" w:hAnsi="PT Astra Serif"/>
          <w:sz w:val="26"/>
          <w:szCs w:val="26"/>
        </w:rPr>
        <w:t xml:space="preserve">В соответствии с Трудовым Кодексом Российской Федерации, Законом Томской области </w:t>
      </w:r>
      <w:hyperlink r:id="rId10" w:history="1">
        <w:r w:rsidRPr="00F651F7">
          <w:rPr>
            <w:rStyle w:val="ab"/>
            <w:rFonts w:ascii="PT Astra Serif" w:hAnsi="PT Astra Serif"/>
            <w:color w:val="auto"/>
            <w:sz w:val="26"/>
            <w:szCs w:val="26"/>
            <w:u w:val="none"/>
          </w:rPr>
          <w:t>от 29 декабря 2005 года № 234-ОЗ</w:t>
        </w:r>
      </w:hyperlink>
      <w:r w:rsidRPr="00F651F7">
        <w:rPr>
          <w:rFonts w:ascii="PT Astra Serif" w:hAnsi="PT Astra Serif"/>
          <w:sz w:val="26"/>
          <w:szCs w:val="26"/>
        </w:rPr>
        <w:t xml:space="preserve"> «Об оплате труда работников областных государственных </w:t>
      </w:r>
      <w:r w:rsidRPr="00F34E90">
        <w:rPr>
          <w:rFonts w:ascii="PT Astra Serif" w:hAnsi="PT Astra Serif"/>
          <w:sz w:val="26"/>
          <w:szCs w:val="26"/>
        </w:rPr>
        <w:t>учреждений»,</w:t>
      </w:r>
      <w:r w:rsidR="00F34E90" w:rsidRPr="00F34E90">
        <w:t xml:space="preserve"> </w:t>
      </w:r>
      <w:r w:rsidR="00F34E90" w:rsidRPr="00F34E90">
        <w:rPr>
          <w:rFonts w:ascii="PT Astra Serif" w:hAnsi="PT Astra Serif"/>
          <w:sz w:val="26"/>
          <w:szCs w:val="26"/>
        </w:rPr>
        <w:t>постановлением Администрации Томской области от 16.10.2019 № 376а «Об увеличении фонда оплаты труда работников, на которых не распространяется действие указов Президента Российской Федерации от 07.05.2012 № 597, от 01.06.2012 № 761 и от 28.12.2012 № 1688 и о внесении изменений в</w:t>
      </w:r>
      <w:proofErr w:type="gramEnd"/>
      <w:r w:rsidR="00F34E90" w:rsidRPr="00F34E90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F34E90" w:rsidRPr="00F34E90">
        <w:rPr>
          <w:rFonts w:ascii="PT Astra Serif" w:hAnsi="PT Astra Serif"/>
          <w:sz w:val="26"/>
          <w:szCs w:val="26"/>
        </w:rPr>
        <w:t>отдельные постановления Администрации Томской области»,</w:t>
      </w:r>
      <w:r w:rsidRPr="00F34E90">
        <w:rPr>
          <w:rFonts w:ascii="PT Astra Serif" w:hAnsi="PT Astra Serif"/>
          <w:sz w:val="26"/>
          <w:szCs w:val="26"/>
        </w:rPr>
        <w:t xml:space="preserve"> постановлением Администрации Томской области от 27.04.2009 № 80а «Об утверждении размеров окладов (должностных окладов) и надбавок стимулирующего характера работников областных государственных учреждений по общеотраслевым должностям</w:t>
      </w:r>
      <w:r w:rsidRPr="00F651F7">
        <w:rPr>
          <w:rFonts w:ascii="PT Astra Serif" w:hAnsi="PT Astra Serif"/>
          <w:sz w:val="26"/>
          <w:szCs w:val="26"/>
        </w:rPr>
        <w:t xml:space="preserve"> руководителей, специалистов, служащих, общеотраслевым профессиям рабочих и отдельным должностям, не отнесенным ни к одной профессиональной</w:t>
      </w:r>
      <w:r w:rsidRPr="00685245">
        <w:rPr>
          <w:rFonts w:ascii="PT Astra Serif" w:hAnsi="PT Astra Serif"/>
          <w:sz w:val="26"/>
          <w:szCs w:val="26"/>
        </w:rPr>
        <w:t xml:space="preserve"> квалификационной группе», постановлением Администрации Томской области от 18.01.2017 № 7а «О внесении изменений в отдельные постановления </w:t>
      </w:r>
      <w:r w:rsidR="00F651F7">
        <w:rPr>
          <w:rFonts w:ascii="PT Astra Serif" w:hAnsi="PT Astra Serif"/>
          <w:sz w:val="26"/>
          <w:szCs w:val="26"/>
        </w:rPr>
        <w:t>Администрации</w:t>
      </w:r>
      <w:proofErr w:type="gramEnd"/>
      <w:r w:rsidR="00F651F7">
        <w:rPr>
          <w:rFonts w:ascii="PT Astra Serif" w:hAnsi="PT Astra Serif"/>
          <w:sz w:val="26"/>
          <w:szCs w:val="26"/>
        </w:rPr>
        <w:t xml:space="preserve"> Томской области»</w:t>
      </w:r>
    </w:p>
    <w:p w:rsidR="009305C2" w:rsidRPr="00DB0F51" w:rsidRDefault="009305C2" w:rsidP="00F34E90">
      <w:pPr>
        <w:pStyle w:val="ConsPlusNonformat"/>
        <w:widowControl/>
        <w:ind w:firstLine="709"/>
        <w:jc w:val="both"/>
        <w:rPr>
          <w:rFonts w:ascii="PT Astra Serif" w:hAnsi="PT Astra Serif" w:cs="Times New Roman"/>
          <w:spacing w:val="-1"/>
          <w:sz w:val="26"/>
          <w:szCs w:val="26"/>
        </w:rPr>
      </w:pPr>
      <w:r w:rsidRPr="00DB0F51">
        <w:rPr>
          <w:rFonts w:ascii="PT Astra Serif" w:hAnsi="PT Astra Serif" w:cs="Times New Roman"/>
          <w:spacing w:val="-1"/>
          <w:sz w:val="26"/>
          <w:szCs w:val="26"/>
        </w:rPr>
        <w:t>ПРИКАЗЫВАЮ:</w:t>
      </w:r>
    </w:p>
    <w:p w:rsidR="00F651F7" w:rsidRPr="00DB0F51" w:rsidRDefault="00E62426" w:rsidP="00F34E90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71261">
        <w:rPr>
          <w:rFonts w:ascii="PT Astra Serif" w:hAnsi="PT Astra Serif" w:cs="Times New Roman"/>
          <w:sz w:val="26"/>
          <w:szCs w:val="26"/>
        </w:rPr>
        <w:t>1.</w:t>
      </w:r>
      <w:r w:rsidR="006C3169" w:rsidRPr="00B71261">
        <w:rPr>
          <w:rFonts w:ascii="PT Astra Serif" w:hAnsi="PT Astra Serif" w:cs="Times New Roman"/>
          <w:sz w:val="26"/>
          <w:szCs w:val="26"/>
        </w:rPr>
        <w:t xml:space="preserve"> </w:t>
      </w:r>
      <w:r w:rsidR="00685245" w:rsidRPr="00B71261">
        <w:rPr>
          <w:rFonts w:ascii="PT Astra Serif" w:hAnsi="PT Astra Serif"/>
          <w:sz w:val="26"/>
          <w:szCs w:val="26"/>
        </w:rPr>
        <w:t>Утвердить Положение об оплате труда работников Департамента лицензирования и регионального государственного контроля</w:t>
      </w:r>
      <w:r w:rsidR="00685245" w:rsidRPr="00B71261">
        <w:rPr>
          <w:rFonts w:ascii="PT Astra Serif" w:hAnsi="PT Astra Serif"/>
          <w:bCs/>
          <w:sz w:val="26"/>
          <w:szCs w:val="26"/>
        </w:rPr>
        <w:t xml:space="preserve"> </w:t>
      </w:r>
      <w:r w:rsidR="00685245" w:rsidRPr="00B71261">
        <w:rPr>
          <w:rFonts w:ascii="PT Astra Serif" w:hAnsi="PT Astra Serif"/>
          <w:sz w:val="26"/>
          <w:szCs w:val="26"/>
        </w:rPr>
        <w:t>Томской области, замещающих должности, не являющихся должностями государственной гражданской службы Томской области</w:t>
      </w:r>
      <w:r w:rsidR="00F651F7">
        <w:rPr>
          <w:rFonts w:ascii="PT Astra Serif" w:hAnsi="PT Astra Serif"/>
          <w:sz w:val="26"/>
          <w:szCs w:val="26"/>
        </w:rPr>
        <w:t>,</w:t>
      </w:r>
      <w:r w:rsidR="00F651F7" w:rsidRPr="00F651F7">
        <w:rPr>
          <w:rFonts w:ascii="PT Astra Serif" w:hAnsi="PT Astra Serif" w:cs="Times New Roman"/>
          <w:sz w:val="26"/>
          <w:szCs w:val="26"/>
        </w:rPr>
        <w:t xml:space="preserve"> </w:t>
      </w:r>
      <w:r w:rsidR="00F651F7" w:rsidRPr="00DB0F51">
        <w:rPr>
          <w:rFonts w:ascii="PT Astra Serif" w:hAnsi="PT Astra Serif" w:cs="Times New Roman"/>
          <w:sz w:val="26"/>
          <w:szCs w:val="26"/>
        </w:rPr>
        <w:t>согласно приложению к настоящему приказу.</w:t>
      </w:r>
    </w:p>
    <w:p w:rsidR="00A55D80" w:rsidRPr="00A55D80" w:rsidRDefault="00685245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1261">
        <w:rPr>
          <w:rFonts w:ascii="PT Astra Serif" w:hAnsi="PT Astra Serif" w:cs="Times New Roman"/>
          <w:sz w:val="26"/>
          <w:szCs w:val="26"/>
        </w:rPr>
        <w:t xml:space="preserve">2. </w:t>
      </w:r>
      <w:r w:rsidR="00E433F0" w:rsidRPr="00B71261">
        <w:rPr>
          <w:rFonts w:ascii="PT Astra Serif" w:hAnsi="PT Astra Serif" w:cs="Times New Roman"/>
          <w:sz w:val="26"/>
          <w:szCs w:val="26"/>
        </w:rPr>
        <w:t>Признать утр</w:t>
      </w:r>
      <w:r w:rsidR="001F181B" w:rsidRPr="00B71261">
        <w:rPr>
          <w:rFonts w:ascii="PT Astra Serif" w:hAnsi="PT Astra Serif" w:cs="Times New Roman"/>
          <w:sz w:val="26"/>
          <w:szCs w:val="26"/>
        </w:rPr>
        <w:t>атившим</w:t>
      </w:r>
      <w:r w:rsidR="00E433F0" w:rsidRPr="00B71261">
        <w:rPr>
          <w:rFonts w:ascii="PT Astra Serif" w:hAnsi="PT Astra Serif" w:cs="Times New Roman"/>
          <w:sz w:val="26"/>
          <w:szCs w:val="26"/>
        </w:rPr>
        <w:t xml:space="preserve"> силу </w:t>
      </w:r>
      <w:r w:rsidR="00887D1F" w:rsidRPr="00B71261">
        <w:rPr>
          <w:rFonts w:ascii="PT Astra Serif" w:hAnsi="PT Astra Serif" w:cs="Times New Roman"/>
          <w:sz w:val="26"/>
          <w:szCs w:val="26"/>
        </w:rPr>
        <w:t xml:space="preserve">приказ Комитета по лицензированию Томской области от </w:t>
      </w:r>
      <w:r w:rsidR="00E6676C" w:rsidRPr="00B71261">
        <w:rPr>
          <w:rFonts w:ascii="PT Astra Serif" w:hAnsi="PT Astra Serif" w:cs="Times New Roman"/>
          <w:sz w:val="26"/>
          <w:szCs w:val="26"/>
        </w:rPr>
        <w:t>3</w:t>
      </w:r>
      <w:r w:rsidR="00B71261" w:rsidRPr="00B71261">
        <w:rPr>
          <w:rFonts w:ascii="PT Astra Serif" w:hAnsi="PT Astra Serif" w:cs="Times New Roman"/>
          <w:sz w:val="26"/>
          <w:szCs w:val="26"/>
        </w:rPr>
        <w:t>0</w:t>
      </w:r>
      <w:r w:rsidR="00887D1F" w:rsidRPr="00B71261">
        <w:rPr>
          <w:rFonts w:ascii="PT Astra Serif" w:hAnsi="PT Astra Serif" w:cs="Times New Roman"/>
          <w:sz w:val="26"/>
          <w:szCs w:val="26"/>
        </w:rPr>
        <w:t>.0</w:t>
      </w:r>
      <w:r w:rsidR="00E6676C" w:rsidRPr="00B71261">
        <w:rPr>
          <w:rFonts w:ascii="PT Astra Serif" w:hAnsi="PT Astra Serif" w:cs="Times New Roman"/>
          <w:sz w:val="26"/>
          <w:szCs w:val="26"/>
        </w:rPr>
        <w:t>1</w:t>
      </w:r>
      <w:r w:rsidR="00887D1F" w:rsidRPr="00B71261">
        <w:rPr>
          <w:rFonts w:ascii="PT Astra Serif" w:hAnsi="PT Astra Serif" w:cs="Times New Roman"/>
          <w:sz w:val="26"/>
          <w:szCs w:val="26"/>
        </w:rPr>
        <w:t>.201</w:t>
      </w:r>
      <w:r w:rsidR="00B71261" w:rsidRPr="00B71261">
        <w:rPr>
          <w:rFonts w:ascii="PT Astra Serif" w:hAnsi="PT Astra Serif" w:cs="Times New Roman"/>
          <w:sz w:val="26"/>
          <w:szCs w:val="26"/>
        </w:rPr>
        <w:t>7</w:t>
      </w:r>
      <w:r w:rsidR="00887D1F" w:rsidRPr="00B71261">
        <w:rPr>
          <w:rFonts w:ascii="PT Astra Serif" w:hAnsi="PT Astra Serif" w:cs="Times New Roman"/>
          <w:sz w:val="26"/>
          <w:szCs w:val="26"/>
        </w:rPr>
        <w:t xml:space="preserve"> № </w:t>
      </w:r>
      <w:r w:rsidR="00B71261" w:rsidRPr="00B71261">
        <w:rPr>
          <w:rFonts w:ascii="PT Astra Serif" w:hAnsi="PT Astra Serif" w:cs="Times New Roman"/>
          <w:sz w:val="26"/>
          <w:szCs w:val="26"/>
        </w:rPr>
        <w:t>151</w:t>
      </w:r>
      <w:r w:rsidR="00887D1F" w:rsidRPr="00B71261">
        <w:rPr>
          <w:rFonts w:ascii="PT Astra Serif" w:hAnsi="PT Astra Serif" w:cs="Times New Roman"/>
          <w:sz w:val="26"/>
          <w:szCs w:val="26"/>
        </w:rPr>
        <w:t xml:space="preserve"> «</w:t>
      </w:r>
      <w:r w:rsidR="00B71261" w:rsidRPr="00B71261">
        <w:rPr>
          <w:rFonts w:ascii="PT Astra Serif" w:hAnsi="PT Astra Serif" w:cs="Times New Roman"/>
          <w:sz w:val="26"/>
          <w:szCs w:val="26"/>
        </w:rPr>
        <w:t xml:space="preserve">Об утверждении </w:t>
      </w:r>
      <w:r w:rsidR="00B71261" w:rsidRPr="00B71261">
        <w:rPr>
          <w:rFonts w:ascii="PT Astra Serif" w:hAnsi="PT Astra Serif"/>
          <w:sz w:val="26"/>
          <w:szCs w:val="26"/>
        </w:rPr>
        <w:t xml:space="preserve">Положения об оплате труда работников Комитета по лицензированию Томской области, замещающих </w:t>
      </w:r>
      <w:r w:rsidR="00B71261" w:rsidRPr="00A55D80">
        <w:rPr>
          <w:rFonts w:ascii="PT Astra Serif" w:hAnsi="PT Astra Serif"/>
          <w:sz w:val="26"/>
          <w:szCs w:val="26"/>
        </w:rPr>
        <w:t>должности, не являющихся должностями государственной гражданской службы Томской области</w:t>
      </w:r>
      <w:r w:rsidR="00887D1F" w:rsidRPr="00A55D80">
        <w:rPr>
          <w:rFonts w:ascii="PT Astra Serif" w:hAnsi="PT Astra Serif" w:cs="Times New Roman"/>
          <w:sz w:val="26"/>
          <w:szCs w:val="26"/>
        </w:rPr>
        <w:t>»</w:t>
      </w:r>
      <w:r w:rsidR="00F34E90">
        <w:rPr>
          <w:rFonts w:ascii="PT Astra Serif" w:hAnsi="PT Astra Serif"/>
          <w:sz w:val="26"/>
          <w:szCs w:val="26"/>
        </w:rPr>
        <w:t xml:space="preserve"> (официальный сайт</w:t>
      </w:r>
      <w:r w:rsidR="00A55D80" w:rsidRPr="00A55D80">
        <w:rPr>
          <w:rFonts w:ascii="PT Astra Serif" w:hAnsi="PT Astra Serif"/>
          <w:sz w:val="26"/>
          <w:szCs w:val="26"/>
        </w:rPr>
        <w:t xml:space="preserve"> </w:t>
      </w:r>
      <w:r w:rsidR="00A55D80" w:rsidRPr="00F651F7">
        <w:rPr>
          <w:rFonts w:ascii="PT Astra Serif" w:hAnsi="PT Astra Serif"/>
          <w:sz w:val="26"/>
          <w:szCs w:val="26"/>
        </w:rPr>
        <w:t>Комитет</w:t>
      </w:r>
      <w:r w:rsidR="00F651F7" w:rsidRPr="00F651F7">
        <w:rPr>
          <w:rFonts w:ascii="PT Astra Serif" w:hAnsi="PT Astra Serif"/>
          <w:sz w:val="26"/>
          <w:szCs w:val="26"/>
        </w:rPr>
        <w:t>а</w:t>
      </w:r>
      <w:r w:rsidR="00A55D80" w:rsidRPr="00F651F7">
        <w:rPr>
          <w:rFonts w:ascii="PT Astra Serif" w:hAnsi="PT Astra Serif"/>
          <w:sz w:val="26"/>
          <w:szCs w:val="26"/>
        </w:rPr>
        <w:t xml:space="preserve"> по </w:t>
      </w:r>
      <w:r w:rsidR="00F34E90">
        <w:rPr>
          <w:rFonts w:ascii="PT Astra Serif" w:hAnsi="PT Astra Serif"/>
          <w:sz w:val="26"/>
          <w:szCs w:val="26"/>
        </w:rPr>
        <w:t xml:space="preserve">лицензированию Томской области </w:t>
      </w:r>
      <w:r w:rsidR="00F34E90" w:rsidRPr="008E46D3">
        <w:rPr>
          <w:rFonts w:ascii="PT Astra Serif" w:hAnsi="PT Astra Serif"/>
          <w:sz w:val="26"/>
          <w:szCs w:val="26"/>
        </w:rPr>
        <w:t>https:// kl.tomsk.gov.ru</w:t>
      </w:r>
      <w:r w:rsidR="00A55D80" w:rsidRPr="00F651F7">
        <w:rPr>
          <w:rStyle w:val="ab"/>
          <w:rFonts w:ascii="PT Astra Serif" w:hAnsi="PT Astra Serif"/>
          <w:color w:val="auto"/>
          <w:sz w:val="26"/>
          <w:szCs w:val="26"/>
          <w:u w:val="none"/>
        </w:rPr>
        <w:t>, 30.01.2017</w:t>
      </w:r>
      <w:r w:rsidR="00A55D80" w:rsidRPr="00F651F7">
        <w:rPr>
          <w:rStyle w:val="ab"/>
          <w:rFonts w:ascii="PT Astra Serif" w:hAnsi="PT Astra Serif"/>
          <w:color w:val="auto"/>
          <w:sz w:val="26"/>
          <w:szCs w:val="26"/>
        </w:rPr>
        <w:t>)</w:t>
      </w:r>
      <w:r w:rsidR="00A55D80" w:rsidRPr="00F651F7">
        <w:rPr>
          <w:rFonts w:ascii="PT Astra Serif" w:hAnsi="PT Astra Serif"/>
          <w:sz w:val="26"/>
          <w:szCs w:val="26"/>
        </w:rPr>
        <w:t>.</w:t>
      </w:r>
    </w:p>
    <w:p w:rsidR="006C3169" w:rsidRPr="00B71261" w:rsidRDefault="0048090D" w:rsidP="00F34E90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="00380A61" w:rsidRPr="00B71261">
        <w:rPr>
          <w:rFonts w:ascii="PT Astra Serif" w:hAnsi="PT Astra Serif" w:cs="Times New Roman"/>
          <w:sz w:val="26"/>
          <w:szCs w:val="26"/>
        </w:rPr>
        <w:t xml:space="preserve">. </w:t>
      </w:r>
      <w:proofErr w:type="gramStart"/>
      <w:r w:rsidR="00380A61" w:rsidRPr="00B7126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380A61" w:rsidRPr="00B71261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D333A5" w:rsidRPr="00B71261" w:rsidRDefault="00D333A5" w:rsidP="00B71261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45849" w:rsidRPr="009A4166" w:rsidRDefault="00DB0F51" w:rsidP="00245849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Начальник департамента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 xml:space="preserve">           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  <w:t xml:space="preserve">                                                                </w:t>
      </w:r>
      <w:proofErr w:type="spellStart"/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>А.Н.Деев</w:t>
      </w:r>
      <w:proofErr w:type="spellEnd"/>
    </w:p>
    <w:p w:rsidR="0048090D" w:rsidRPr="009A4166" w:rsidRDefault="0048090D" w:rsidP="0048090D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48090D" w:rsidRPr="00D028A6" w:rsidRDefault="0048090D" w:rsidP="0048090D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  <w:proofErr w:type="gramStart"/>
      <w:r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>Ознакомлены</w:t>
      </w:r>
      <w:proofErr w:type="gramEnd"/>
      <w:r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:   «__» _____________2021 года _________________ </w:t>
      </w:r>
      <w:proofErr w:type="spellStart"/>
      <w:r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>О.В.Верюжская</w:t>
      </w:r>
      <w:proofErr w:type="spellEnd"/>
    </w:p>
    <w:p w:rsidR="0048090D" w:rsidRPr="00D028A6" w:rsidRDefault="0048090D" w:rsidP="0048090D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p w:rsidR="0048090D" w:rsidRPr="00D028A6" w:rsidRDefault="0048090D" w:rsidP="0048090D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  <w:r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                            «__» _____________2021 года _________________</w:t>
      </w:r>
      <w:proofErr w:type="spellStart"/>
      <w:r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>Т.Н.Кашнир</w:t>
      </w:r>
      <w:proofErr w:type="spellEnd"/>
    </w:p>
    <w:p w:rsidR="0048090D" w:rsidRPr="00D028A6" w:rsidRDefault="0048090D" w:rsidP="0048090D">
      <w:pPr>
        <w:pStyle w:val="ConsPlusNormal"/>
        <w:tabs>
          <w:tab w:val="left" w:pos="1843"/>
        </w:tabs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028A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</w:t>
      </w:r>
      <w:r w:rsidRPr="00D028A6">
        <w:rPr>
          <w:rFonts w:ascii="PT Astra Serif" w:hAnsi="PT Astra Serif" w:cs="Times New Roman"/>
          <w:color w:val="000000" w:themeColor="text1"/>
          <w:sz w:val="26"/>
          <w:szCs w:val="26"/>
        </w:rPr>
        <w:t>«__» __</w:t>
      </w:r>
      <w:bookmarkStart w:id="0" w:name="_GoBack"/>
      <w:bookmarkEnd w:id="0"/>
      <w:r w:rsidRPr="00D028A6">
        <w:rPr>
          <w:rFonts w:ascii="PT Astra Serif" w:hAnsi="PT Astra Serif" w:cs="Times New Roman"/>
          <w:color w:val="000000" w:themeColor="text1"/>
          <w:sz w:val="26"/>
          <w:szCs w:val="26"/>
        </w:rPr>
        <w:t>__________2021 года ________________</w:t>
      </w:r>
      <w:proofErr w:type="spellStart"/>
      <w:r w:rsidRPr="00D028A6">
        <w:rPr>
          <w:rFonts w:ascii="PT Astra Serif" w:hAnsi="PT Astra Serif" w:cs="Times New Roman"/>
          <w:color w:val="000000" w:themeColor="text1"/>
          <w:sz w:val="26"/>
          <w:szCs w:val="26"/>
        </w:rPr>
        <w:t>В.А.Окс</w:t>
      </w:r>
      <w:proofErr w:type="spellEnd"/>
    </w:p>
    <w:p w:rsidR="00A55D80" w:rsidRDefault="00A55D80" w:rsidP="00A55D80">
      <w:pPr>
        <w:pStyle w:val="ConsPlusNormal"/>
        <w:ind w:firstLine="538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34E90" w:rsidRDefault="00F34E90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48090D" w:rsidRDefault="0048090D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                                                                           </w:t>
      </w:r>
    </w:p>
    <w:p w:rsidR="0048090D" w:rsidRDefault="0048090D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48090D" w:rsidRDefault="0048090D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УТВЕРЖДЕНО</w:t>
      </w:r>
    </w:p>
    <w:p w:rsidR="0048090D" w:rsidRDefault="0048090D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t>Приказ</w:t>
      </w:r>
      <w:r>
        <w:rPr>
          <w:rFonts w:ascii="PT Astra Serif" w:hAnsi="PT Astra Serif" w:cs="Times New Roman"/>
          <w:sz w:val="26"/>
          <w:szCs w:val="26"/>
        </w:rPr>
        <w:t xml:space="preserve">ом </w:t>
      </w:r>
      <w:r w:rsidRPr="00DB0F51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Pr="00EB782C">
        <w:rPr>
          <w:rFonts w:ascii="PT Astra Serif" w:hAnsi="PT Astra Serif"/>
          <w:sz w:val="26"/>
          <w:szCs w:val="26"/>
        </w:rPr>
        <w:t xml:space="preserve"> Томской области </w:t>
      </w:r>
    </w:p>
    <w:p w:rsidR="0048090D" w:rsidRPr="009A4166" w:rsidRDefault="0048090D" w:rsidP="0048090D">
      <w:pPr>
        <w:pStyle w:val="ConsPlusNormal"/>
        <w:ind w:firstLine="538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от 16.03.2021 № 94</w:t>
      </w:r>
    </w:p>
    <w:p w:rsidR="0048090D" w:rsidRDefault="0048090D" w:rsidP="00A55D80">
      <w:pPr>
        <w:pStyle w:val="ConsPlusNormal"/>
        <w:ind w:firstLine="538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55D80" w:rsidRPr="0048090D" w:rsidRDefault="00A55D80" w:rsidP="00A55D80">
      <w:pPr>
        <w:jc w:val="center"/>
        <w:rPr>
          <w:rFonts w:ascii="PT Astra Serif" w:hAnsi="PT Astra Serif"/>
          <w:sz w:val="26"/>
          <w:szCs w:val="26"/>
        </w:rPr>
      </w:pPr>
      <w:r w:rsidRPr="0048090D">
        <w:rPr>
          <w:rFonts w:ascii="PT Astra Serif" w:hAnsi="PT Astra Serif"/>
          <w:sz w:val="26"/>
          <w:szCs w:val="26"/>
        </w:rPr>
        <w:t xml:space="preserve">Положение об оплате труда работников </w:t>
      </w:r>
      <w:r w:rsidR="0048090D" w:rsidRPr="0048090D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48090D">
        <w:rPr>
          <w:rFonts w:ascii="PT Astra Serif" w:hAnsi="PT Astra Serif"/>
          <w:sz w:val="26"/>
          <w:szCs w:val="26"/>
        </w:rPr>
        <w:t>Томской области, замещающих должности, не являющиеся должностями государственной гражданской службы Томской области</w:t>
      </w:r>
    </w:p>
    <w:p w:rsidR="00A55D80" w:rsidRPr="0048090D" w:rsidRDefault="00A55D80" w:rsidP="00A55D80">
      <w:pPr>
        <w:rPr>
          <w:rFonts w:ascii="PT Astra Serif" w:hAnsi="PT Astra Serif"/>
          <w:sz w:val="26"/>
          <w:szCs w:val="26"/>
        </w:rPr>
      </w:pPr>
    </w:p>
    <w:p w:rsidR="00A55D80" w:rsidRPr="0048090D" w:rsidRDefault="00A55D80" w:rsidP="00A55D80">
      <w:pPr>
        <w:tabs>
          <w:tab w:val="left" w:pos="1706"/>
          <w:tab w:val="left" w:pos="3402"/>
          <w:tab w:val="left" w:pos="3544"/>
        </w:tabs>
        <w:ind w:left="1080"/>
        <w:rPr>
          <w:rFonts w:ascii="PT Astra Serif" w:hAnsi="PT Astra Serif"/>
          <w:sz w:val="26"/>
          <w:szCs w:val="26"/>
        </w:rPr>
      </w:pPr>
      <w:r w:rsidRPr="0048090D">
        <w:rPr>
          <w:rFonts w:ascii="PT Astra Serif" w:hAnsi="PT Astra Serif"/>
          <w:sz w:val="26"/>
          <w:szCs w:val="26"/>
        </w:rPr>
        <w:tab/>
      </w:r>
      <w:r w:rsidRPr="0048090D">
        <w:rPr>
          <w:rFonts w:ascii="PT Astra Serif" w:hAnsi="PT Astra Serif"/>
          <w:sz w:val="26"/>
          <w:szCs w:val="26"/>
        </w:rPr>
        <w:tab/>
      </w:r>
      <w:r w:rsidR="0048090D" w:rsidRPr="0048090D">
        <w:rPr>
          <w:rFonts w:ascii="PT Astra Serif" w:hAnsi="PT Astra Serif"/>
          <w:sz w:val="26"/>
          <w:szCs w:val="26"/>
        </w:rPr>
        <w:t>1.</w:t>
      </w:r>
      <w:r w:rsidRPr="0048090D">
        <w:rPr>
          <w:rFonts w:ascii="PT Astra Serif" w:hAnsi="PT Astra Serif"/>
          <w:sz w:val="26"/>
          <w:szCs w:val="26"/>
        </w:rPr>
        <w:t xml:space="preserve"> Общие  положения</w:t>
      </w:r>
    </w:p>
    <w:p w:rsidR="00A55D80" w:rsidRPr="0048090D" w:rsidRDefault="00A55D80" w:rsidP="00A55D80">
      <w:pPr>
        <w:rPr>
          <w:rFonts w:ascii="PT Astra Serif" w:hAnsi="PT Astra Serif"/>
          <w:sz w:val="26"/>
          <w:szCs w:val="26"/>
        </w:rPr>
      </w:pPr>
    </w:p>
    <w:p w:rsidR="00C82B91" w:rsidRPr="00F34E90" w:rsidRDefault="00A55D80" w:rsidP="00F34E90">
      <w:pPr>
        <w:pStyle w:val="ac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34E90">
        <w:rPr>
          <w:rFonts w:ascii="PT Astra Serif" w:hAnsi="PT Astra Serif"/>
          <w:sz w:val="26"/>
          <w:szCs w:val="26"/>
        </w:rPr>
        <w:t xml:space="preserve">Положение об оплате труда работников </w:t>
      </w:r>
      <w:r w:rsidR="0048090D" w:rsidRPr="00F34E90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F34E90">
        <w:rPr>
          <w:rFonts w:ascii="PT Astra Serif" w:hAnsi="PT Astra Serif"/>
          <w:sz w:val="26"/>
          <w:szCs w:val="26"/>
        </w:rPr>
        <w:t xml:space="preserve">Томской области, замещающих должности, не являющиеся должностями государственной гражданской службы Томской области (далее - Положение) </w:t>
      </w:r>
      <w:r w:rsidR="00C82B91" w:rsidRPr="00F34E90">
        <w:rPr>
          <w:rFonts w:ascii="PT Astra Serif" w:hAnsi="PT Astra Serif"/>
          <w:sz w:val="26"/>
          <w:szCs w:val="26"/>
        </w:rPr>
        <w:t>разработано в целях совершенствования организации заработной платы работников Департамента лицензирования и регионального государственного контроля</w:t>
      </w:r>
      <w:r w:rsidR="00C82B91" w:rsidRPr="00F34E90">
        <w:rPr>
          <w:rFonts w:ascii="PT Astra Serif" w:hAnsi="PT Astra Serif"/>
          <w:bCs/>
          <w:sz w:val="26"/>
          <w:szCs w:val="26"/>
        </w:rPr>
        <w:t xml:space="preserve"> </w:t>
      </w:r>
      <w:r w:rsidR="00C82B91" w:rsidRPr="00F34E90">
        <w:rPr>
          <w:rFonts w:ascii="PT Astra Serif" w:hAnsi="PT Astra Serif"/>
          <w:sz w:val="26"/>
          <w:szCs w:val="26"/>
        </w:rPr>
        <w:t>Томской области, замещающих должности, не являющихся должностями государственной гражданской службы Томской области, в целях Департамента лицензирования и регионального государственного контроля</w:t>
      </w:r>
      <w:r w:rsidR="00C82B91" w:rsidRPr="00F34E90">
        <w:rPr>
          <w:rFonts w:ascii="PT Astra Serif" w:hAnsi="PT Astra Serif"/>
          <w:bCs/>
          <w:sz w:val="26"/>
          <w:szCs w:val="26"/>
        </w:rPr>
        <w:t xml:space="preserve"> Томской</w:t>
      </w:r>
      <w:proofErr w:type="gramEnd"/>
      <w:r w:rsidR="00C82B91" w:rsidRPr="00F34E90">
        <w:rPr>
          <w:rFonts w:ascii="PT Astra Serif" w:hAnsi="PT Astra Serif"/>
          <w:bCs/>
          <w:sz w:val="26"/>
          <w:szCs w:val="26"/>
        </w:rPr>
        <w:t xml:space="preserve"> области</w:t>
      </w:r>
      <w:r w:rsidR="00C82B91" w:rsidRPr="00F34E90">
        <w:rPr>
          <w:rFonts w:ascii="PT Astra Serif" w:hAnsi="PT Astra Serif"/>
          <w:sz w:val="26"/>
          <w:szCs w:val="26"/>
        </w:rPr>
        <w:t xml:space="preserve"> по лицензированию Томской области, </w:t>
      </w:r>
      <w:proofErr w:type="gramStart"/>
      <w:r w:rsidR="00C82B91" w:rsidRPr="00F34E90">
        <w:rPr>
          <w:rFonts w:ascii="PT Astra Serif" w:hAnsi="PT Astra Serif"/>
          <w:sz w:val="26"/>
          <w:szCs w:val="26"/>
        </w:rPr>
        <w:t>замещающих</w:t>
      </w:r>
      <w:proofErr w:type="gramEnd"/>
      <w:r w:rsidR="00C82B91" w:rsidRPr="00F34E90">
        <w:rPr>
          <w:rFonts w:ascii="PT Astra Serif" w:hAnsi="PT Astra Serif"/>
          <w:sz w:val="26"/>
          <w:szCs w:val="26"/>
        </w:rPr>
        <w:t xml:space="preserve"> должности, не являющихся должностями государственной гражданской службы Томской области.</w:t>
      </w:r>
    </w:p>
    <w:p w:rsidR="00A55D80" w:rsidRPr="00F34E90" w:rsidRDefault="00C82B91" w:rsidP="00F34E90">
      <w:pPr>
        <w:pStyle w:val="ac"/>
        <w:widowControl/>
        <w:numPr>
          <w:ilvl w:val="0"/>
          <w:numId w:val="4"/>
        </w:numPr>
        <w:tabs>
          <w:tab w:val="left" w:pos="426"/>
          <w:tab w:val="left" w:pos="993"/>
        </w:tabs>
        <w:suppressAutoHyphens w:val="0"/>
        <w:autoSpaceDN/>
        <w:ind w:left="0" w:firstLine="709"/>
        <w:jc w:val="both"/>
        <w:textAlignment w:val="auto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 xml:space="preserve">Положение </w:t>
      </w:r>
      <w:r w:rsidR="00A55D80" w:rsidRPr="00F34E90">
        <w:rPr>
          <w:rFonts w:ascii="PT Astra Serif" w:hAnsi="PT Astra Serif"/>
          <w:sz w:val="26"/>
          <w:szCs w:val="26"/>
        </w:rPr>
        <w:t xml:space="preserve">определяет порядок установления и размеры должностных окладов, условия осуществления и размеры выплат компенсационного, стимулирующего характера и иных выплат, не относящихся к выплатам стимулирующего и компенсационного характера (материальная помощь), работникам </w:t>
      </w:r>
      <w:r w:rsidR="0048090D" w:rsidRPr="00F34E90"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</w:t>
      </w:r>
      <w:r w:rsidR="00A55D80" w:rsidRPr="00F34E90">
        <w:rPr>
          <w:rFonts w:ascii="PT Astra Serif" w:hAnsi="PT Astra Serif"/>
          <w:sz w:val="26"/>
          <w:szCs w:val="26"/>
        </w:rPr>
        <w:t xml:space="preserve"> Томской области (далее – </w:t>
      </w:r>
      <w:r w:rsidR="0048090D" w:rsidRPr="00F34E90">
        <w:rPr>
          <w:rFonts w:ascii="PT Astra Serif" w:hAnsi="PT Astra Serif"/>
          <w:sz w:val="26"/>
          <w:szCs w:val="26"/>
        </w:rPr>
        <w:t>Департамент</w:t>
      </w:r>
      <w:r w:rsidR="00A55D80" w:rsidRPr="00F34E90">
        <w:rPr>
          <w:rFonts w:ascii="PT Astra Serif" w:hAnsi="PT Astra Serif"/>
          <w:sz w:val="26"/>
          <w:szCs w:val="26"/>
        </w:rPr>
        <w:t>).</w:t>
      </w:r>
    </w:p>
    <w:p w:rsidR="00A55D80" w:rsidRPr="00F34E90" w:rsidRDefault="00A55D80" w:rsidP="00F34E90">
      <w:pPr>
        <w:pStyle w:val="ac"/>
        <w:widowControl/>
        <w:numPr>
          <w:ilvl w:val="0"/>
          <w:numId w:val="4"/>
        </w:numPr>
        <w:tabs>
          <w:tab w:val="left" w:pos="426"/>
          <w:tab w:val="left" w:pos="1134"/>
        </w:tabs>
        <w:suppressAutoHyphens w:val="0"/>
        <w:autoSpaceDN/>
        <w:ind w:left="0" w:firstLine="709"/>
        <w:jc w:val="both"/>
        <w:textAlignment w:val="auto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 xml:space="preserve">Заработная плата работников </w:t>
      </w:r>
      <w:r w:rsidR="0048090D" w:rsidRPr="00F34E90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F34E90">
        <w:rPr>
          <w:rFonts w:ascii="PT Astra Serif" w:hAnsi="PT Astra Serif"/>
          <w:sz w:val="26"/>
          <w:szCs w:val="26"/>
        </w:rPr>
        <w:t xml:space="preserve">Томской области, замещающих должности, не являющиеся должностями государственной гражданской службы Томской области (далее – работники </w:t>
      </w:r>
      <w:r w:rsidR="0048090D" w:rsidRPr="00F34E90">
        <w:rPr>
          <w:rFonts w:ascii="PT Astra Serif" w:hAnsi="PT Astra Serif"/>
          <w:sz w:val="26"/>
          <w:szCs w:val="26"/>
        </w:rPr>
        <w:t>Департамента</w:t>
      </w:r>
      <w:r w:rsidRPr="00F34E90">
        <w:rPr>
          <w:rFonts w:ascii="PT Astra Serif" w:hAnsi="PT Astra Serif"/>
          <w:sz w:val="26"/>
          <w:szCs w:val="26"/>
        </w:rPr>
        <w:t xml:space="preserve">) состоит из должностного оклада работников </w:t>
      </w:r>
      <w:r w:rsidR="003E2F84" w:rsidRPr="00F34E90">
        <w:rPr>
          <w:rFonts w:ascii="PT Astra Serif" w:hAnsi="PT Astra Serif"/>
          <w:sz w:val="26"/>
          <w:szCs w:val="26"/>
        </w:rPr>
        <w:t>Департамента</w:t>
      </w:r>
      <w:r w:rsidRPr="00F34E90">
        <w:rPr>
          <w:rFonts w:ascii="PT Astra Serif" w:hAnsi="PT Astra Serif"/>
          <w:sz w:val="26"/>
          <w:szCs w:val="26"/>
        </w:rPr>
        <w:t xml:space="preserve"> (далее - оклад),</w:t>
      </w:r>
      <w:r w:rsidR="0048090D" w:rsidRPr="00F34E90">
        <w:rPr>
          <w:rFonts w:ascii="PT Astra Serif" w:hAnsi="PT Astra Serif"/>
          <w:sz w:val="26"/>
          <w:szCs w:val="26"/>
        </w:rPr>
        <w:t xml:space="preserve"> </w:t>
      </w:r>
      <w:r w:rsidRPr="00F34E90">
        <w:rPr>
          <w:rFonts w:ascii="PT Astra Serif" w:hAnsi="PT Astra Serif"/>
          <w:sz w:val="26"/>
          <w:szCs w:val="26"/>
        </w:rPr>
        <w:t>стимулирующих и компенсационных выплат.</w:t>
      </w:r>
    </w:p>
    <w:p w:rsidR="00A55D80" w:rsidRPr="00F34E90" w:rsidRDefault="00A55D80" w:rsidP="00F34E90">
      <w:pPr>
        <w:pStyle w:val="ac"/>
        <w:widowControl/>
        <w:numPr>
          <w:ilvl w:val="0"/>
          <w:numId w:val="4"/>
        </w:numPr>
        <w:tabs>
          <w:tab w:val="left" w:pos="426"/>
          <w:tab w:val="left" w:pos="1134"/>
        </w:tabs>
        <w:suppressAutoHyphens w:val="0"/>
        <w:autoSpaceDN/>
        <w:ind w:left="0" w:firstLine="709"/>
        <w:jc w:val="both"/>
        <w:textAlignment w:val="auto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Условия оплаты труда работник</w:t>
      </w:r>
      <w:r w:rsidR="0048090D" w:rsidRPr="00F34E90">
        <w:rPr>
          <w:rFonts w:ascii="PT Astra Serif" w:hAnsi="PT Astra Serif"/>
          <w:sz w:val="26"/>
          <w:szCs w:val="26"/>
        </w:rPr>
        <w:t>ов</w:t>
      </w:r>
      <w:r w:rsidRPr="00F34E90">
        <w:rPr>
          <w:rFonts w:ascii="PT Astra Serif" w:hAnsi="PT Astra Serif"/>
          <w:sz w:val="26"/>
          <w:szCs w:val="26"/>
        </w:rPr>
        <w:t xml:space="preserve"> </w:t>
      </w:r>
      <w:r w:rsidR="0048090D" w:rsidRPr="00F34E90">
        <w:rPr>
          <w:rFonts w:ascii="PT Astra Serif" w:hAnsi="PT Astra Serif"/>
          <w:sz w:val="26"/>
          <w:szCs w:val="26"/>
        </w:rPr>
        <w:t>Департамента</w:t>
      </w:r>
      <w:r w:rsidRPr="00F34E90">
        <w:rPr>
          <w:rFonts w:ascii="PT Astra Serif" w:hAnsi="PT Astra Serif"/>
          <w:sz w:val="26"/>
          <w:szCs w:val="26"/>
        </w:rPr>
        <w:t xml:space="preserve">, включая размер оклада (должностного оклада) работника, выплаты компенсационного и стимулирующего характера, являются обязательными для включения в трудовой договор.  </w:t>
      </w:r>
    </w:p>
    <w:p w:rsidR="0048090D" w:rsidRPr="00F34E90" w:rsidRDefault="00C82B91" w:rsidP="00F34E90">
      <w:pPr>
        <w:widowControl/>
        <w:tabs>
          <w:tab w:val="left" w:pos="0"/>
          <w:tab w:val="left" w:pos="1134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5</w:t>
      </w:r>
      <w:r w:rsidR="0048090D" w:rsidRPr="00F34E90">
        <w:rPr>
          <w:rFonts w:ascii="PT Astra Serif" w:hAnsi="PT Astra Serif"/>
          <w:sz w:val="26"/>
          <w:szCs w:val="26"/>
        </w:rPr>
        <w:t xml:space="preserve">. </w:t>
      </w:r>
      <w:r w:rsidR="00A55D80" w:rsidRPr="00F34E90">
        <w:rPr>
          <w:rFonts w:ascii="PT Astra Serif" w:hAnsi="PT Astra Serif"/>
          <w:sz w:val="26"/>
          <w:szCs w:val="26"/>
        </w:rPr>
        <w:t>Месячная заработная плата работник</w:t>
      </w:r>
      <w:r w:rsidR="0048090D" w:rsidRPr="00F34E90">
        <w:rPr>
          <w:rFonts w:ascii="PT Astra Serif" w:hAnsi="PT Astra Serif"/>
          <w:sz w:val="26"/>
          <w:szCs w:val="26"/>
        </w:rPr>
        <w:t>ов</w:t>
      </w:r>
      <w:r w:rsidR="00A55D80" w:rsidRPr="00F34E90">
        <w:rPr>
          <w:rFonts w:ascii="PT Astra Serif" w:hAnsi="PT Astra Serif"/>
          <w:sz w:val="26"/>
          <w:szCs w:val="26"/>
        </w:rPr>
        <w:t>, полностью отработавш</w:t>
      </w:r>
      <w:r w:rsidR="0048090D" w:rsidRPr="00F34E90">
        <w:rPr>
          <w:rFonts w:ascii="PT Astra Serif" w:hAnsi="PT Astra Serif"/>
          <w:sz w:val="26"/>
          <w:szCs w:val="26"/>
        </w:rPr>
        <w:t>их</w:t>
      </w:r>
      <w:r w:rsidR="00A55D80" w:rsidRPr="00F34E90">
        <w:rPr>
          <w:rFonts w:ascii="PT Astra Serif" w:hAnsi="PT Astra Serif"/>
          <w:sz w:val="26"/>
          <w:szCs w:val="26"/>
        </w:rPr>
        <w:t xml:space="preserve"> за этот период норму рабочего времени и выполнившего нормы труда (трудовые обязанности), не может быть ниже минимального </w:t>
      </w:r>
      <w:proofErr w:type="gramStart"/>
      <w:r w:rsidR="00A55D80" w:rsidRPr="00F34E90">
        <w:rPr>
          <w:rFonts w:ascii="PT Astra Serif" w:hAnsi="PT Astra Serif"/>
          <w:sz w:val="26"/>
          <w:szCs w:val="26"/>
        </w:rPr>
        <w:t>размера оплаты труда</w:t>
      </w:r>
      <w:proofErr w:type="gramEnd"/>
      <w:r w:rsidR="00A55D80" w:rsidRPr="00F34E90">
        <w:rPr>
          <w:rFonts w:ascii="PT Astra Serif" w:hAnsi="PT Astra Serif"/>
          <w:sz w:val="26"/>
          <w:szCs w:val="26"/>
        </w:rPr>
        <w:t>, установленного в Томской области.</w:t>
      </w:r>
      <w:r w:rsidR="00A55D80" w:rsidRPr="00F34E90">
        <w:rPr>
          <w:rFonts w:ascii="PT Astra Serif" w:hAnsi="PT Astra Serif"/>
          <w:sz w:val="26"/>
          <w:szCs w:val="26"/>
        </w:rPr>
        <w:br/>
      </w:r>
      <w:r w:rsidR="00F651F7" w:rsidRPr="00F34E90">
        <w:rPr>
          <w:rFonts w:ascii="PT Astra Serif" w:hAnsi="PT Astra Serif"/>
          <w:sz w:val="26"/>
          <w:szCs w:val="26"/>
        </w:rPr>
        <w:t xml:space="preserve">           </w:t>
      </w:r>
      <w:r w:rsidRPr="00F34E90">
        <w:rPr>
          <w:rFonts w:ascii="PT Astra Serif" w:hAnsi="PT Astra Serif"/>
          <w:sz w:val="26"/>
          <w:szCs w:val="26"/>
        </w:rPr>
        <w:t>6</w:t>
      </w:r>
      <w:r w:rsidR="00A55D80" w:rsidRPr="00F34E90">
        <w:rPr>
          <w:rFonts w:ascii="PT Astra Serif" w:hAnsi="PT Astra Serif"/>
          <w:sz w:val="26"/>
          <w:szCs w:val="26"/>
        </w:rPr>
        <w:t>. При утверждении Правительством Российской Федерации базовых окладов (базовых должностных окладов) по профессиональным квалификационным группам работников (далее ПКГ), оклады (должностные оклады) работников, входящих в эти ПКГ, устанавливаются в размере не ниже соответствующих базовых окладов (базовых должностных окладов).</w:t>
      </w:r>
    </w:p>
    <w:p w:rsidR="00A55D80" w:rsidRPr="00F34E90" w:rsidRDefault="00C82B91" w:rsidP="00F34E90">
      <w:pPr>
        <w:widowControl/>
        <w:tabs>
          <w:tab w:val="left" w:pos="426"/>
          <w:tab w:val="left" w:pos="1134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7</w:t>
      </w:r>
      <w:r w:rsidR="00A55D80" w:rsidRPr="00F34E90">
        <w:rPr>
          <w:rFonts w:ascii="PT Astra Serif" w:hAnsi="PT Astra Serif"/>
          <w:sz w:val="26"/>
          <w:szCs w:val="26"/>
        </w:rPr>
        <w:t xml:space="preserve">. Стимулирующие, компенсационные выплаты работникам </w:t>
      </w:r>
      <w:r w:rsidR="0048090D" w:rsidRPr="00F34E90">
        <w:rPr>
          <w:rFonts w:ascii="PT Astra Serif" w:hAnsi="PT Astra Serif"/>
          <w:sz w:val="26"/>
          <w:szCs w:val="26"/>
        </w:rPr>
        <w:t xml:space="preserve">Департамента </w:t>
      </w:r>
      <w:r w:rsidR="00A55D80" w:rsidRPr="00F34E90">
        <w:rPr>
          <w:rFonts w:ascii="PT Astra Serif" w:hAnsi="PT Astra Serif"/>
          <w:sz w:val="26"/>
          <w:szCs w:val="26"/>
        </w:rPr>
        <w:t xml:space="preserve">и материальная помощь (далее - выплаты) производятся в пределах </w:t>
      </w:r>
      <w:proofErr w:type="gramStart"/>
      <w:r w:rsidR="00A55D80" w:rsidRPr="00F34E90">
        <w:rPr>
          <w:rFonts w:ascii="PT Astra Serif" w:hAnsi="PT Astra Serif"/>
          <w:sz w:val="26"/>
          <w:szCs w:val="26"/>
        </w:rPr>
        <w:t xml:space="preserve">фонда оплаты труда </w:t>
      </w:r>
      <w:r w:rsidR="00A55D80" w:rsidRPr="00F34E90">
        <w:rPr>
          <w:rFonts w:ascii="PT Astra Serif" w:hAnsi="PT Astra Serif"/>
          <w:sz w:val="26"/>
          <w:szCs w:val="26"/>
        </w:rPr>
        <w:lastRenderedPageBreak/>
        <w:t xml:space="preserve">работников </w:t>
      </w:r>
      <w:r w:rsidR="0048090D" w:rsidRPr="00F34E90">
        <w:rPr>
          <w:rFonts w:ascii="PT Astra Serif" w:hAnsi="PT Astra Serif"/>
          <w:sz w:val="26"/>
          <w:szCs w:val="26"/>
        </w:rPr>
        <w:t>Департамента</w:t>
      </w:r>
      <w:proofErr w:type="gramEnd"/>
      <w:r w:rsidR="00A55D80" w:rsidRPr="00F34E90">
        <w:rPr>
          <w:rFonts w:ascii="PT Astra Serif" w:hAnsi="PT Astra Serif"/>
          <w:sz w:val="26"/>
          <w:szCs w:val="26"/>
        </w:rPr>
        <w:t xml:space="preserve"> и объемов бюджетных ассигнований, утвержденных на содержание </w:t>
      </w:r>
      <w:r w:rsidR="0048090D" w:rsidRPr="00F34E90">
        <w:rPr>
          <w:rFonts w:ascii="PT Astra Serif" w:hAnsi="PT Astra Serif"/>
          <w:sz w:val="26"/>
          <w:szCs w:val="26"/>
        </w:rPr>
        <w:t xml:space="preserve">Департамента </w:t>
      </w:r>
      <w:r w:rsidR="00A55D80" w:rsidRPr="00F34E90">
        <w:rPr>
          <w:rFonts w:ascii="PT Astra Serif" w:hAnsi="PT Astra Serif"/>
          <w:sz w:val="26"/>
          <w:szCs w:val="26"/>
        </w:rPr>
        <w:t>на очередной финансовый год.</w:t>
      </w:r>
    </w:p>
    <w:p w:rsidR="00A55D80" w:rsidRPr="00F34E90" w:rsidRDefault="00C82B91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8</w:t>
      </w:r>
      <w:r w:rsidR="00A55D80" w:rsidRPr="00F34E90">
        <w:rPr>
          <w:rFonts w:ascii="PT Astra Serif" w:hAnsi="PT Astra Serif"/>
          <w:sz w:val="26"/>
          <w:szCs w:val="26"/>
        </w:rPr>
        <w:t xml:space="preserve">. Размеры окладов, размеры и условия осуществления выплат устанавливаются в положении об оплате труда работников </w:t>
      </w:r>
      <w:r w:rsidR="0048090D"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, утверждаемом </w:t>
      </w:r>
      <w:r w:rsidR="0048090D" w:rsidRPr="00F34E90">
        <w:rPr>
          <w:rFonts w:ascii="PT Astra Serif" w:hAnsi="PT Astra Serif"/>
          <w:sz w:val="26"/>
          <w:szCs w:val="26"/>
        </w:rPr>
        <w:t>начальником Департамента.</w:t>
      </w:r>
    </w:p>
    <w:p w:rsidR="00A55D80" w:rsidRPr="00F34E90" w:rsidRDefault="00C82B91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9</w:t>
      </w:r>
      <w:r w:rsidR="00A55D80" w:rsidRPr="00F34E90">
        <w:rPr>
          <w:rFonts w:ascii="PT Astra Serif" w:hAnsi="PT Astra Serif"/>
          <w:sz w:val="26"/>
          <w:szCs w:val="26"/>
        </w:rPr>
        <w:t xml:space="preserve">. Оплата труда работников </w:t>
      </w:r>
      <w:r w:rsidR="0048090D"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устанавливается с учетом:</w:t>
      </w:r>
    </w:p>
    <w:p w:rsidR="0048090D" w:rsidRPr="00F34E90" w:rsidRDefault="003E2F84" w:rsidP="00F34E90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48090D" w:rsidRPr="00F34E90">
        <w:rPr>
          <w:rFonts w:ascii="PT Astra Serif" w:hAnsi="PT Astra Serif"/>
          <w:sz w:val="26"/>
          <w:szCs w:val="26"/>
        </w:rPr>
        <w:t xml:space="preserve">) </w:t>
      </w:r>
      <w:r w:rsidR="00A55D80" w:rsidRPr="00F34E90">
        <w:rPr>
          <w:rFonts w:ascii="PT Astra Serif" w:hAnsi="PT Astra Serif"/>
          <w:sz w:val="26"/>
          <w:szCs w:val="26"/>
        </w:rPr>
        <w:t>единого квалификационного справочника должностей руководителей, специалистов и служащих;</w:t>
      </w:r>
    </w:p>
    <w:p w:rsidR="00A55D80" w:rsidRPr="00F34E90" w:rsidRDefault="003E2F84" w:rsidP="00F34E90">
      <w:pPr>
        <w:ind w:left="708" w:firstLine="1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48090D" w:rsidRPr="00F34E90">
        <w:rPr>
          <w:rFonts w:ascii="PT Astra Serif" w:hAnsi="PT Astra Serif"/>
          <w:sz w:val="26"/>
          <w:szCs w:val="26"/>
        </w:rPr>
        <w:t>)</w:t>
      </w:r>
      <w:r w:rsidR="00A55D80" w:rsidRPr="00F34E90">
        <w:rPr>
          <w:rFonts w:ascii="PT Astra Serif" w:hAnsi="PT Astra Serif"/>
          <w:sz w:val="26"/>
          <w:szCs w:val="26"/>
        </w:rPr>
        <w:t xml:space="preserve"> единого тарифно-квалификационного справочника работ и профессий рабочих;</w:t>
      </w:r>
      <w:r w:rsidR="00A55D80" w:rsidRPr="00F34E90">
        <w:rPr>
          <w:rFonts w:ascii="PT Astra Serif" w:hAnsi="PT Astra Serif"/>
          <w:sz w:val="26"/>
          <w:szCs w:val="26"/>
        </w:rPr>
        <w:br/>
      </w:r>
      <w:r w:rsidRPr="00F34E90">
        <w:rPr>
          <w:rFonts w:ascii="PT Astra Serif" w:hAnsi="PT Astra Serif"/>
          <w:sz w:val="26"/>
          <w:szCs w:val="26"/>
        </w:rPr>
        <w:t>3</w:t>
      </w:r>
      <w:r w:rsidR="0048090D" w:rsidRPr="00F34E90">
        <w:rPr>
          <w:rFonts w:ascii="PT Astra Serif" w:hAnsi="PT Astra Serif"/>
          <w:sz w:val="26"/>
          <w:szCs w:val="26"/>
        </w:rPr>
        <w:t>)</w:t>
      </w:r>
      <w:r w:rsidR="00A55D80" w:rsidRPr="00F34E90">
        <w:rPr>
          <w:rFonts w:ascii="PT Astra Serif" w:hAnsi="PT Astra Serif"/>
          <w:sz w:val="26"/>
          <w:szCs w:val="26"/>
        </w:rPr>
        <w:t xml:space="preserve">  государственных гарантий по оплате труда;</w:t>
      </w:r>
    </w:p>
    <w:p w:rsidR="00A55D80" w:rsidRPr="00F34E90" w:rsidRDefault="00A55D80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55D80" w:rsidRPr="00F34E90" w:rsidRDefault="00A55D80" w:rsidP="00F34E90">
      <w:pPr>
        <w:jc w:val="center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 xml:space="preserve">2. Порядок установления окладов работникам </w:t>
      </w:r>
      <w:r w:rsidR="003E2F84" w:rsidRPr="00F34E90">
        <w:rPr>
          <w:rFonts w:ascii="PT Astra Serif" w:hAnsi="PT Astra Serif"/>
          <w:sz w:val="26"/>
          <w:szCs w:val="26"/>
        </w:rPr>
        <w:t>Департамента</w:t>
      </w:r>
      <w:r w:rsidRPr="00F34E90">
        <w:rPr>
          <w:rFonts w:ascii="PT Astra Serif" w:hAnsi="PT Astra Serif"/>
          <w:sz w:val="26"/>
          <w:szCs w:val="26"/>
        </w:rPr>
        <w:t xml:space="preserve"> </w:t>
      </w:r>
    </w:p>
    <w:p w:rsidR="00A55D80" w:rsidRPr="00F34E90" w:rsidRDefault="00A55D80" w:rsidP="00F34E90">
      <w:pPr>
        <w:jc w:val="center"/>
        <w:rPr>
          <w:rFonts w:ascii="PT Astra Serif" w:hAnsi="PT Astra Serif"/>
          <w:sz w:val="26"/>
          <w:szCs w:val="26"/>
        </w:rPr>
      </w:pPr>
    </w:p>
    <w:p w:rsidR="00A55D80" w:rsidRPr="00F34E90" w:rsidRDefault="00C82B91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10</w:t>
      </w:r>
      <w:r w:rsidR="003E2F84" w:rsidRPr="00F34E90">
        <w:rPr>
          <w:rFonts w:ascii="PT Astra Serif" w:hAnsi="PT Astra Serif"/>
          <w:sz w:val="26"/>
          <w:szCs w:val="26"/>
        </w:rPr>
        <w:t>.</w:t>
      </w:r>
      <w:r w:rsidR="00A55D80" w:rsidRPr="00F34E90">
        <w:rPr>
          <w:rFonts w:ascii="PT Astra Serif" w:hAnsi="PT Astra Serif"/>
          <w:sz w:val="26"/>
          <w:szCs w:val="26"/>
        </w:rPr>
        <w:t xml:space="preserve"> Наименования должностей или профессий должны соответствовать наименованиям, указанным в едином тарифно-квалификационном справочнике профессий рабочих и едином квалификационном справочнике должностей руководителей, специалистов и служащих.</w:t>
      </w:r>
    </w:p>
    <w:p w:rsidR="00A55D80" w:rsidRPr="00F34E90" w:rsidRDefault="003E2F84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C82B91" w:rsidRPr="00F34E90">
        <w:rPr>
          <w:rFonts w:ascii="PT Astra Serif" w:hAnsi="PT Astra Serif"/>
          <w:sz w:val="26"/>
          <w:szCs w:val="26"/>
        </w:rPr>
        <w:t>1</w:t>
      </w:r>
      <w:r w:rsidR="00A55D80" w:rsidRPr="00F34E90">
        <w:rPr>
          <w:rFonts w:ascii="PT Astra Serif" w:hAnsi="PT Astra Serif"/>
          <w:sz w:val="26"/>
          <w:szCs w:val="26"/>
        </w:rPr>
        <w:t>. Работникам, замещающим должности, относящиеся к профессиональным квалификационным группам (далее – ПКГ):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 w:rsidRPr="00F34E90">
        <w:rPr>
          <w:rFonts w:ascii="PT Astra Serif" w:hAnsi="PT Astra Serif"/>
          <w:sz w:val="26"/>
          <w:szCs w:val="26"/>
        </w:rPr>
        <w:t>1) размеры окладов (должностных окладов) 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учреждений, в соответствии с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руководителей, специалистов и служащих», устанавливаются должностные оклады в следующих размерах:</w:t>
      </w:r>
      <w:proofErr w:type="gramEnd"/>
    </w:p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tbl>
      <w:tblPr>
        <w:tblW w:w="9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7"/>
        <w:gridCol w:w="3188"/>
        <w:gridCol w:w="3072"/>
      </w:tblGrid>
      <w:tr w:rsidR="00A55D80" w:rsidRPr="00F34E90" w:rsidTr="005362F6">
        <w:trPr>
          <w:jc w:val="center"/>
        </w:trPr>
        <w:tc>
          <w:tcPr>
            <w:tcW w:w="3427" w:type="dxa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Должности в соответствии с постановлением № 80а</w:t>
            </w:r>
          </w:p>
        </w:tc>
        <w:tc>
          <w:tcPr>
            <w:tcW w:w="3188" w:type="dxa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 xml:space="preserve">Должности в </w:t>
            </w:r>
            <w:r w:rsidR="003E2F84" w:rsidRPr="00F34E90">
              <w:rPr>
                <w:rFonts w:ascii="PT Astra Serif" w:hAnsi="PT Astra Serif"/>
                <w:sz w:val="26"/>
                <w:szCs w:val="26"/>
              </w:rPr>
              <w:t>Департаменте</w:t>
            </w:r>
          </w:p>
        </w:tc>
        <w:tc>
          <w:tcPr>
            <w:tcW w:w="3072" w:type="dxa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Размер должностного оклада, руб.</w:t>
            </w:r>
          </w:p>
        </w:tc>
      </w:tr>
      <w:tr w:rsidR="00A55D80" w:rsidRPr="00F34E90" w:rsidTr="005362F6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:rsidR="00A55D80" w:rsidRPr="00F34E90" w:rsidRDefault="00A55D80" w:rsidP="00F34E90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A55D80" w:rsidRPr="00F34E90" w:rsidTr="005362F6">
        <w:trPr>
          <w:jc w:val="center"/>
        </w:trPr>
        <w:tc>
          <w:tcPr>
            <w:tcW w:w="3427" w:type="dxa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первого уровня»</w:t>
            </w:r>
          </w:p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88" w:type="dxa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Секретарь-машинистка</w:t>
            </w:r>
          </w:p>
        </w:tc>
        <w:tc>
          <w:tcPr>
            <w:tcW w:w="3072" w:type="dxa"/>
            <w:shd w:val="clear" w:color="auto" w:fill="auto"/>
          </w:tcPr>
          <w:p w:rsidR="00A55D80" w:rsidRPr="00F34E90" w:rsidRDefault="00940A8C" w:rsidP="00F34E90">
            <w:pPr>
              <w:autoSpaceDE w:val="0"/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5 899</w:t>
            </w:r>
          </w:p>
        </w:tc>
      </w:tr>
      <w:tr w:rsidR="00A55D80" w:rsidRPr="00F34E90" w:rsidTr="005362F6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:rsidR="00A55D80" w:rsidRPr="00F34E90" w:rsidRDefault="00A55D80" w:rsidP="00F34E90">
            <w:pPr>
              <w:autoSpaceDE w:val="0"/>
              <w:rPr>
                <w:rFonts w:ascii="PT Astra Serif" w:hAnsi="PT Astra Serif"/>
                <w:sz w:val="26"/>
                <w:szCs w:val="26"/>
                <w:highlight w:val="red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A55D80" w:rsidRPr="00F34E90" w:rsidTr="005362F6">
        <w:trPr>
          <w:jc w:val="center"/>
        </w:trPr>
        <w:tc>
          <w:tcPr>
            <w:tcW w:w="3427" w:type="dxa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третьего уровня»</w:t>
            </w:r>
          </w:p>
        </w:tc>
        <w:tc>
          <w:tcPr>
            <w:tcW w:w="3188" w:type="dxa"/>
            <w:shd w:val="clear" w:color="auto" w:fill="auto"/>
          </w:tcPr>
          <w:p w:rsidR="00A55D80" w:rsidRPr="00F34E90" w:rsidRDefault="00A55D80" w:rsidP="006D1522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Экономист по мате</w:t>
            </w:r>
            <w:r w:rsidR="006D1522">
              <w:rPr>
                <w:rFonts w:ascii="PT Astra Serif" w:hAnsi="PT Astra Serif"/>
                <w:sz w:val="26"/>
                <w:szCs w:val="26"/>
              </w:rPr>
              <w:t>риально-техническому снабжению</w:t>
            </w:r>
          </w:p>
        </w:tc>
        <w:tc>
          <w:tcPr>
            <w:tcW w:w="3072" w:type="dxa"/>
            <w:shd w:val="clear" w:color="auto" w:fill="auto"/>
          </w:tcPr>
          <w:p w:rsidR="00A55D80" w:rsidRPr="00F34E90" w:rsidRDefault="00940A8C" w:rsidP="00F34E90">
            <w:pPr>
              <w:autoSpaceDE w:val="0"/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  <w:r w:rsidRPr="00F34E90">
              <w:rPr>
                <w:rFonts w:ascii="PT Astra Serif" w:eastAsiaTheme="minorHAnsi" w:hAnsi="PT Astra Serif" w:cs="PT Astra Serif"/>
                <w:kern w:val="0"/>
                <w:sz w:val="26"/>
                <w:szCs w:val="26"/>
                <w:lang w:eastAsia="en-US"/>
              </w:rPr>
              <w:t>8168 - 9759</w:t>
            </w:r>
          </w:p>
        </w:tc>
      </w:tr>
    </w:tbl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 xml:space="preserve">2) профессии рабочих, относящиеся к ПКГ общеотраслевых профессий рабочих, утвержденным приказом Министерства труда Российской Федерации от 10.11.1992            </w:t>
      </w:r>
      <w:r w:rsidRPr="00F34E90">
        <w:rPr>
          <w:rFonts w:ascii="PT Astra Serif" w:hAnsi="PT Astra Serif"/>
          <w:sz w:val="26"/>
          <w:szCs w:val="26"/>
        </w:rPr>
        <w:lastRenderedPageBreak/>
        <w:t>№ 31 «Об утверждении тарифно-квалификационных характеристик по общеотраслевым профессиям рабочих» устанавливаются должностные оклады в следующих размерах:</w:t>
      </w:r>
    </w:p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31"/>
        <w:gridCol w:w="15"/>
        <w:gridCol w:w="3364"/>
        <w:gridCol w:w="30"/>
        <w:gridCol w:w="9"/>
        <w:gridCol w:w="3341"/>
      </w:tblGrid>
      <w:tr w:rsidR="00A55D80" w:rsidRPr="00F34E90" w:rsidTr="005362F6">
        <w:tc>
          <w:tcPr>
            <w:tcW w:w="3379" w:type="dxa"/>
            <w:gridSpan w:val="2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Наименование должности</w:t>
            </w:r>
          </w:p>
        </w:tc>
        <w:tc>
          <w:tcPr>
            <w:tcW w:w="3379" w:type="dxa"/>
            <w:gridSpan w:val="2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ПКГ</w:t>
            </w:r>
          </w:p>
        </w:tc>
        <w:tc>
          <w:tcPr>
            <w:tcW w:w="3380" w:type="dxa"/>
            <w:gridSpan w:val="3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Размер должностного оклада, руб.</w:t>
            </w:r>
          </w:p>
        </w:tc>
      </w:tr>
      <w:tr w:rsidR="00F34E90" w:rsidRPr="00F34E90" w:rsidTr="005362F6">
        <w:tc>
          <w:tcPr>
            <w:tcW w:w="10138" w:type="dxa"/>
            <w:gridSpan w:val="7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ПКГ «Должности общеотраслевых профессий рабочих первого уровня»</w:t>
            </w:r>
          </w:p>
        </w:tc>
      </w:tr>
      <w:tr w:rsidR="00F34E90" w:rsidRPr="00F34E90" w:rsidTr="005362F6">
        <w:tc>
          <w:tcPr>
            <w:tcW w:w="10138" w:type="dxa"/>
            <w:gridSpan w:val="7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Разряды в соответствии с ЕКТС</w:t>
            </w:r>
          </w:p>
        </w:tc>
      </w:tr>
      <w:tr w:rsidR="00F34E90" w:rsidRPr="00F34E90" w:rsidTr="005362F6">
        <w:tc>
          <w:tcPr>
            <w:tcW w:w="10138" w:type="dxa"/>
            <w:gridSpan w:val="7"/>
            <w:shd w:val="clear" w:color="auto" w:fill="auto"/>
          </w:tcPr>
          <w:p w:rsidR="00A55D80" w:rsidRPr="00F34E90" w:rsidRDefault="00A55D80" w:rsidP="00F34E90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6D1522" w:rsidRPr="00F34E90" w:rsidTr="005362F6">
        <w:tc>
          <w:tcPr>
            <w:tcW w:w="3394" w:type="dxa"/>
            <w:gridSpan w:val="3"/>
            <w:shd w:val="clear" w:color="auto" w:fill="auto"/>
          </w:tcPr>
          <w:p w:rsidR="006D1522" w:rsidRPr="00F34E90" w:rsidRDefault="006D1522" w:rsidP="006D1522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Уборщик служебных помещений</w:t>
            </w:r>
          </w:p>
        </w:tc>
        <w:tc>
          <w:tcPr>
            <w:tcW w:w="3394" w:type="dxa"/>
            <w:gridSpan w:val="2"/>
            <w:shd w:val="clear" w:color="auto" w:fill="auto"/>
          </w:tcPr>
          <w:p w:rsidR="006D1522" w:rsidRPr="00F34E90" w:rsidRDefault="006D1522" w:rsidP="00526619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:rsidR="006D1522" w:rsidRPr="00F34E90" w:rsidRDefault="006D1522" w:rsidP="00526619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5 534</w:t>
            </w:r>
          </w:p>
        </w:tc>
      </w:tr>
      <w:tr w:rsidR="006D1522" w:rsidRPr="00F34E90" w:rsidTr="005362F6">
        <w:tc>
          <w:tcPr>
            <w:tcW w:w="3394" w:type="dxa"/>
            <w:gridSpan w:val="3"/>
            <w:shd w:val="clear" w:color="auto" w:fill="auto"/>
          </w:tcPr>
          <w:p w:rsidR="006D1522" w:rsidRDefault="006D1522" w:rsidP="006D1522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Уборщик территорий</w:t>
            </w:r>
          </w:p>
        </w:tc>
        <w:tc>
          <w:tcPr>
            <w:tcW w:w="3394" w:type="dxa"/>
            <w:gridSpan w:val="2"/>
            <w:shd w:val="clear" w:color="auto" w:fill="auto"/>
          </w:tcPr>
          <w:p w:rsidR="006D1522" w:rsidRPr="00F34E90" w:rsidRDefault="006D1522" w:rsidP="00526619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:rsidR="006D1522" w:rsidRPr="00F34E90" w:rsidRDefault="006D1522" w:rsidP="00526619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5 534</w:t>
            </w:r>
          </w:p>
        </w:tc>
      </w:tr>
      <w:tr w:rsidR="006D1522" w:rsidRPr="00F34E90" w:rsidTr="005362F6">
        <w:tc>
          <w:tcPr>
            <w:tcW w:w="10138" w:type="dxa"/>
            <w:gridSpan w:val="7"/>
            <w:shd w:val="clear" w:color="auto" w:fill="auto"/>
          </w:tcPr>
          <w:p w:rsidR="006D1522" w:rsidRPr="00F34E90" w:rsidRDefault="006D1522" w:rsidP="00F34E90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2 квалификационный уровень</w:t>
            </w:r>
          </w:p>
        </w:tc>
      </w:tr>
      <w:tr w:rsidR="006D1522" w:rsidRPr="00F34E90" w:rsidTr="005362F6">
        <w:tc>
          <w:tcPr>
            <w:tcW w:w="3348" w:type="dxa"/>
            <w:shd w:val="clear" w:color="auto" w:fill="auto"/>
          </w:tcPr>
          <w:p w:rsidR="006D1522" w:rsidRPr="00F34E90" w:rsidRDefault="006D1522" w:rsidP="006D1522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Водитель </w:t>
            </w:r>
            <w:r w:rsidRPr="00F34E90">
              <w:rPr>
                <w:rFonts w:ascii="PT Astra Serif" w:hAnsi="PT Astra Serif"/>
                <w:sz w:val="26"/>
                <w:szCs w:val="26"/>
              </w:rPr>
              <w:t>автомобиля</w:t>
            </w:r>
          </w:p>
        </w:tc>
        <w:tc>
          <w:tcPr>
            <w:tcW w:w="3449" w:type="dxa"/>
            <w:gridSpan w:val="5"/>
            <w:shd w:val="clear" w:color="auto" w:fill="auto"/>
          </w:tcPr>
          <w:p w:rsidR="006D1522" w:rsidRPr="00F34E90" w:rsidRDefault="006D1522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4 разряд</w:t>
            </w:r>
          </w:p>
        </w:tc>
        <w:tc>
          <w:tcPr>
            <w:tcW w:w="3341" w:type="dxa"/>
            <w:shd w:val="clear" w:color="auto" w:fill="auto"/>
          </w:tcPr>
          <w:p w:rsidR="006D1522" w:rsidRPr="00F34E90" w:rsidRDefault="006D1522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7 919</w:t>
            </w:r>
          </w:p>
        </w:tc>
      </w:tr>
    </w:tbl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p w:rsidR="00A55D80" w:rsidRPr="00F34E90" w:rsidRDefault="003E2F84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C82B91" w:rsidRPr="00F34E90">
        <w:rPr>
          <w:rFonts w:ascii="PT Astra Serif" w:hAnsi="PT Astra Serif"/>
          <w:sz w:val="26"/>
          <w:szCs w:val="26"/>
        </w:rPr>
        <w:t>2</w:t>
      </w:r>
      <w:r w:rsidR="00A55D80" w:rsidRPr="00F34E90">
        <w:rPr>
          <w:rFonts w:ascii="PT Astra Serif" w:hAnsi="PT Astra Serif"/>
          <w:sz w:val="26"/>
          <w:szCs w:val="26"/>
        </w:rPr>
        <w:t>. При установлении должностных окладов учитываются: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1) требования  к профессиональной подготовке и уровню квалификации, которые необходимы для осуществления соответствующей профессиональной деятельности с учетом профессиональных квалификационных групп и квалификационных уровней;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2) сложность и объем выполняемой работы, обусловленной трудовым договором.</w:t>
      </w:r>
    </w:p>
    <w:p w:rsidR="00A55D80" w:rsidRPr="00F34E90" w:rsidRDefault="003E2F84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C82B91" w:rsidRPr="00F34E90">
        <w:rPr>
          <w:rFonts w:ascii="PT Astra Serif" w:hAnsi="PT Astra Serif"/>
          <w:sz w:val="26"/>
          <w:szCs w:val="26"/>
        </w:rPr>
        <w:t>3</w:t>
      </w:r>
      <w:r w:rsidR="00A55D80" w:rsidRPr="00F34E90">
        <w:rPr>
          <w:rFonts w:ascii="PT Astra Serif" w:hAnsi="PT Astra Serif"/>
          <w:sz w:val="26"/>
          <w:szCs w:val="26"/>
        </w:rPr>
        <w:t xml:space="preserve">. </w:t>
      </w:r>
      <w:r w:rsidRPr="00F34E90">
        <w:rPr>
          <w:rFonts w:ascii="PT Astra Serif" w:hAnsi="PT Astra Serif"/>
          <w:sz w:val="26"/>
          <w:szCs w:val="26"/>
        </w:rPr>
        <w:t>Начальник Департамента, в соответствии со статьей</w:t>
      </w:r>
      <w:r w:rsidR="00A55D80" w:rsidRPr="00F34E90">
        <w:rPr>
          <w:rFonts w:ascii="PT Astra Serif" w:hAnsi="PT Astra Serif"/>
          <w:sz w:val="26"/>
          <w:szCs w:val="26"/>
        </w:rPr>
        <w:t xml:space="preserve"> 57 Трудового кодекса Российской Федерации, отражает условия оплаты труда в трудовых договорах работников. Условия оплаты труда, включая размер оклада (должностного оклада) работника, выплаты стимулирующего характера, выплаты компенсационного характера, являются обязательными для включения в трудовой договор, либо дополнительное соглашение к действующим трудовым договорам.</w:t>
      </w:r>
    </w:p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p w:rsidR="00A55D80" w:rsidRPr="00F34E90" w:rsidRDefault="00A55D80" w:rsidP="00F34E90">
      <w:pPr>
        <w:jc w:val="center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3. Компенсационные выплаты</w:t>
      </w:r>
    </w:p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p w:rsidR="00A55D80" w:rsidRPr="00F34E90" w:rsidRDefault="003E2F84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C82B91" w:rsidRPr="00F34E90">
        <w:rPr>
          <w:rFonts w:ascii="PT Astra Serif" w:hAnsi="PT Astra Serif"/>
          <w:sz w:val="26"/>
          <w:szCs w:val="26"/>
        </w:rPr>
        <w:t>4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Работникам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в соответствии с трудовым законодательством и иными нормативными правовыми актами, содержащими нормы трудового права, устанавливаются следующие компенсационные выплаты: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1) доплата за расширение зон обслуживания;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2) повышенная оплата за работу в выходные и нерабочие праздничные дни;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3) повышенная оплата сверхурочной работы;</w:t>
      </w:r>
    </w:p>
    <w:p w:rsidR="00A55D80" w:rsidRPr="00F34E90" w:rsidRDefault="00A55D80" w:rsidP="00F34E90">
      <w:pPr>
        <w:autoSpaceDE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4) доплата за совмещение профессий (должностей);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5) районный коэффициент.</w:t>
      </w:r>
    </w:p>
    <w:p w:rsidR="00A55D80" w:rsidRPr="00F34E90" w:rsidRDefault="003E2F84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C82B91" w:rsidRPr="00F34E90">
        <w:rPr>
          <w:rFonts w:ascii="PT Astra Serif" w:hAnsi="PT Astra Serif"/>
          <w:sz w:val="26"/>
          <w:szCs w:val="26"/>
        </w:rPr>
        <w:t>5</w:t>
      </w:r>
      <w:r w:rsidR="00A55D80" w:rsidRPr="00F34E90">
        <w:rPr>
          <w:rFonts w:ascii="PT Astra Serif" w:hAnsi="PT Astra Serif"/>
          <w:sz w:val="26"/>
          <w:szCs w:val="26"/>
        </w:rPr>
        <w:t>. Повышенная оплата  за работы в выходные и нерабочие праздничные дни производится в порядке и размерах, установленных статьей 153 Трудового кодекса Российской Федерации.</w:t>
      </w:r>
    </w:p>
    <w:p w:rsidR="00A55D80" w:rsidRPr="00F34E90" w:rsidRDefault="00833076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C82B91" w:rsidRPr="00F34E90">
        <w:rPr>
          <w:rFonts w:ascii="PT Astra Serif" w:hAnsi="PT Astra Serif"/>
          <w:sz w:val="26"/>
          <w:szCs w:val="26"/>
        </w:rPr>
        <w:t>6</w:t>
      </w:r>
      <w:r w:rsidR="00A55D80" w:rsidRPr="00F34E90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A55D80" w:rsidRPr="00F34E90">
        <w:rPr>
          <w:rFonts w:ascii="PT Astra Serif" w:hAnsi="PT Astra Serif"/>
          <w:sz w:val="26"/>
          <w:szCs w:val="26"/>
        </w:rPr>
        <w:t>Сверхурочная работа оплачивается в повышенном размере: за первые 2 часа – не менее чем в полуторном размере, за последующие часы – не менее чем в двойном.</w:t>
      </w:r>
      <w:proofErr w:type="gramEnd"/>
    </w:p>
    <w:p w:rsidR="00A55D80" w:rsidRPr="00F34E90" w:rsidRDefault="00833076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C82B91" w:rsidRPr="00F34E90">
        <w:rPr>
          <w:rFonts w:ascii="PT Astra Serif" w:hAnsi="PT Astra Serif"/>
          <w:sz w:val="26"/>
          <w:szCs w:val="26"/>
        </w:rPr>
        <w:t>7</w:t>
      </w:r>
      <w:r w:rsidR="00A55D80" w:rsidRPr="00F34E90">
        <w:rPr>
          <w:rFonts w:ascii="PT Astra Serif" w:hAnsi="PT Astra Serif"/>
          <w:sz w:val="26"/>
          <w:szCs w:val="26"/>
        </w:rPr>
        <w:t>. Доплата за увеличение объема работы работник</w:t>
      </w:r>
      <w:r w:rsidR="001D1428" w:rsidRPr="00F34E90">
        <w:rPr>
          <w:rFonts w:ascii="PT Astra Serif" w:hAnsi="PT Astra Serif"/>
          <w:sz w:val="26"/>
          <w:szCs w:val="26"/>
        </w:rPr>
        <w:t>ов</w:t>
      </w:r>
      <w:r w:rsidR="00A55D80" w:rsidRPr="00F34E90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F34E90">
        <w:rPr>
          <w:rFonts w:ascii="PT Astra Serif" w:hAnsi="PT Astra Serif"/>
          <w:sz w:val="26"/>
          <w:szCs w:val="26"/>
        </w:rPr>
        <w:t>Департамента</w:t>
      </w:r>
      <w:proofErr w:type="gramEnd"/>
      <w:r w:rsidRPr="00F34E90">
        <w:rPr>
          <w:rFonts w:ascii="PT Astra Serif" w:hAnsi="PT Astra Serif"/>
          <w:sz w:val="26"/>
          <w:szCs w:val="26"/>
        </w:rPr>
        <w:t xml:space="preserve"> </w:t>
      </w:r>
      <w:r w:rsidR="00A55D80" w:rsidRPr="00F34E90">
        <w:rPr>
          <w:rFonts w:ascii="PT Astra Serif" w:hAnsi="PT Astra Serif"/>
          <w:sz w:val="26"/>
          <w:szCs w:val="26"/>
        </w:rPr>
        <w:t xml:space="preserve">а устанавливается приказом </w:t>
      </w:r>
      <w:r w:rsidRPr="00F34E90">
        <w:rPr>
          <w:rFonts w:ascii="PT Astra Serif" w:hAnsi="PT Astra Serif"/>
          <w:sz w:val="26"/>
          <w:szCs w:val="26"/>
        </w:rPr>
        <w:t>начальника Департамента</w:t>
      </w:r>
      <w:r w:rsidR="00A55D80" w:rsidRPr="00F34E90">
        <w:rPr>
          <w:rFonts w:ascii="PT Astra Serif" w:hAnsi="PT Astra Serif"/>
          <w:sz w:val="26"/>
          <w:szCs w:val="26"/>
        </w:rPr>
        <w:t>.</w:t>
      </w:r>
      <w:r w:rsidRPr="00F34E90">
        <w:rPr>
          <w:rFonts w:ascii="PT Astra Serif" w:hAnsi="PT Astra Serif"/>
          <w:sz w:val="26"/>
          <w:szCs w:val="26"/>
        </w:rPr>
        <w:tab/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C82B91" w:rsidRPr="00F34E90">
        <w:rPr>
          <w:rFonts w:ascii="PT Astra Serif" w:hAnsi="PT Astra Serif"/>
          <w:sz w:val="26"/>
          <w:szCs w:val="26"/>
        </w:rPr>
        <w:t>8</w:t>
      </w:r>
      <w:r w:rsidR="00A55D80" w:rsidRPr="00F34E90">
        <w:rPr>
          <w:rFonts w:ascii="PT Astra Serif" w:hAnsi="PT Astra Serif"/>
          <w:sz w:val="26"/>
          <w:szCs w:val="26"/>
        </w:rPr>
        <w:t>. Компенсационная выплата за работу в местностях с особыми климатическими условиями (районный коэффициент) устанавливается на все виды выплат раздела 3 настоящего Положения.</w:t>
      </w:r>
    </w:p>
    <w:p w:rsidR="00A55D80" w:rsidRPr="00F34E90" w:rsidRDefault="00A55D80" w:rsidP="00F34E90">
      <w:pPr>
        <w:jc w:val="center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4. Стимулирующие выплаты</w:t>
      </w:r>
    </w:p>
    <w:p w:rsidR="00A55D80" w:rsidRPr="00F34E90" w:rsidRDefault="00A55D80" w:rsidP="00F34E90">
      <w:pPr>
        <w:jc w:val="both"/>
        <w:rPr>
          <w:rFonts w:ascii="PT Astra Serif" w:hAnsi="PT Astra Serif"/>
          <w:b/>
          <w:sz w:val="26"/>
          <w:szCs w:val="26"/>
        </w:rPr>
      </w:pPr>
    </w:p>
    <w:p w:rsidR="00A55D80" w:rsidRPr="00F34E90" w:rsidRDefault="00833076" w:rsidP="00F34E90">
      <w:pPr>
        <w:ind w:firstLine="708"/>
        <w:jc w:val="both"/>
        <w:rPr>
          <w:rFonts w:ascii="PT Astra Serif" w:hAnsi="PT Astra Serif"/>
          <w:b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C82B91" w:rsidRPr="00F34E90">
        <w:rPr>
          <w:rFonts w:ascii="PT Astra Serif" w:hAnsi="PT Astra Serif"/>
          <w:sz w:val="26"/>
          <w:szCs w:val="26"/>
        </w:rPr>
        <w:t>9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Работникам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может устанавливаться ежемесячная персональная надбавка стимулирующего характера</w:t>
      </w:r>
      <w:r w:rsidR="00A55D80" w:rsidRPr="00F34E90">
        <w:rPr>
          <w:rFonts w:ascii="PT Astra Serif" w:hAnsi="PT Astra Serif"/>
          <w:b/>
          <w:sz w:val="26"/>
          <w:szCs w:val="26"/>
        </w:rPr>
        <w:t>.</w:t>
      </w:r>
    </w:p>
    <w:p w:rsidR="00A55D80" w:rsidRPr="00F34E90" w:rsidRDefault="00C82B91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20</w:t>
      </w:r>
      <w:r w:rsidR="00833076" w:rsidRPr="00F34E90">
        <w:rPr>
          <w:rFonts w:ascii="PT Astra Serif" w:hAnsi="PT Astra Serif"/>
          <w:sz w:val="26"/>
          <w:szCs w:val="26"/>
        </w:rPr>
        <w:t>. П</w:t>
      </w:r>
      <w:r w:rsidR="00A55D80" w:rsidRPr="00F34E90">
        <w:rPr>
          <w:rFonts w:ascii="PT Astra Serif" w:hAnsi="PT Astra Serif"/>
          <w:sz w:val="26"/>
          <w:szCs w:val="26"/>
        </w:rPr>
        <w:t xml:space="preserve">ерсональная надбавка стимулирующего характера устанавливается на определенный период времени в течение календарного года, с учетом обеспечения финансовыми средствами приказом </w:t>
      </w:r>
      <w:r w:rsidR="00833076" w:rsidRPr="00F34E90">
        <w:rPr>
          <w:rFonts w:ascii="PT Astra Serif" w:hAnsi="PT Astra Serif"/>
          <w:sz w:val="26"/>
          <w:szCs w:val="26"/>
        </w:rPr>
        <w:t>начальника Департамента</w:t>
      </w:r>
      <w:r w:rsidR="00A55D80" w:rsidRPr="00F34E90">
        <w:rPr>
          <w:rFonts w:ascii="PT Astra Serif" w:hAnsi="PT Astra Serif"/>
          <w:sz w:val="26"/>
          <w:szCs w:val="26"/>
        </w:rPr>
        <w:t>.</w:t>
      </w:r>
    </w:p>
    <w:p w:rsidR="00A55D80" w:rsidRPr="00F34E90" w:rsidRDefault="00833076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C82B91" w:rsidRPr="00F34E90">
        <w:rPr>
          <w:rFonts w:ascii="PT Astra Serif" w:hAnsi="PT Astra Serif"/>
          <w:sz w:val="26"/>
          <w:szCs w:val="26"/>
        </w:rPr>
        <w:t>1</w:t>
      </w:r>
      <w:r w:rsidR="00A55D80" w:rsidRPr="00F34E90">
        <w:rPr>
          <w:rFonts w:ascii="PT Astra Serif" w:hAnsi="PT Astra Serif"/>
          <w:sz w:val="26"/>
          <w:szCs w:val="26"/>
        </w:rPr>
        <w:t>. Должностной оклад и персональная надбавка стимулирующего характера не образуют новый должностной оклад и не учитываются при начислении иных компенсационных и стимулирующих выплат, за исключением районного коэффициента к заработной плате.</w:t>
      </w:r>
      <w:r w:rsidRPr="00F34E90">
        <w:rPr>
          <w:rFonts w:ascii="PT Astra Serif" w:hAnsi="PT Astra Serif"/>
          <w:sz w:val="26"/>
          <w:szCs w:val="26"/>
        </w:rPr>
        <w:tab/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C82B91" w:rsidRPr="00F34E90">
        <w:rPr>
          <w:rFonts w:ascii="PT Astra Serif" w:hAnsi="PT Astra Serif"/>
          <w:sz w:val="26"/>
          <w:szCs w:val="26"/>
        </w:rPr>
        <w:t>2</w:t>
      </w:r>
      <w:r w:rsidR="00A55D80" w:rsidRPr="00F34E90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A55D80" w:rsidRPr="00F34E90">
        <w:rPr>
          <w:rFonts w:ascii="PT Astra Serif" w:hAnsi="PT Astra Serif"/>
          <w:sz w:val="26"/>
          <w:szCs w:val="26"/>
        </w:rPr>
        <w:t>В соответствии с постановлением Администрации Томской области от 29.03.2012 № 114а «Об утверждении Положения о системе оплаты труда работников областных государственных учреждений, находящихся в ведении финансово-хозяйственного управления Администрации Томской области, работников финансов-хозяйственного управления Администрации Томской области как юридические лица, а также отдельных работников исполнительных органов государственной власти Томской области, не являющихся государственными гражданскими служащими Томской области, правил исчисления компенсационной доплаты, а</w:t>
      </w:r>
      <w:proofErr w:type="gramEnd"/>
      <w:r w:rsidR="00A55D80" w:rsidRPr="00F34E90">
        <w:rPr>
          <w:rFonts w:ascii="PT Astra Serif" w:hAnsi="PT Astra Serif"/>
          <w:sz w:val="26"/>
          <w:szCs w:val="26"/>
        </w:rPr>
        <w:t xml:space="preserve"> также о внесении изменений в отдельные постановления Администрации Томской области» (далее – Постановление № 114а) работникам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устанавливаются стимулирующие премии: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1)</w:t>
      </w:r>
      <w:r w:rsidR="00A55D80" w:rsidRPr="00F34E90">
        <w:rPr>
          <w:rFonts w:ascii="PT Astra Serif" w:hAnsi="PT Astra Serif"/>
          <w:sz w:val="26"/>
          <w:szCs w:val="26"/>
        </w:rPr>
        <w:t xml:space="preserve"> за выполненную работу по итогам работы за месяц, квартал, год;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 xml:space="preserve">2) </w:t>
      </w:r>
      <w:r w:rsidR="00A55D80" w:rsidRPr="00F34E90">
        <w:rPr>
          <w:rFonts w:ascii="PT Astra Serif" w:hAnsi="PT Astra Serif"/>
          <w:sz w:val="26"/>
          <w:szCs w:val="26"/>
        </w:rPr>
        <w:t>за качество выполняемых работ;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3)</w:t>
      </w:r>
      <w:r w:rsidR="00A55D80" w:rsidRPr="00F34E90">
        <w:rPr>
          <w:rFonts w:ascii="PT Astra Serif" w:hAnsi="PT Astra Serif"/>
          <w:sz w:val="26"/>
          <w:szCs w:val="26"/>
        </w:rPr>
        <w:t xml:space="preserve"> за выполнение особо важных и срочных работ.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C82B91" w:rsidRPr="00F34E90">
        <w:rPr>
          <w:rFonts w:ascii="PT Astra Serif" w:hAnsi="PT Astra Serif"/>
          <w:sz w:val="26"/>
          <w:szCs w:val="26"/>
        </w:rPr>
        <w:t>3</w:t>
      </w:r>
      <w:r w:rsidR="00A55D80" w:rsidRPr="00F34E90">
        <w:rPr>
          <w:rFonts w:ascii="PT Astra Serif" w:hAnsi="PT Astra Serif"/>
          <w:sz w:val="26"/>
          <w:szCs w:val="26"/>
        </w:rPr>
        <w:t>. Ежемесячная персональная надбавка стимулирующего характера (премия) не начисляется за периоды: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1)</w:t>
      </w:r>
      <w:r w:rsidR="00A55D80" w:rsidRPr="00F34E90">
        <w:rPr>
          <w:rFonts w:ascii="PT Astra Serif" w:hAnsi="PT Astra Serif"/>
          <w:sz w:val="26"/>
          <w:szCs w:val="26"/>
        </w:rPr>
        <w:t xml:space="preserve"> временной нетрудоспособности;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2)</w:t>
      </w:r>
      <w:r w:rsidR="00A55D80" w:rsidRPr="00F34E90">
        <w:rPr>
          <w:rFonts w:ascii="PT Astra Serif" w:hAnsi="PT Astra Serif"/>
          <w:sz w:val="26"/>
          <w:szCs w:val="26"/>
        </w:rPr>
        <w:t xml:space="preserve"> отпуска (ежегодного, учебного, без сохранения заработной платы, по беременности </w:t>
      </w:r>
      <w:r w:rsidRPr="00F34E90">
        <w:rPr>
          <w:rFonts w:ascii="PT Astra Serif" w:hAnsi="PT Astra Serif"/>
          <w:sz w:val="26"/>
          <w:szCs w:val="26"/>
        </w:rPr>
        <w:t>и родам, по уходу за ребенком).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C82B91" w:rsidRPr="00F34E90">
        <w:rPr>
          <w:rFonts w:ascii="PT Astra Serif" w:hAnsi="PT Astra Serif"/>
          <w:sz w:val="26"/>
          <w:szCs w:val="26"/>
        </w:rPr>
        <w:t>4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Работники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могут быть лишены ежемесячной персональной надбавки стимулирующего характера (премии) частично или полностью </w:t>
      </w:r>
      <w:proofErr w:type="gramStart"/>
      <w:r w:rsidR="00A55D80" w:rsidRPr="00F34E90">
        <w:rPr>
          <w:rFonts w:ascii="PT Astra Serif" w:hAnsi="PT Astra Serif"/>
          <w:sz w:val="26"/>
          <w:szCs w:val="26"/>
        </w:rPr>
        <w:t>за</w:t>
      </w:r>
      <w:proofErr w:type="gramEnd"/>
      <w:r w:rsidR="00A55D80" w:rsidRPr="00F34E90">
        <w:rPr>
          <w:rFonts w:ascii="PT Astra Serif" w:hAnsi="PT Astra Serif"/>
          <w:sz w:val="26"/>
          <w:szCs w:val="26"/>
        </w:rPr>
        <w:t>: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1)</w:t>
      </w:r>
      <w:r w:rsidR="00A55D80" w:rsidRPr="00F34E90">
        <w:rPr>
          <w:rFonts w:ascii="PT Astra Serif" w:hAnsi="PT Astra Serif"/>
          <w:sz w:val="26"/>
          <w:szCs w:val="26"/>
        </w:rPr>
        <w:t xml:space="preserve"> недобросовестное выполнение своих трудовых обязанностей;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 xml:space="preserve">2) </w:t>
      </w:r>
      <w:r w:rsidR="00A55D80" w:rsidRPr="00F34E90">
        <w:rPr>
          <w:rFonts w:ascii="PT Astra Serif" w:hAnsi="PT Astra Serif"/>
          <w:sz w:val="26"/>
          <w:szCs w:val="26"/>
        </w:rPr>
        <w:t xml:space="preserve">нарушение правил внутреннего трудового распорядка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>;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3)</w:t>
      </w:r>
      <w:r w:rsidR="00A55D80" w:rsidRPr="00F34E90">
        <w:rPr>
          <w:rFonts w:ascii="PT Astra Serif" w:hAnsi="PT Astra Serif"/>
          <w:sz w:val="26"/>
          <w:szCs w:val="26"/>
        </w:rPr>
        <w:t xml:space="preserve"> нарушение правил охраны труда и техники безопасности;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4)</w:t>
      </w:r>
      <w:r w:rsidR="00A55D80" w:rsidRPr="00F34E90">
        <w:rPr>
          <w:rFonts w:ascii="PT Astra Serif" w:hAnsi="PT Astra Serif"/>
          <w:sz w:val="26"/>
          <w:szCs w:val="26"/>
        </w:rPr>
        <w:t xml:space="preserve"> наличие дисциплинарного взыскания.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C82B91" w:rsidRPr="00F34E90">
        <w:rPr>
          <w:rFonts w:ascii="PT Astra Serif" w:hAnsi="PT Astra Serif"/>
          <w:sz w:val="26"/>
          <w:szCs w:val="26"/>
        </w:rPr>
        <w:t>5</w:t>
      </w:r>
      <w:r w:rsidR="00A55D80" w:rsidRPr="00F34E90">
        <w:rPr>
          <w:rFonts w:ascii="PT Astra Serif" w:hAnsi="PT Astra Serif"/>
          <w:sz w:val="26"/>
          <w:szCs w:val="26"/>
        </w:rPr>
        <w:t xml:space="preserve">. Уменьшение размера ежемесячной персональной надбавки стимулирующего характера (премии) или их лишение оформляется приказом </w:t>
      </w:r>
      <w:r w:rsidRPr="00F34E90">
        <w:rPr>
          <w:rFonts w:ascii="PT Astra Serif" w:hAnsi="PT Astra Serif"/>
          <w:sz w:val="26"/>
          <w:szCs w:val="26"/>
        </w:rPr>
        <w:t>начальника</w:t>
      </w:r>
      <w:r w:rsidR="00A55D80" w:rsidRPr="00F34E90">
        <w:rPr>
          <w:rFonts w:ascii="PT Astra Serif" w:hAnsi="PT Astra Serif"/>
          <w:sz w:val="26"/>
          <w:szCs w:val="26"/>
        </w:rPr>
        <w:t xml:space="preserve">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с обязательным указанием причин.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C82B91" w:rsidRPr="00F34E90">
        <w:rPr>
          <w:rFonts w:ascii="PT Astra Serif" w:hAnsi="PT Astra Serif"/>
          <w:sz w:val="26"/>
          <w:szCs w:val="26"/>
        </w:rPr>
        <w:t>6</w:t>
      </w:r>
      <w:r w:rsidR="00A55D80" w:rsidRPr="00F34E90">
        <w:rPr>
          <w:rFonts w:ascii="PT Astra Serif" w:hAnsi="PT Astra Serif"/>
          <w:sz w:val="26"/>
          <w:szCs w:val="26"/>
        </w:rPr>
        <w:t>. Оклад (должностной оклад) и стимулирующие выплаты не образуют новый оклад (должностной оклад).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C82B91" w:rsidRPr="00F34E90">
        <w:rPr>
          <w:rFonts w:ascii="PT Astra Serif" w:hAnsi="PT Astra Serif"/>
          <w:sz w:val="26"/>
          <w:szCs w:val="26"/>
        </w:rPr>
        <w:t>7</w:t>
      </w:r>
      <w:r w:rsidR="00A55D80" w:rsidRPr="00F34E90">
        <w:rPr>
          <w:rFonts w:ascii="PT Astra Serif" w:hAnsi="PT Astra Serif"/>
          <w:sz w:val="26"/>
          <w:szCs w:val="26"/>
        </w:rPr>
        <w:t>. Стимулирующие выплаты не учитываются при начислении иных стимулирующих и компенсационных выплат, за исключением начисления районного коэффициента.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C82B91" w:rsidRPr="00F34E90">
        <w:rPr>
          <w:rFonts w:ascii="PT Astra Serif" w:hAnsi="PT Astra Serif"/>
          <w:sz w:val="26"/>
          <w:szCs w:val="26"/>
        </w:rPr>
        <w:t>8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Работникам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>, занятым по совместительству, а также на условиях неполного рабочего времени, начисление надбавок стимулирующего характера производится пропорционально отработанному времени либо на других условиях, определенных трудовым договором.</w:t>
      </w:r>
    </w:p>
    <w:p w:rsidR="001D1428" w:rsidRPr="00F34E90" w:rsidRDefault="001D1428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55D80" w:rsidRPr="00F34E90" w:rsidRDefault="00A55D80" w:rsidP="00F34E90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5. Ежемесячная надбавка за стаж работы</w:t>
      </w:r>
    </w:p>
    <w:p w:rsidR="00A55D80" w:rsidRPr="00F34E90" w:rsidRDefault="00A55D80" w:rsidP="00F34E90">
      <w:pPr>
        <w:ind w:firstLine="709"/>
        <w:rPr>
          <w:rFonts w:ascii="PT Astra Serif" w:hAnsi="PT Astra Serif"/>
          <w:sz w:val="26"/>
          <w:szCs w:val="26"/>
        </w:rPr>
      </w:pP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C82B91" w:rsidRPr="00F34E90">
        <w:rPr>
          <w:rFonts w:ascii="PT Astra Serif" w:hAnsi="PT Astra Serif"/>
          <w:sz w:val="26"/>
          <w:szCs w:val="26"/>
        </w:rPr>
        <w:t>9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Работникам </w:t>
      </w:r>
      <w:r w:rsidRPr="00F34E90">
        <w:rPr>
          <w:rFonts w:ascii="PT Astra Serif" w:hAnsi="PT Astra Serif"/>
          <w:sz w:val="26"/>
          <w:szCs w:val="26"/>
        </w:rPr>
        <w:t xml:space="preserve">Департамента </w:t>
      </w:r>
      <w:r w:rsidR="00A55D80" w:rsidRPr="00F34E90">
        <w:rPr>
          <w:rFonts w:ascii="PT Astra Serif" w:hAnsi="PT Astra Serif"/>
          <w:sz w:val="26"/>
          <w:szCs w:val="26"/>
        </w:rPr>
        <w:t>устанавливается ежемесячная надбавка за стаж работы в зависимости от занимаемой должности и общего количества лет, проработанный в государственных органах, в соответствии с постановлением № 114а в следующих размерах:</w:t>
      </w:r>
    </w:p>
    <w:p w:rsidR="00A55D80" w:rsidRPr="00F34E90" w:rsidRDefault="00A55D80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 xml:space="preserve">1) для работников, замещающих общеотраслевые должности первого уровня – 300 рублей; </w:t>
      </w:r>
    </w:p>
    <w:p w:rsidR="00A55D80" w:rsidRPr="00F34E90" w:rsidRDefault="00A55D80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2) для работников, замещающих общеотраслевые должности третьего уровня – 800 рублей.</w:t>
      </w:r>
    </w:p>
    <w:p w:rsidR="00A55D80" w:rsidRPr="00F34E90" w:rsidRDefault="00A55D80" w:rsidP="00F34E90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5. Материальная помощь</w:t>
      </w:r>
    </w:p>
    <w:p w:rsidR="00A55D80" w:rsidRPr="00F34E90" w:rsidRDefault="00A55D80" w:rsidP="00F34E90">
      <w:pPr>
        <w:ind w:firstLine="709"/>
        <w:rPr>
          <w:rFonts w:ascii="PT Astra Serif" w:hAnsi="PT Astra Serif"/>
          <w:sz w:val="26"/>
          <w:szCs w:val="26"/>
        </w:rPr>
      </w:pPr>
    </w:p>
    <w:p w:rsidR="00A55D80" w:rsidRPr="00F34E90" w:rsidRDefault="00C82B91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30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Работникам </w:t>
      </w:r>
      <w:r w:rsidR="00833076"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может оказываться материальная помощь.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</w:t>
      </w:r>
      <w:r w:rsidR="00C82B91" w:rsidRPr="00F34E90">
        <w:rPr>
          <w:rFonts w:ascii="PT Astra Serif" w:hAnsi="PT Astra Serif"/>
          <w:sz w:val="26"/>
          <w:szCs w:val="26"/>
        </w:rPr>
        <w:t>1</w:t>
      </w:r>
      <w:r w:rsidR="00A55D80" w:rsidRPr="00F34E90">
        <w:rPr>
          <w:rFonts w:ascii="PT Astra Serif" w:hAnsi="PT Astra Serif"/>
          <w:sz w:val="26"/>
          <w:szCs w:val="26"/>
        </w:rPr>
        <w:t xml:space="preserve">. Решение об оказании материальной помощи и ее конкретных размеров принимает </w:t>
      </w:r>
      <w:r w:rsidRPr="00F34E90">
        <w:rPr>
          <w:rFonts w:ascii="PT Astra Serif" w:hAnsi="PT Astra Serif"/>
          <w:sz w:val="26"/>
          <w:szCs w:val="26"/>
        </w:rPr>
        <w:t>начальник 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на основании письменного заявления работника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>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</w:t>
      </w:r>
      <w:r w:rsidR="00C82B91" w:rsidRPr="00F34E90">
        <w:rPr>
          <w:rFonts w:ascii="PT Astra Serif" w:hAnsi="PT Astra Serif"/>
          <w:sz w:val="26"/>
          <w:szCs w:val="26"/>
        </w:rPr>
        <w:t>2</w:t>
      </w:r>
      <w:r w:rsidR="00A55D80" w:rsidRPr="00F34E90">
        <w:rPr>
          <w:rFonts w:ascii="PT Astra Serif" w:hAnsi="PT Astra Serif"/>
          <w:sz w:val="26"/>
          <w:szCs w:val="26"/>
        </w:rPr>
        <w:t>.Размер выплаты в каждом случае определяется индивидуально.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</w:t>
      </w:r>
      <w:r w:rsidR="00C82B91" w:rsidRPr="00F34E90">
        <w:rPr>
          <w:rFonts w:ascii="PT Astra Serif" w:hAnsi="PT Astra Serif"/>
          <w:sz w:val="26"/>
          <w:szCs w:val="26"/>
        </w:rPr>
        <w:t>3</w:t>
      </w:r>
      <w:r w:rsidR="00A55D80" w:rsidRPr="00F34E90">
        <w:rPr>
          <w:rFonts w:ascii="PT Astra Serif" w:hAnsi="PT Astra Serif"/>
          <w:sz w:val="26"/>
          <w:szCs w:val="26"/>
        </w:rPr>
        <w:t>. Материальная помощь выплачивается для организации отдыха и лечения.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</w:t>
      </w:r>
      <w:r w:rsidR="00C82B91" w:rsidRPr="00F34E90">
        <w:rPr>
          <w:rFonts w:ascii="PT Astra Serif" w:hAnsi="PT Astra Serif"/>
          <w:sz w:val="26"/>
          <w:szCs w:val="26"/>
        </w:rPr>
        <w:t>4</w:t>
      </w:r>
      <w:r w:rsidR="00A55D80" w:rsidRPr="00F34E90">
        <w:rPr>
          <w:rFonts w:ascii="PT Astra Serif" w:hAnsi="PT Astra Serif"/>
          <w:sz w:val="26"/>
          <w:szCs w:val="26"/>
        </w:rPr>
        <w:t>. Материальная помощь выплачивается при наличии экономии фонда оплаты труда.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</w:t>
      </w:r>
      <w:r w:rsidR="006723C0">
        <w:rPr>
          <w:rFonts w:ascii="PT Astra Serif" w:hAnsi="PT Astra Serif"/>
          <w:sz w:val="26"/>
          <w:szCs w:val="26"/>
        </w:rPr>
        <w:t>5</w:t>
      </w:r>
      <w:r w:rsidR="00A55D80" w:rsidRPr="00F34E90">
        <w:rPr>
          <w:rFonts w:ascii="PT Astra Serif" w:hAnsi="PT Astra Serif"/>
          <w:sz w:val="26"/>
          <w:szCs w:val="26"/>
        </w:rPr>
        <w:t>. Материальная помощь не является составной частью заработной платы работник</w:t>
      </w:r>
      <w:r w:rsidR="001D1428" w:rsidRPr="00F34E90">
        <w:rPr>
          <w:rFonts w:ascii="PT Astra Serif" w:hAnsi="PT Astra Serif"/>
          <w:sz w:val="26"/>
          <w:szCs w:val="26"/>
        </w:rPr>
        <w:t>ов</w:t>
      </w:r>
      <w:r w:rsidR="00A55D80" w:rsidRPr="00F34E90">
        <w:rPr>
          <w:rFonts w:ascii="PT Astra Serif" w:hAnsi="PT Astra Serif"/>
          <w:sz w:val="26"/>
          <w:szCs w:val="26"/>
        </w:rPr>
        <w:t xml:space="preserve">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>.</w:t>
      </w:r>
    </w:p>
    <w:p w:rsidR="00E33EBE" w:rsidRPr="00F34E90" w:rsidRDefault="00E33EBE" w:rsidP="00F34E90">
      <w:pPr>
        <w:widowControl/>
        <w:suppressAutoHyphens w:val="0"/>
        <w:autoSpaceDN/>
        <w:ind w:firstLine="709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p w:rsidR="00F34E90" w:rsidRPr="00F34E90" w:rsidRDefault="00F34E90">
      <w:pPr>
        <w:widowControl/>
        <w:suppressAutoHyphens w:val="0"/>
        <w:autoSpaceDN/>
        <w:ind w:firstLine="709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sectPr w:rsidR="00F34E90" w:rsidRPr="00F34E90" w:rsidSect="001D1428">
      <w:headerReference w:type="default" r:id="rId11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887" w:rsidRDefault="00DA2887" w:rsidP="007113C7">
      <w:r>
        <w:separator/>
      </w:r>
    </w:p>
  </w:endnote>
  <w:endnote w:type="continuationSeparator" w:id="0">
    <w:p w:rsidR="00DA2887" w:rsidRDefault="00DA2887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887" w:rsidRDefault="00DA2887" w:rsidP="007113C7">
      <w:r>
        <w:separator/>
      </w:r>
    </w:p>
  </w:footnote>
  <w:footnote w:type="continuationSeparator" w:id="0">
    <w:p w:rsidR="00DA2887" w:rsidRDefault="00DA2887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7953196"/>
      <w:docPartObj>
        <w:docPartGallery w:val="Page Numbers (Top of Page)"/>
        <w:docPartUnique/>
      </w:docPartObj>
    </w:sdtPr>
    <w:sdtEndPr/>
    <w:sdtContent>
      <w:p w:rsidR="001D1428" w:rsidRDefault="001D142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1C07">
          <w:rPr>
            <w:noProof/>
          </w:rPr>
          <w:t>6</w:t>
        </w:r>
        <w:r>
          <w:fldChar w:fldCharType="end"/>
        </w:r>
      </w:p>
    </w:sdtContent>
  </w:sdt>
  <w:p w:rsidR="00FA5F01" w:rsidRDefault="00FA5F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63BEC"/>
    <w:multiLevelType w:val="hybridMultilevel"/>
    <w:tmpl w:val="99A2891E"/>
    <w:lvl w:ilvl="0" w:tplc="211EEBA4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0" w:hanging="360"/>
      </w:pPr>
    </w:lvl>
    <w:lvl w:ilvl="2" w:tplc="0419001B" w:tentative="1">
      <w:start w:val="1"/>
      <w:numFmt w:val="lowerRoman"/>
      <w:lvlText w:val="%3."/>
      <w:lvlJc w:val="right"/>
      <w:pPr>
        <w:ind w:left="2440" w:hanging="180"/>
      </w:pPr>
    </w:lvl>
    <w:lvl w:ilvl="3" w:tplc="0419000F" w:tentative="1">
      <w:start w:val="1"/>
      <w:numFmt w:val="decimal"/>
      <w:lvlText w:val="%4."/>
      <w:lvlJc w:val="left"/>
      <w:pPr>
        <w:ind w:left="3160" w:hanging="360"/>
      </w:pPr>
    </w:lvl>
    <w:lvl w:ilvl="4" w:tplc="04190019" w:tentative="1">
      <w:start w:val="1"/>
      <w:numFmt w:val="lowerLetter"/>
      <w:lvlText w:val="%5."/>
      <w:lvlJc w:val="left"/>
      <w:pPr>
        <w:ind w:left="3880" w:hanging="360"/>
      </w:pPr>
    </w:lvl>
    <w:lvl w:ilvl="5" w:tplc="0419001B" w:tentative="1">
      <w:start w:val="1"/>
      <w:numFmt w:val="lowerRoman"/>
      <w:lvlText w:val="%6."/>
      <w:lvlJc w:val="right"/>
      <w:pPr>
        <w:ind w:left="4600" w:hanging="180"/>
      </w:pPr>
    </w:lvl>
    <w:lvl w:ilvl="6" w:tplc="0419000F" w:tentative="1">
      <w:start w:val="1"/>
      <w:numFmt w:val="decimal"/>
      <w:lvlText w:val="%7."/>
      <w:lvlJc w:val="left"/>
      <w:pPr>
        <w:ind w:left="5320" w:hanging="360"/>
      </w:pPr>
    </w:lvl>
    <w:lvl w:ilvl="7" w:tplc="04190019" w:tentative="1">
      <w:start w:val="1"/>
      <w:numFmt w:val="lowerLetter"/>
      <w:lvlText w:val="%8."/>
      <w:lvlJc w:val="left"/>
      <w:pPr>
        <w:ind w:left="6040" w:hanging="360"/>
      </w:pPr>
    </w:lvl>
    <w:lvl w:ilvl="8" w:tplc="041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">
    <w:nsid w:val="29154847"/>
    <w:multiLevelType w:val="hybridMultilevel"/>
    <w:tmpl w:val="356241DE"/>
    <w:lvl w:ilvl="0" w:tplc="B686E9F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39219BF"/>
    <w:multiLevelType w:val="multilevel"/>
    <w:tmpl w:val="761EF8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>
      <w:start w:val="1"/>
      <w:numFmt w:val="decimal"/>
      <w:isLgl/>
      <w:lvlText w:val="%2."/>
      <w:lvlJc w:val="left"/>
      <w:pPr>
        <w:ind w:left="1430" w:hanging="720"/>
      </w:pPr>
      <w:rPr>
        <w:rFonts w:ascii="PT Astra Serif" w:eastAsia="Lucida Sans Unicode" w:hAnsi="PT Astra Serif" w:cs="Tahoma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4"/>
      </w:rPr>
    </w:lvl>
  </w:abstractNum>
  <w:abstractNum w:abstractNumId="3">
    <w:nsid w:val="680425F1"/>
    <w:multiLevelType w:val="hybridMultilevel"/>
    <w:tmpl w:val="E2685760"/>
    <w:lvl w:ilvl="0" w:tplc="CAE43A1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9D"/>
    <w:rsid w:val="000A0673"/>
    <w:rsid w:val="000A3A99"/>
    <w:rsid w:val="000D2144"/>
    <w:rsid w:val="000E202B"/>
    <w:rsid w:val="000F68EB"/>
    <w:rsid w:val="00111DBF"/>
    <w:rsid w:val="00131DA2"/>
    <w:rsid w:val="001337F0"/>
    <w:rsid w:val="001405BE"/>
    <w:rsid w:val="001555BB"/>
    <w:rsid w:val="001575E5"/>
    <w:rsid w:val="00191C07"/>
    <w:rsid w:val="001D1428"/>
    <w:rsid w:val="001F181B"/>
    <w:rsid w:val="00245849"/>
    <w:rsid w:val="00247006"/>
    <w:rsid w:val="00247DF8"/>
    <w:rsid w:val="002C463F"/>
    <w:rsid w:val="00313F4C"/>
    <w:rsid w:val="003311F2"/>
    <w:rsid w:val="00365194"/>
    <w:rsid w:val="00380A61"/>
    <w:rsid w:val="003A6412"/>
    <w:rsid w:val="003D646D"/>
    <w:rsid w:val="003E2F84"/>
    <w:rsid w:val="00420CC8"/>
    <w:rsid w:val="0043221B"/>
    <w:rsid w:val="0048090D"/>
    <w:rsid w:val="0049303A"/>
    <w:rsid w:val="004E6E35"/>
    <w:rsid w:val="005477D0"/>
    <w:rsid w:val="0055682E"/>
    <w:rsid w:val="005A6468"/>
    <w:rsid w:val="005C4FC7"/>
    <w:rsid w:val="006723C0"/>
    <w:rsid w:val="00685245"/>
    <w:rsid w:val="006A1AB8"/>
    <w:rsid w:val="006C3169"/>
    <w:rsid w:val="006D1522"/>
    <w:rsid w:val="00706B38"/>
    <w:rsid w:val="007113C7"/>
    <w:rsid w:val="0074750B"/>
    <w:rsid w:val="00750477"/>
    <w:rsid w:val="00751AAC"/>
    <w:rsid w:val="007C2E7E"/>
    <w:rsid w:val="007C720B"/>
    <w:rsid w:val="00833076"/>
    <w:rsid w:val="00855268"/>
    <w:rsid w:val="00866181"/>
    <w:rsid w:val="00887D1F"/>
    <w:rsid w:val="00891DFF"/>
    <w:rsid w:val="008A54CB"/>
    <w:rsid w:val="008B3B1A"/>
    <w:rsid w:val="008E27B8"/>
    <w:rsid w:val="008F67BA"/>
    <w:rsid w:val="00912653"/>
    <w:rsid w:val="009219C9"/>
    <w:rsid w:val="009305C2"/>
    <w:rsid w:val="00940A8C"/>
    <w:rsid w:val="00987FF9"/>
    <w:rsid w:val="009A4166"/>
    <w:rsid w:val="009A54CE"/>
    <w:rsid w:val="009A5E40"/>
    <w:rsid w:val="009E0128"/>
    <w:rsid w:val="00A43F94"/>
    <w:rsid w:val="00A55BE0"/>
    <w:rsid w:val="00A55D80"/>
    <w:rsid w:val="00A959B2"/>
    <w:rsid w:val="00B537D1"/>
    <w:rsid w:val="00B564E7"/>
    <w:rsid w:val="00B71261"/>
    <w:rsid w:val="00C01B56"/>
    <w:rsid w:val="00C07AD0"/>
    <w:rsid w:val="00C23BFB"/>
    <w:rsid w:val="00C415DE"/>
    <w:rsid w:val="00C5765D"/>
    <w:rsid w:val="00C62909"/>
    <w:rsid w:val="00C82B91"/>
    <w:rsid w:val="00C97E79"/>
    <w:rsid w:val="00CD1854"/>
    <w:rsid w:val="00D028A6"/>
    <w:rsid w:val="00D333A5"/>
    <w:rsid w:val="00DA2887"/>
    <w:rsid w:val="00DB0F51"/>
    <w:rsid w:val="00DB2D8E"/>
    <w:rsid w:val="00DB5B00"/>
    <w:rsid w:val="00DE04A5"/>
    <w:rsid w:val="00E31139"/>
    <w:rsid w:val="00E33EBE"/>
    <w:rsid w:val="00E433F0"/>
    <w:rsid w:val="00E62426"/>
    <w:rsid w:val="00E6676C"/>
    <w:rsid w:val="00EC0F34"/>
    <w:rsid w:val="00EF561C"/>
    <w:rsid w:val="00F152C8"/>
    <w:rsid w:val="00F2123F"/>
    <w:rsid w:val="00F34E90"/>
    <w:rsid w:val="00F651F7"/>
    <w:rsid w:val="00F93BA2"/>
    <w:rsid w:val="00F93E29"/>
    <w:rsid w:val="00FA5F01"/>
    <w:rsid w:val="00FD53C3"/>
    <w:rsid w:val="00FD6089"/>
    <w:rsid w:val="00FE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5C4FC7"/>
    <w:rPr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C4FC7"/>
    <w:pPr>
      <w:widowControl/>
      <w:shd w:val="clear" w:color="auto" w:fill="FFFFFF"/>
      <w:suppressAutoHyphens w:val="0"/>
      <w:autoSpaceDN/>
      <w:spacing w:before="3720" w:after="420" w:line="240" w:lineRule="atLeast"/>
      <w:jc w:val="center"/>
      <w:textAlignment w:val="auto"/>
    </w:pPr>
    <w:rPr>
      <w:rFonts w:asciiTheme="minorHAnsi" w:eastAsiaTheme="minorHAnsi" w:hAnsiTheme="minorHAnsi" w:cstheme="minorBidi"/>
      <w:kern w:val="0"/>
      <w:sz w:val="25"/>
      <w:szCs w:val="25"/>
      <w:lang w:eastAsia="en-US"/>
    </w:rPr>
  </w:style>
  <w:style w:type="character" w:styleId="ab">
    <w:name w:val="Hyperlink"/>
    <w:uiPriority w:val="99"/>
    <w:rsid w:val="00685245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712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5C4FC7"/>
    <w:rPr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C4FC7"/>
    <w:pPr>
      <w:widowControl/>
      <w:shd w:val="clear" w:color="auto" w:fill="FFFFFF"/>
      <w:suppressAutoHyphens w:val="0"/>
      <w:autoSpaceDN/>
      <w:spacing w:before="3720" w:after="420" w:line="240" w:lineRule="atLeast"/>
      <w:jc w:val="center"/>
      <w:textAlignment w:val="auto"/>
    </w:pPr>
    <w:rPr>
      <w:rFonts w:asciiTheme="minorHAnsi" w:eastAsiaTheme="minorHAnsi" w:hAnsiTheme="minorHAnsi" w:cstheme="minorBidi"/>
      <w:kern w:val="0"/>
      <w:sz w:val="25"/>
      <w:szCs w:val="25"/>
      <w:lang w:eastAsia="en-US"/>
    </w:rPr>
  </w:style>
  <w:style w:type="character" w:styleId="ab">
    <w:name w:val="Hyperlink"/>
    <w:uiPriority w:val="99"/>
    <w:rsid w:val="00685245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71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95181443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19C60-D1FF-40B6-A341-078BF3BC7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2066</Words>
  <Characters>11778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13</cp:revision>
  <cp:lastPrinted>2021-03-18T08:17:00Z</cp:lastPrinted>
  <dcterms:created xsi:type="dcterms:W3CDTF">2021-03-16T07:29:00Z</dcterms:created>
  <dcterms:modified xsi:type="dcterms:W3CDTF">2021-03-18T08:18:00Z</dcterms:modified>
</cp:coreProperties>
</file>