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10"/>
        <w:tblW w:w="10161" w:type="dxa"/>
        <w:tblLayout w:type="fixed"/>
        <w:tblLook w:val="0000" w:firstRow="0" w:lastRow="0" w:firstColumn="0" w:lastColumn="0" w:noHBand="0" w:noVBand="0"/>
      </w:tblPr>
      <w:tblGrid>
        <w:gridCol w:w="3616"/>
        <w:gridCol w:w="236"/>
        <w:gridCol w:w="6309"/>
      </w:tblGrid>
      <w:tr w:rsidR="00406AB8" w:rsidRPr="00406AB8" w:rsidTr="000B4D55">
        <w:trPr>
          <w:cantSplit/>
          <w:trHeight w:val="1522"/>
        </w:trPr>
        <w:tc>
          <w:tcPr>
            <w:tcW w:w="3616" w:type="dxa"/>
          </w:tcPr>
          <w:p w:rsidR="00406AB8" w:rsidRPr="00406AB8" w:rsidRDefault="00406AB8" w:rsidP="00406AB8">
            <w:pPr>
              <w:tabs>
                <w:tab w:val="left" w:pos="1512"/>
                <w:tab w:val="left" w:pos="2592"/>
                <w:tab w:val="center" w:pos="4677"/>
                <w:tab w:val="right" w:pos="9355"/>
                <w:tab w:val="right" w:pos="9612"/>
              </w:tabs>
              <w:spacing w:after="0" w:line="240" w:lineRule="auto"/>
              <w:ind w:right="-108"/>
              <w:jc w:val="both"/>
              <w:rPr>
                <w:rFonts w:ascii="Times New Roman" w:eastAsia="Calibri" w:hAnsi="Times New Roman" w:cs="Times New Roman"/>
                <w:highlight w:val="yellow"/>
              </w:rPr>
            </w:pPr>
          </w:p>
          <w:p w:rsidR="00406AB8" w:rsidRPr="00406AB8" w:rsidRDefault="00406AB8" w:rsidP="00406AB8">
            <w:pPr>
              <w:ind w:right="-108"/>
              <w:jc w:val="both"/>
              <w:rPr>
                <w:rFonts w:ascii="Times New Roman" w:eastAsia="Calibri" w:hAnsi="Times New Roman" w:cs="Times New Roman"/>
                <w:sz w:val="14"/>
                <w:highlight w:val="yellow"/>
              </w:rPr>
            </w:pPr>
          </w:p>
        </w:tc>
        <w:tc>
          <w:tcPr>
            <w:tcW w:w="236" w:type="dxa"/>
          </w:tcPr>
          <w:p w:rsidR="00406AB8" w:rsidRPr="00406AB8" w:rsidRDefault="00406AB8" w:rsidP="00406AB8">
            <w:pPr>
              <w:ind w:firstLine="817"/>
              <w:jc w:val="both"/>
              <w:rPr>
                <w:rFonts w:ascii="Calibri" w:eastAsia="Calibri" w:hAnsi="Calibri" w:cs="Times New Roman"/>
                <w:sz w:val="14"/>
                <w:highlight w:val="yellow"/>
              </w:rPr>
            </w:pPr>
          </w:p>
        </w:tc>
        <w:tc>
          <w:tcPr>
            <w:tcW w:w="6309" w:type="dxa"/>
          </w:tcPr>
          <w:p w:rsidR="00406AB8" w:rsidRPr="00406AB8" w:rsidRDefault="00406AB8" w:rsidP="00406AB8">
            <w:pPr>
              <w:jc w:val="both"/>
              <w:rPr>
                <w:rFonts w:ascii="Calibri" w:eastAsia="Calibri" w:hAnsi="Calibri" w:cs="Times New Roman"/>
                <w:szCs w:val="20"/>
              </w:rPr>
            </w:pPr>
          </w:p>
          <w:p w:rsidR="00406AB8" w:rsidRPr="00406AB8" w:rsidRDefault="00406AB8" w:rsidP="00285113">
            <w:pPr>
              <w:jc w:val="both"/>
              <w:rPr>
                <w:rFonts w:ascii="Calibri" w:eastAsia="Calibri" w:hAnsi="Calibri" w:cs="Times New Roman"/>
                <w:szCs w:val="20"/>
              </w:rPr>
            </w:pPr>
            <w:r w:rsidRPr="00406AB8">
              <w:rPr>
                <w:rFonts w:ascii="Times New Roman" w:eastAsia="Calibri" w:hAnsi="Times New Roman" w:cs="Times New Roman"/>
                <w:noProof/>
                <w:lang w:eastAsia="ru-RU"/>
              </w:rPr>
              <w:t xml:space="preserve">      </w:t>
            </w:r>
            <w:r w:rsidR="00285113" w:rsidRPr="00406AB8">
              <w:rPr>
                <w:rFonts w:ascii="Times New Roman" w:eastAsia="Calibri" w:hAnsi="Times New Roman" w:cs="Times New Roman"/>
                <w:noProof/>
                <w:lang w:eastAsia="ru-RU"/>
              </w:rPr>
              <w:drawing>
                <wp:inline distT="0" distB="0" distL="0" distR="0" wp14:anchorId="157D81F7" wp14:editId="0AEF9C14">
                  <wp:extent cx="645795" cy="606425"/>
                  <wp:effectExtent l="0" t="0" r="1905" b="317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795" cy="606425"/>
                          </a:xfrm>
                          <a:prstGeom prst="rect">
                            <a:avLst/>
                          </a:prstGeom>
                          <a:noFill/>
                          <a:ln>
                            <a:noFill/>
                          </a:ln>
                        </pic:spPr>
                      </pic:pic>
                    </a:graphicData>
                  </a:graphic>
                </wp:inline>
              </w:drawing>
            </w:r>
            <w:r w:rsidRPr="00406AB8">
              <w:rPr>
                <w:rFonts w:ascii="Times New Roman" w:eastAsia="Calibri" w:hAnsi="Times New Roman" w:cs="Times New Roman"/>
                <w:noProof/>
                <w:lang w:eastAsia="ru-RU"/>
              </w:rPr>
              <w:t xml:space="preserve">    </w:t>
            </w:r>
          </w:p>
        </w:tc>
      </w:tr>
    </w:tbl>
    <w:p w:rsidR="00406AB8" w:rsidRPr="00406AB8" w:rsidRDefault="00406AB8" w:rsidP="00406AB8">
      <w:pPr>
        <w:keepNext/>
        <w:tabs>
          <w:tab w:val="left" w:pos="3480"/>
        </w:tabs>
        <w:spacing w:after="0" w:line="240" w:lineRule="auto"/>
        <w:jc w:val="center"/>
        <w:outlineLvl w:val="0"/>
        <w:rPr>
          <w:rFonts w:ascii="Times New Roman" w:eastAsia="Times New Roman" w:hAnsi="Times New Roman" w:cs="Times New Roman"/>
          <w:bCs/>
          <w:sz w:val="32"/>
          <w:szCs w:val="32"/>
          <w:lang w:eastAsia="ru-RU"/>
        </w:rPr>
      </w:pPr>
      <w:r w:rsidRPr="00406AB8">
        <w:rPr>
          <w:rFonts w:ascii="Times New Roman" w:eastAsia="Times New Roman" w:hAnsi="Times New Roman" w:cs="Times New Roman"/>
          <w:bCs/>
          <w:sz w:val="32"/>
          <w:szCs w:val="32"/>
          <w:lang w:eastAsia="ru-RU"/>
        </w:rPr>
        <w:t>КОМИТЕТ ПО ЛИЦЕНЗИРОВАНИЮ ТОМСКОЙ ОБЛАСТИ</w:t>
      </w:r>
    </w:p>
    <w:p w:rsidR="00406AB8" w:rsidRPr="00406AB8" w:rsidRDefault="00406AB8" w:rsidP="00406AB8">
      <w:pPr>
        <w:keepNext/>
        <w:tabs>
          <w:tab w:val="left" w:pos="3480"/>
        </w:tabs>
        <w:spacing w:after="0" w:line="240" w:lineRule="auto"/>
        <w:jc w:val="both"/>
        <w:outlineLvl w:val="0"/>
        <w:rPr>
          <w:rFonts w:ascii="Times New Roman" w:eastAsia="Times New Roman" w:hAnsi="Times New Roman" w:cs="Times New Roman"/>
          <w:bCs/>
          <w:sz w:val="26"/>
          <w:szCs w:val="26"/>
          <w:lang w:eastAsia="ru-RU"/>
        </w:rPr>
      </w:pPr>
    </w:p>
    <w:p w:rsidR="00406AB8" w:rsidRPr="00406AB8" w:rsidRDefault="00406AB8" w:rsidP="00406AB8">
      <w:pPr>
        <w:keepNext/>
        <w:spacing w:after="0" w:line="240" w:lineRule="auto"/>
        <w:jc w:val="center"/>
        <w:outlineLvl w:val="0"/>
        <w:rPr>
          <w:rFonts w:ascii="Times New Roman" w:eastAsia="Times New Roman" w:hAnsi="Times New Roman" w:cs="Times New Roman"/>
          <w:sz w:val="24"/>
          <w:szCs w:val="24"/>
          <w:lang w:eastAsia="ru-RU"/>
        </w:rPr>
      </w:pPr>
      <w:r w:rsidRPr="00406AB8">
        <w:rPr>
          <w:rFonts w:ascii="Times New Roman" w:eastAsia="Times New Roman" w:hAnsi="Times New Roman" w:cs="Times New Roman"/>
          <w:sz w:val="24"/>
          <w:szCs w:val="24"/>
          <w:lang w:eastAsia="ru-RU"/>
        </w:rPr>
        <w:t xml:space="preserve">РАСПОРЯЖЕНИЕ </w:t>
      </w:r>
    </w:p>
    <w:p w:rsidR="00406AB8" w:rsidRPr="00406AB8" w:rsidRDefault="00406AB8" w:rsidP="00406AB8">
      <w:pPr>
        <w:spacing w:after="0" w:line="240" w:lineRule="auto"/>
        <w:rPr>
          <w:rFonts w:ascii="Times New Roman" w:eastAsia="Times New Roman" w:hAnsi="Times New Roman" w:cs="Times New Roman"/>
          <w:sz w:val="24"/>
          <w:szCs w:val="24"/>
          <w:lang w:eastAsia="ru-RU"/>
        </w:rPr>
      </w:pPr>
    </w:p>
    <w:p w:rsidR="00406AB8" w:rsidRPr="00406AB8" w:rsidRDefault="00406AB8" w:rsidP="00406A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21</w:t>
      </w:r>
      <w:r w:rsidRPr="00406AB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11</w:t>
      </w:r>
      <w:r w:rsidRPr="00406AB8">
        <w:rPr>
          <w:rFonts w:ascii="Times New Roman" w:eastAsia="Times New Roman" w:hAnsi="Times New Roman" w:cs="Times New Roman"/>
          <w:color w:val="000000"/>
          <w:sz w:val="24"/>
          <w:szCs w:val="24"/>
          <w:lang w:eastAsia="ru-RU"/>
        </w:rPr>
        <w:t xml:space="preserve">.2017 </w:t>
      </w:r>
      <w:r w:rsidRPr="00406AB8">
        <w:rPr>
          <w:rFonts w:ascii="Times New Roman" w:eastAsia="Times New Roman" w:hAnsi="Times New Roman" w:cs="Times New Roman"/>
          <w:sz w:val="24"/>
          <w:szCs w:val="24"/>
          <w:lang w:eastAsia="ru-RU"/>
        </w:rPr>
        <w:t xml:space="preserve">года                                                                                                                     №  </w:t>
      </w:r>
      <w:r>
        <w:rPr>
          <w:rFonts w:ascii="Times New Roman" w:eastAsia="Times New Roman" w:hAnsi="Times New Roman" w:cs="Times New Roman"/>
          <w:sz w:val="24"/>
          <w:szCs w:val="24"/>
          <w:lang w:eastAsia="ru-RU"/>
        </w:rPr>
        <w:t>113</w:t>
      </w:r>
    </w:p>
    <w:p w:rsidR="00406AB8" w:rsidRPr="00406AB8" w:rsidRDefault="00406AB8" w:rsidP="00406AB8">
      <w:pPr>
        <w:spacing w:after="0" w:line="240" w:lineRule="auto"/>
        <w:rPr>
          <w:rFonts w:ascii="Times New Roman" w:eastAsia="Times New Roman" w:hAnsi="Times New Roman" w:cs="Times New Roman"/>
          <w:color w:val="000000"/>
          <w:sz w:val="24"/>
          <w:szCs w:val="24"/>
          <w:lang w:eastAsia="ru-RU"/>
        </w:rPr>
      </w:pPr>
    </w:p>
    <w:p w:rsidR="00406AB8" w:rsidRPr="00406AB8" w:rsidRDefault="00406AB8" w:rsidP="00406AB8">
      <w:pPr>
        <w:spacing w:after="0" w:line="240" w:lineRule="auto"/>
        <w:jc w:val="center"/>
        <w:rPr>
          <w:rFonts w:ascii="Times New Roman" w:eastAsia="Times New Roman" w:hAnsi="Times New Roman" w:cs="Times New Roman"/>
          <w:color w:val="000000"/>
          <w:sz w:val="24"/>
          <w:szCs w:val="24"/>
          <w:lang w:eastAsia="ru-RU"/>
        </w:rPr>
      </w:pPr>
      <w:r w:rsidRPr="00406AB8">
        <w:rPr>
          <w:rFonts w:ascii="Times New Roman" w:eastAsia="Times New Roman" w:hAnsi="Times New Roman" w:cs="Times New Roman"/>
          <w:color w:val="000000"/>
          <w:sz w:val="24"/>
          <w:szCs w:val="24"/>
          <w:lang w:eastAsia="ru-RU"/>
        </w:rPr>
        <w:t>Об утверждении План</w:t>
      </w:r>
      <w:r>
        <w:rPr>
          <w:rFonts w:ascii="Times New Roman" w:eastAsia="Times New Roman" w:hAnsi="Times New Roman" w:cs="Times New Roman"/>
          <w:color w:val="000000"/>
          <w:sz w:val="24"/>
          <w:szCs w:val="24"/>
          <w:lang w:eastAsia="ru-RU"/>
        </w:rPr>
        <w:t>а мероприятий ("дорожной карты</w:t>
      </w:r>
      <w:r w:rsidRPr="00406AB8">
        <w:rPr>
          <w:rFonts w:ascii="Times New Roman" w:eastAsia="Times New Roman" w:hAnsi="Times New Roman" w:cs="Times New Roman"/>
          <w:color w:val="000000"/>
          <w:sz w:val="24"/>
          <w:szCs w:val="24"/>
          <w:lang w:eastAsia="ru-RU"/>
        </w:rPr>
        <w:t>")</w:t>
      </w:r>
    </w:p>
    <w:p w:rsidR="008D33A6" w:rsidRDefault="00406AB8" w:rsidP="00406AB8">
      <w:pPr>
        <w:spacing w:after="0" w:line="240" w:lineRule="auto"/>
        <w:jc w:val="center"/>
        <w:rPr>
          <w:rFonts w:ascii="Times New Roman" w:eastAsia="Times New Roman" w:hAnsi="Times New Roman" w:cs="Times New Roman"/>
          <w:color w:val="000000"/>
          <w:sz w:val="24"/>
          <w:szCs w:val="24"/>
          <w:lang w:eastAsia="ru-RU"/>
        </w:rPr>
      </w:pPr>
      <w:r w:rsidRPr="00406AB8">
        <w:rPr>
          <w:rFonts w:ascii="Times New Roman" w:eastAsia="Times New Roman" w:hAnsi="Times New Roman" w:cs="Times New Roman"/>
          <w:color w:val="000000"/>
          <w:sz w:val="24"/>
          <w:szCs w:val="24"/>
          <w:lang w:eastAsia="ru-RU"/>
        </w:rPr>
        <w:t>по реализации принципов открытости в деятельности Комитета по лицензированию</w:t>
      </w:r>
    </w:p>
    <w:p w:rsidR="006844F5" w:rsidRDefault="00406AB8" w:rsidP="00406AB8">
      <w:pPr>
        <w:spacing w:after="0" w:line="240" w:lineRule="auto"/>
        <w:jc w:val="center"/>
        <w:rPr>
          <w:rFonts w:ascii="Times New Roman" w:eastAsia="Times New Roman" w:hAnsi="Times New Roman" w:cs="Times New Roman"/>
          <w:color w:val="000000"/>
          <w:sz w:val="24"/>
          <w:szCs w:val="24"/>
          <w:lang w:eastAsia="ru-RU"/>
        </w:rPr>
      </w:pPr>
      <w:r w:rsidRPr="00406AB8">
        <w:rPr>
          <w:rFonts w:ascii="Times New Roman" w:eastAsia="Times New Roman" w:hAnsi="Times New Roman" w:cs="Times New Roman"/>
          <w:color w:val="000000"/>
          <w:sz w:val="24"/>
          <w:szCs w:val="24"/>
          <w:lang w:eastAsia="ru-RU"/>
        </w:rPr>
        <w:t xml:space="preserve"> Томской области в 2017-2020 г.г.</w:t>
      </w:r>
      <w:r>
        <w:rPr>
          <w:rFonts w:ascii="Times New Roman" w:eastAsia="Times New Roman" w:hAnsi="Times New Roman" w:cs="Times New Roman"/>
          <w:color w:val="000000"/>
          <w:sz w:val="24"/>
          <w:szCs w:val="24"/>
          <w:lang w:eastAsia="ru-RU"/>
        </w:rPr>
        <w:t xml:space="preserve"> </w:t>
      </w:r>
    </w:p>
    <w:p w:rsidR="000B4D55" w:rsidRPr="006844F5" w:rsidRDefault="000B4D55" w:rsidP="00406AB8">
      <w:pPr>
        <w:spacing w:after="0" w:line="240" w:lineRule="auto"/>
        <w:jc w:val="center"/>
        <w:rPr>
          <w:rFonts w:ascii="Times New Roman" w:eastAsia="Times New Roman" w:hAnsi="Times New Roman" w:cs="Times New Roman"/>
          <w:b/>
          <w:bCs/>
          <w:sz w:val="36"/>
          <w:szCs w:val="36"/>
          <w:lang w:eastAsia="ru-RU"/>
        </w:rPr>
      </w:pPr>
    </w:p>
    <w:p w:rsidR="006844F5" w:rsidRPr="006844F5" w:rsidRDefault="00AD618B" w:rsidP="000B4D5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Утвердить План мероприятий («дорожную карту</w:t>
      </w:r>
      <w:r w:rsidR="006844F5" w:rsidRPr="006844F5">
        <w:rPr>
          <w:rFonts w:ascii="Times New Roman" w:eastAsia="Times New Roman" w:hAnsi="Times New Roman" w:cs="Times New Roman"/>
          <w:sz w:val="24"/>
          <w:szCs w:val="24"/>
          <w:lang w:eastAsia="ru-RU"/>
        </w:rPr>
        <w:t xml:space="preserve">») по реализации принципов открытости </w:t>
      </w:r>
      <w:r w:rsidRPr="00406AB8">
        <w:rPr>
          <w:rFonts w:ascii="Times New Roman" w:eastAsia="Times New Roman" w:hAnsi="Times New Roman" w:cs="Times New Roman"/>
          <w:color w:val="000000"/>
          <w:sz w:val="24"/>
          <w:szCs w:val="24"/>
          <w:lang w:eastAsia="ru-RU"/>
        </w:rPr>
        <w:t>в деятельности Комитета по лицензированию Томской области в 2017-2020 г.г.</w:t>
      </w:r>
      <w:r>
        <w:rPr>
          <w:rFonts w:ascii="Times New Roman" w:eastAsia="Times New Roman" w:hAnsi="Times New Roman" w:cs="Times New Roman"/>
          <w:color w:val="000000"/>
          <w:sz w:val="24"/>
          <w:szCs w:val="24"/>
          <w:lang w:eastAsia="ru-RU"/>
        </w:rPr>
        <w:t xml:space="preserve"> </w:t>
      </w:r>
      <w:r w:rsidR="006844F5" w:rsidRPr="006844F5">
        <w:rPr>
          <w:rFonts w:ascii="Times New Roman" w:eastAsia="Times New Roman" w:hAnsi="Times New Roman" w:cs="Times New Roman"/>
          <w:sz w:val="24"/>
          <w:szCs w:val="24"/>
          <w:lang w:eastAsia="ru-RU"/>
        </w:rPr>
        <w:t>(далее</w:t>
      </w:r>
      <w:r>
        <w:rPr>
          <w:rFonts w:ascii="Times New Roman" w:eastAsia="Times New Roman" w:hAnsi="Times New Roman" w:cs="Times New Roman"/>
          <w:sz w:val="24"/>
          <w:szCs w:val="24"/>
          <w:lang w:eastAsia="ru-RU"/>
        </w:rPr>
        <w:t xml:space="preserve"> – «дорожная карта»</w:t>
      </w:r>
      <w:r w:rsidR="006844F5" w:rsidRPr="006844F5">
        <w:rPr>
          <w:rFonts w:ascii="Times New Roman" w:eastAsia="Times New Roman" w:hAnsi="Times New Roman" w:cs="Times New Roman"/>
          <w:sz w:val="24"/>
          <w:szCs w:val="24"/>
          <w:lang w:eastAsia="ru-RU"/>
        </w:rPr>
        <w:t>) согласно приложению к настоящему распоряжению.</w:t>
      </w:r>
    </w:p>
    <w:p w:rsidR="000B4D55" w:rsidRDefault="006844F5" w:rsidP="000B4D55">
      <w:pPr>
        <w:spacing w:after="0" w:line="240" w:lineRule="auto"/>
        <w:ind w:firstLine="709"/>
        <w:jc w:val="both"/>
        <w:rPr>
          <w:rFonts w:ascii="Times New Roman" w:hAnsi="Times New Roman" w:cs="Times New Roman"/>
          <w:sz w:val="24"/>
          <w:szCs w:val="24"/>
        </w:rPr>
      </w:pPr>
      <w:r w:rsidRPr="006844F5">
        <w:rPr>
          <w:rFonts w:ascii="Times New Roman" w:eastAsia="Times New Roman" w:hAnsi="Times New Roman" w:cs="Times New Roman"/>
          <w:sz w:val="24"/>
          <w:szCs w:val="24"/>
          <w:lang w:eastAsia="ru-RU"/>
        </w:rPr>
        <w:t xml:space="preserve">2. </w:t>
      </w:r>
      <w:r w:rsidR="00AD618B">
        <w:rPr>
          <w:rFonts w:ascii="Times New Roman" w:eastAsia="Times New Roman" w:hAnsi="Times New Roman" w:cs="Times New Roman"/>
          <w:sz w:val="24"/>
          <w:szCs w:val="24"/>
          <w:lang w:eastAsia="ru-RU"/>
        </w:rPr>
        <w:t xml:space="preserve">Главному специалисту отдела правовых вопросов и экспертизы С.В.Каменской </w:t>
      </w:r>
      <w:r w:rsidR="00AD618B" w:rsidRPr="00AD618B">
        <w:rPr>
          <w:rFonts w:ascii="Times New Roman" w:hAnsi="Times New Roman" w:cs="Times New Roman"/>
          <w:sz w:val="24"/>
          <w:szCs w:val="24"/>
        </w:rPr>
        <w:t xml:space="preserve">ознакомить должностных лиц, </w:t>
      </w:r>
      <w:r w:rsidR="000B4D55">
        <w:rPr>
          <w:rFonts w:ascii="Times New Roman" w:hAnsi="Times New Roman" w:cs="Times New Roman"/>
          <w:sz w:val="24"/>
          <w:szCs w:val="24"/>
        </w:rPr>
        <w:t xml:space="preserve">являющихся ответственными исполнителями мероприятий «дорожной карты», </w:t>
      </w:r>
      <w:r w:rsidR="00AD618B" w:rsidRPr="00AD618B">
        <w:rPr>
          <w:rFonts w:ascii="Times New Roman" w:hAnsi="Times New Roman" w:cs="Times New Roman"/>
          <w:sz w:val="24"/>
          <w:szCs w:val="24"/>
        </w:rPr>
        <w:t>с настоящим распоряжением</w:t>
      </w:r>
      <w:r w:rsidR="000B4D55">
        <w:rPr>
          <w:rFonts w:ascii="Times New Roman" w:hAnsi="Times New Roman" w:cs="Times New Roman"/>
          <w:sz w:val="24"/>
          <w:szCs w:val="24"/>
        </w:rPr>
        <w:t>.</w:t>
      </w:r>
    </w:p>
    <w:p w:rsidR="000B4D55" w:rsidRPr="00285113" w:rsidRDefault="000B4D55" w:rsidP="000B4D55">
      <w:pPr>
        <w:spacing w:after="0" w:line="240" w:lineRule="auto"/>
        <w:ind w:firstLine="709"/>
        <w:jc w:val="both"/>
        <w:rPr>
          <w:rFonts w:ascii="Times New Roman" w:hAnsi="Times New Roman" w:cs="Times New Roman"/>
          <w:color w:val="000000" w:themeColor="text1"/>
          <w:sz w:val="24"/>
          <w:szCs w:val="24"/>
        </w:rPr>
      </w:pPr>
      <w:r w:rsidRPr="00285113">
        <w:rPr>
          <w:rFonts w:ascii="Times New Roman" w:hAnsi="Times New Roman" w:cs="Times New Roman"/>
          <w:color w:val="000000" w:themeColor="text1"/>
          <w:sz w:val="24"/>
          <w:szCs w:val="24"/>
        </w:rPr>
        <w:t>3. Главному специалисту финансово-экономического отдела С.А.Морозову разместить настоящее распоряжение</w:t>
      </w:r>
      <w:r w:rsidRPr="00285113">
        <w:rPr>
          <w:color w:val="000000" w:themeColor="text1"/>
        </w:rPr>
        <w:t xml:space="preserve"> </w:t>
      </w:r>
      <w:r w:rsidRPr="00285113">
        <w:rPr>
          <w:rFonts w:ascii="Times New Roman" w:hAnsi="Times New Roman" w:cs="Times New Roman"/>
          <w:color w:val="000000" w:themeColor="text1"/>
          <w:sz w:val="24"/>
          <w:szCs w:val="24"/>
        </w:rPr>
        <w:t xml:space="preserve">на официальном </w:t>
      </w:r>
      <w:r w:rsidR="00285113">
        <w:rPr>
          <w:rFonts w:ascii="Times New Roman" w:hAnsi="Times New Roman" w:cs="Times New Roman"/>
          <w:color w:val="000000" w:themeColor="text1"/>
          <w:sz w:val="24"/>
          <w:szCs w:val="24"/>
        </w:rPr>
        <w:t xml:space="preserve">сайте Комитета по лицензированию Томской области в сети Интернет </w:t>
      </w:r>
      <w:r w:rsidRPr="00285113">
        <w:rPr>
          <w:rFonts w:ascii="Times New Roman" w:hAnsi="Times New Roman" w:cs="Times New Roman"/>
          <w:color w:val="000000" w:themeColor="text1"/>
          <w:sz w:val="24"/>
          <w:szCs w:val="24"/>
        </w:rPr>
        <w:t>(</w:t>
      </w:r>
      <w:hyperlink r:id="rId9" w:history="1">
        <w:r w:rsidRPr="00285113">
          <w:rPr>
            <w:rStyle w:val="a5"/>
            <w:rFonts w:ascii="Times New Roman" w:hAnsi="Times New Roman" w:cs="Times New Roman"/>
            <w:color w:val="000000" w:themeColor="text1"/>
            <w:sz w:val="24"/>
            <w:szCs w:val="24"/>
            <w:u w:val="none"/>
          </w:rPr>
          <w:t>www.kl.tomsk.gov.ru</w:t>
        </w:r>
      </w:hyperlink>
      <w:r w:rsidRPr="00285113">
        <w:rPr>
          <w:rFonts w:ascii="Times New Roman" w:hAnsi="Times New Roman" w:cs="Times New Roman"/>
          <w:color w:val="000000" w:themeColor="text1"/>
          <w:sz w:val="24"/>
          <w:szCs w:val="24"/>
        </w:rPr>
        <w:t>).</w:t>
      </w:r>
    </w:p>
    <w:p w:rsidR="006844F5" w:rsidRPr="006844F5" w:rsidRDefault="000B4D55" w:rsidP="000B4D55">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4</w:t>
      </w:r>
      <w:r w:rsidR="006844F5" w:rsidRPr="006844F5">
        <w:rPr>
          <w:rFonts w:ascii="Times New Roman" w:eastAsia="Times New Roman" w:hAnsi="Times New Roman" w:cs="Times New Roman"/>
          <w:sz w:val="24"/>
          <w:szCs w:val="24"/>
          <w:lang w:eastAsia="ru-RU"/>
        </w:rPr>
        <w:t>. Контроль за исполнением настоящего распоряжения оставляю за собой.</w:t>
      </w:r>
    </w:p>
    <w:p w:rsidR="006844F5" w:rsidRPr="006844F5" w:rsidRDefault="006844F5" w:rsidP="008D33A6">
      <w:pPr>
        <w:spacing w:before="100" w:beforeAutospacing="1" w:after="100" w:afterAutospacing="1" w:line="240" w:lineRule="auto"/>
        <w:rPr>
          <w:rFonts w:ascii="Times New Roman" w:eastAsia="Times New Roman" w:hAnsi="Times New Roman" w:cs="Times New Roman"/>
          <w:sz w:val="24"/>
          <w:szCs w:val="24"/>
          <w:lang w:eastAsia="ru-RU"/>
        </w:rPr>
      </w:pPr>
      <w:r w:rsidRPr="006844F5">
        <w:rPr>
          <w:rFonts w:ascii="Times New Roman" w:eastAsia="Times New Roman" w:hAnsi="Times New Roman" w:cs="Times New Roman"/>
          <w:sz w:val="24"/>
          <w:szCs w:val="24"/>
          <w:lang w:eastAsia="ru-RU"/>
        </w:rPr>
        <w:t> </w:t>
      </w:r>
    </w:p>
    <w:p w:rsidR="006844F5" w:rsidRPr="006844F5" w:rsidRDefault="006844F5" w:rsidP="00B260AA">
      <w:pPr>
        <w:tabs>
          <w:tab w:val="left" w:pos="6660"/>
        </w:tabs>
        <w:spacing w:before="100" w:beforeAutospacing="1" w:after="100" w:afterAutospacing="1" w:line="240" w:lineRule="auto"/>
        <w:rPr>
          <w:rFonts w:ascii="Times New Roman" w:eastAsia="Times New Roman" w:hAnsi="Times New Roman" w:cs="Times New Roman"/>
          <w:sz w:val="24"/>
          <w:szCs w:val="24"/>
          <w:lang w:eastAsia="ru-RU"/>
        </w:rPr>
      </w:pPr>
      <w:r w:rsidRPr="006844F5">
        <w:rPr>
          <w:rFonts w:ascii="Times New Roman" w:eastAsia="Times New Roman" w:hAnsi="Times New Roman" w:cs="Times New Roman"/>
          <w:sz w:val="24"/>
          <w:szCs w:val="24"/>
          <w:lang w:eastAsia="ru-RU"/>
        </w:rPr>
        <w:t> </w:t>
      </w:r>
      <w:r w:rsidR="000B4D55">
        <w:rPr>
          <w:rFonts w:ascii="Times New Roman" w:eastAsia="Times New Roman" w:hAnsi="Times New Roman" w:cs="Times New Roman"/>
          <w:sz w:val="24"/>
          <w:szCs w:val="24"/>
          <w:lang w:eastAsia="ru-RU"/>
        </w:rPr>
        <w:t xml:space="preserve">Председатель комитета                                     </w:t>
      </w:r>
      <w:r w:rsidR="00B260AA">
        <w:rPr>
          <w:rFonts w:ascii="Times New Roman" w:eastAsia="Times New Roman" w:hAnsi="Times New Roman" w:cs="Times New Roman"/>
          <w:sz w:val="24"/>
          <w:szCs w:val="24"/>
          <w:lang w:eastAsia="ru-RU"/>
        </w:rPr>
        <w:t xml:space="preserve">        </w:t>
      </w:r>
      <w:r w:rsidR="000B4D55">
        <w:rPr>
          <w:rFonts w:ascii="Times New Roman" w:eastAsia="Times New Roman" w:hAnsi="Times New Roman" w:cs="Times New Roman"/>
          <w:sz w:val="24"/>
          <w:szCs w:val="24"/>
          <w:lang w:eastAsia="ru-RU"/>
        </w:rPr>
        <w:t xml:space="preserve">                                          </w:t>
      </w:r>
      <w:r w:rsidR="000B4D55">
        <w:rPr>
          <w:rFonts w:ascii="Times New Roman" w:eastAsia="Times New Roman" w:hAnsi="Times New Roman" w:cs="Times New Roman"/>
          <w:sz w:val="24"/>
          <w:szCs w:val="24"/>
          <w:lang w:eastAsia="ru-RU"/>
        </w:rPr>
        <w:tab/>
      </w:r>
      <w:r w:rsidR="00B260AA">
        <w:rPr>
          <w:rFonts w:ascii="Times New Roman" w:eastAsia="Times New Roman" w:hAnsi="Times New Roman" w:cs="Times New Roman"/>
          <w:sz w:val="24"/>
          <w:szCs w:val="24"/>
          <w:lang w:eastAsia="ru-RU"/>
        </w:rPr>
        <w:t xml:space="preserve">               </w:t>
      </w:r>
      <w:r w:rsidR="000B4D55">
        <w:rPr>
          <w:rFonts w:ascii="Times New Roman" w:eastAsia="Times New Roman" w:hAnsi="Times New Roman" w:cs="Times New Roman"/>
          <w:sz w:val="24"/>
          <w:szCs w:val="24"/>
          <w:lang w:eastAsia="ru-RU"/>
        </w:rPr>
        <w:t xml:space="preserve">       А.Н.Деев</w:t>
      </w:r>
    </w:p>
    <w:p w:rsidR="000B4D55" w:rsidRDefault="006844F5" w:rsidP="00406AB8">
      <w:pPr>
        <w:spacing w:before="100" w:beforeAutospacing="1" w:after="100" w:afterAutospacing="1" w:line="240" w:lineRule="auto"/>
        <w:rPr>
          <w:rFonts w:ascii="Times New Roman" w:eastAsia="Times New Roman" w:hAnsi="Times New Roman" w:cs="Times New Roman"/>
          <w:sz w:val="24"/>
          <w:szCs w:val="24"/>
          <w:lang w:eastAsia="ru-RU"/>
        </w:rPr>
      </w:pPr>
      <w:r w:rsidRPr="006844F5">
        <w:rPr>
          <w:rFonts w:ascii="Times New Roman" w:eastAsia="Times New Roman" w:hAnsi="Times New Roman" w:cs="Times New Roman"/>
          <w:sz w:val="24"/>
          <w:szCs w:val="24"/>
          <w:lang w:eastAsia="ru-RU"/>
        </w:rPr>
        <w:t> </w:t>
      </w:r>
    </w:p>
    <w:p w:rsidR="000B4D55" w:rsidRDefault="000B4D55" w:rsidP="00406AB8">
      <w:pPr>
        <w:spacing w:before="100" w:beforeAutospacing="1" w:after="100" w:afterAutospacing="1" w:line="240" w:lineRule="auto"/>
        <w:rPr>
          <w:rFonts w:ascii="Times New Roman" w:eastAsia="Times New Roman" w:hAnsi="Times New Roman" w:cs="Times New Roman"/>
          <w:sz w:val="24"/>
          <w:szCs w:val="24"/>
          <w:lang w:eastAsia="ru-RU"/>
        </w:rPr>
      </w:pPr>
    </w:p>
    <w:p w:rsidR="000B4D55" w:rsidRDefault="000B4D55" w:rsidP="00406AB8">
      <w:pPr>
        <w:spacing w:before="100" w:beforeAutospacing="1" w:after="100" w:afterAutospacing="1" w:line="240" w:lineRule="auto"/>
        <w:rPr>
          <w:rFonts w:ascii="Times New Roman" w:eastAsia="Times New Roman" w:hAnsi="Times New Roman" w:cs="Times New Roman"/>
          <w:sz w:val="24"/>
          <w:szCs w:val="24"/>
          <w:lang w:eastAsia="ru-RU"/>
        </w:rPr>
      </w:pPr>
    </w:p>
    <w:p w:rsidR="000B4D55" w:rsidRDefault="000B4D55" w:rsidP="00406AB8">
      <w:pPr>
        <w:spacing w:before="100" w:beforeAutospacing="1" w:after="100" w:afterAutospacing="1" w:line="240" w:lineRule="auto"/>
        <w:rPr>
          <w:rFonts w:ascii="Times New Roman" w:eastAsia="Times New Roman" w:hAnsi="Times New Roman" w:cs="Times New Roman"/>
          <w:sz w:val="24"/>
          <w:szCs w:val="24"/>
          <w:lang w:eastAsia="ru-RU"/>
        </w:rPr>
      </w:pPr>
    </w:p>
    <w:p w:rsidR="000B4D55" w:rsidRDefault="000B4D55" w:rsidP="00406AB8">
      <w:pPr>
        <w:spacing w:before="100" w:beforeAutospacing="1" w:after="100" w:afterAutospacing="1" w:line="240" w:lineRule="auto"/>
        <w:rPr>
          <w:rFonts w:ascii="Times New Roman" w:eastAsia="Times New Roman" w:hAnsi="Times New Roman" w:cs="Times New Roman"/>
          <w:sz w:val="24"/>
          <w:szCs w:val="24"/>
          <w:lang w:eastAsia="ru-RU"/>
        </w:rPr>
      </w:pPr>
    </w:p>
    <w:p w:rsidR="006844F5" w:rsidRDefault="000B4D55" w:rsidP="00406AB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Ознакомлены: ______________С.В.Каменская</w:t>
      </w:r>
    </w:p>
    <w:p w:rsidR="000B4D55" w:rsidRPr="006844F5" w:rsidRDefault="000B4D55" w:rsidP="00406AB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______________С.А.Морозов</w:t>
      </w:r>
    </w:p>
    <w:p w:rsidR="006844F5" w:rsidRPr="006844F5" w:rsidRDefault="006844F5" w:rsidP="00406AB8">
      <w:pPr>
        <w:spacing w:before="100" w:beforeAutospacing="1" w:after="100" w:afterAutospacing="1" w:line="240" w:lineRule="auto"/>
        <w:rPr>
          <w:rFonts w:ascii="Times New Roman" w:eastAsia="Times New Roman" w:hAnsi="Times New Roman" w:cs="Times New Roman"/>
          <w:sz w:val="24"/>
          <w:szCs w:val="24"/>
          <w:lang w:eastAsia="ru-RU"/>
        </w:rPr>
      </w:pPr>
      <w:r w:rsidRPr="006844F5">
        <w:rPr>
          <w:rFonts w:ascii="Times New Roman" w:eastAsia="Times New Roman" w:hAnsi="Times New Roman" w:cs="Times New Roman"/>
          <w:sz w:val="24"/>
          <w:szCs w:val="24"/>
          <w:lang w:eastAsia="ru-RU"/>
        </w:rPr>
        <w:t> </w:t>
      </w:r>
    </w:p>
    <w:p w:rsidR="006844F5" w:rsidRPr="006844F5" w:rsidRDefault="006844F5" w:rsidP="00406AB8">
      <w:pPr>
        <w:spacing w:before="100" w:beforeAutospacing="1" w:after="100" w:afterAutospacing="1" w:line="240" w:lineRule="auto"/>
        <w:rPr>
          <w:rFonts w:ascii="Times New Roman" w:eastAsia="Times New Roman" w:hAnsi="Times New Roman" w:cs="Times New Roman"/>
          <w:sz w:val="24"/>
          <w:szCs w:val="24"/>
          <w:lang w:eastAsia="ru-RU"/>
        </w:rPr>
      </w:pPr>
      <w:r w:rsidRPr="006844F5">
        <w:rPr>
          <w:rFonts w:ascii="Times New Roman" w:eastAsia="Times New Roman" w:hAnsi="Times New Roman" w:cs="Times New Roman"/>
          <w:sz w:val="24"/>
          <w:szCs w:val="24"/>
          <w:lang w:eastAsia="ru-RU"/>
        </w:rPr>
        <w:t> </w:t>
      </w:r>
    </w:p>
    <w:p w:rsidR="00406AB8" w:rsidRDefault="00406AB8" w:rsidP="006844F5">
      <w:pPr>
        <w:spacing w:before="100" w:beforeAutospacing="1" w:after="100" w:afterAutospacing="1" w:line="240" w:lineRule="auto"/>
        <w:rPr>
          <w:rFonts w:ascii="Times New Roman" w:eastAsia="Times New Roman" w:hAnsi="Times New Roman" w:cs="Times New Roman"/>
          <w:sz w:val="24"/>
          <w:szCs w:val="24"/>
          <w:lang w:eastAsia="ru-RU"/>
        </w:rPr>
        <w:sectPr w:rsidR="00406AB8" w:rsidSect="008D33A6">
          <w:footerReference w:type="default" r:id="rId10"/>
          <w:pgSz w:w="11906" w:h="16838"/>
          <w:pgMar w:top="1134" w:right="567" w:bottom="1134" w:left="1134" w:header="709" w:footer="709" w:gutter="0"/>
          <w:cols w:space="708"/>
          <w:docGrid w:linePitch="360"/>
        </w:sectPr>
      </w:pPr>
    </w:p>
    <w:p w:rsidR="00FA5E3D" w:rsidRDefault="006844F5" w:rsidP="001F08AD">
      <w:pPr>
        <w:spacing w:after="0" w:line="240" w:lineRule="auto"/>
        <w:jc w:val="right"/>
        <w:rPr>
          <w:rFonts w:ascii="Times New Roman" w:hAnsi="Times New Roman" w:cs="Times New Roman"/>
          <w:sz w:val="24"/>
          <w:szCs w:val="24"/>
        </w:rPr>
      </w:pPr>
      <w:r w:rsidRPr="006844F5">
        <w:rPr>
          <w:rFonts w:ascii="Times New Roman" w:eastAsia="Times New Roman" w:hAnsi="Times New Roman" w:cs="Times New Roman"/>
          <w:sz w:val="24"/>
          <w:szCs w:val="24"/>
          <w:lang w:eastAsia="ru-RU"/>
        </w:rPr>
        <w:t> </w:t>
      </w:r>
      <w:r w:rsidR="00FA5E3D">
        <w:rPr>
          <w:rFonts w:ascii="Times New Roman" w:hAnsi="Times New Roman" w:cs="Times New Roman"/>
          <w:sz w:val="24"/>
          <w:szCs w:val="24"/>
        </w:rPr>
        <w:t xml:space="preserve">                                                                                                                                                                          </w:t>
      </w:r>
      <w:r w:rsidR="001F08AD">
        <w:rPr>
          <w:rFonts w:ascii="Times New Roman" w:hAnsi="Times New Roman" w:cs="Times New Roman"/>
          <w:sz w:val="24"/>
          <w:szCs w:val="24"/>
        </w:rPr>
        <w:t>У</w:t>
      </w:r>
      <w:r w:rsidR="00FA5E3D" w:rsidRPr="003031FC">
        <w:rPr>
          <w:rFonts w:ascii="Times New Roman" w:hAnsi="Times New Roman" w:cs="Times New Roman"/>
          <w:sz w:val="24"/>
          <w:szCs w:val="24"/>
        </w:rPr>
        <w:t>твержден</w:t>
      </w:r>
      <w:r w:rsidR="001F08AD">
        <w:rPr>
          <w:rFonts w:ascii="Times New Roman" w:hAnsi="Times New Roman" w:cs="Times New Roman"/>
          <w:sz w:val="24"/>
          <w:szCs w:val="24"/>
        </w:rPr>
        <w:t xml:space="preserve">                                     </w:t>
      </w:r>
      <w:r w:rsidR="00753765">
        <w:rPr>
          <w:rFonts w:ascii="Times New Roman" w:hAnsi="Times New Roman" w:cs="Times New Roman"/>
          <w:sz w:val="24"/>
          <w:szCs w:val="24"/>
        </w:rPr>
        <w:t xml:space="preserve">распоряжением </w:t>
      </w:r>
      <w:r w:rsidR="00FA5E3D">
        <w:rPr>
          <w:rFonts w:ascii="Times New Roman" w:hAnsi="Times New Roman" w:cs="Times New Roman"/>
          <w:sz w:val="24"/>
          <w:szCs w:val="24"/>
        </w:rPr>
        <w:t>Комитета по лицензированию</w:t>
      </w:r>
    </w:p>
    <w:p w:rsidR="00FA5E3D" w:rsidRDefault="00FA5E3D" w:rsidP="001F08AD">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3031FC">
        <w:rPr>
          <w:rFonts w:ascii="Times New Roman" w:hAnsi="Times New Roman" w:cs="Times New Roman"/>
          <w:sz w:val="24"/>
          <w:szCs w:val="24"/>
        </w:rPr>
        <w:t>Томской области</w:t>
      </w:r>
    </w:p>
    <w:p w:rsidR="00FA5E3D" w:rsidRPr="00343F16" w:rsidRDefault="00343F16" w:rsidP="001F08AD">
      <w:pPr>
        <w:pStyle w:val="ConsPlusNormal"/>
        <w:jc w:val="right"/>
        <w:rPr>
          <w:rFonts w:ascii="Times New Roman" w:hAnsi="Times New Roman" w:cs="Times New Roman"/>
          <w:color w:val="000000" w:themeColor="text1"/>
          <w:sz w:val="24"/>
          <w:szCs w:val="24"/>
        </w:rPr>
      </w:pPr>
      <w:r w:rsidRPr="00343F16">
        <w:rPr>
          <w:rFonts w:ascii="Times New Roman" w:hAnsi="Times New Roman" w:cs="Times New Roman"/>
          <w:color w:val="000000" w:themeColor="text1"/>
          <w:sz w:val="24"/>
          <w:szCs w:val="24"/>
        </w:rPr>
        <w:t>от 21.11.2017 № 113</w:t>
      </w:r>
    </w:p>
    <w:p w:rsidR="00753765" w:rsidRPr="00343F16" w:rsidRDefault="00753765" w:rsidP="001F08AD">
      <w:pPr>
        <w:spacing w:after="0" w:line="240" w:lineRule="auto"/>
        <w:jc w:val="center"/>
        <w:rPr>
          <w:rFonts w:ascii="Times New Roman" w:eastAsia="Times New Roman" w:hAnsi="Times New Roman" w:cs="Times New Roman"/>
          <w:b/>
          <w:bCs/>
          <w:color w:val="000000" w:themeColor="text1"/>
          <w:sz w:val="24"/>
          <w:szCs w:val="24"/>
          <w:u w:val="single"/>
          <w:lang w:eastAsia="ru-RU"/>
        </w:rPr>
      </w:pPr>
    </w:p>
    <w:p w:rsidR="00753765" w:rsidRPr="00753765" w:rsidRDefault="00753765" w:rsidP="00753765">
      <w:pPr>
        <w:spacing w:after="0" w:line="240" w:lineRule="auto"/>
        <w:jc w:val="center"/>
        <w:rPr>
          <w:rFonts w:ascii="Times New Roman" w:eastAsia="Times New Roman" w:hAnsi="Times New Roman" w:cs="Times New Roman"/>
          <w:bCs/>
          <w:sz w:val="24"/>
          <w:szCs w:val="24"/>
          <w:u w:val="single"/>
          <w:lang w:eastAsia="ru-RU"/>
        </w:rPr>
      </w:pPr>
      <w:r w:rsidRPr="00753765">
        <w:rPr>
          <w:rFonts w:ascii="Times New Roman" w:eastAsia="Times New Roman" w:hAnsi="Times New Roman" w:cs="Times New Roman"/>
          <w:bCs/>
          <w:sz w:val="24"/>
          <w:szCs w:val="24"/>
          <w:u w:val="single"/>
          <w:lang w:eastAsia="ru-RU"/>
        </w:rPr>
        <w:t>План мероприятий ("дорожная карта")</w:t>
      </w:r>
    </w:p>
    <w:p w:rsidR="001E023B" w:rsidRDefault="00365804" w:rsidP="001E023B">
      <w:pPr>
        <w:spacing w:after="0" w:line="240" w:lineRule="auto"/>
        <w:jc w:val="center"/>
        <w:rPr>
          <w:rFonts w:ascii="Times New Roman" w:eastAsia="Times New Roman" w:hAnsi="Times New Roman" w:cs="Times New Roman"/>
          <w:bCs/>
          <w:sz w:val="24"/>
          <w:szCs w:val="24"/>
          <w:u w:val="single"/>
          <w:lang w:eastAsia="ru-RU"/>
        </w:rPr>
      </w:pPr>
      <w:r>
        <w:rPr>
          <w:rFonts w:ascii="Times New Roman" w:eastAsia="Times New Roman" w:hAnsi="Times New Roman" w:cs="Times New Roman"/>
          <w:bCs/>
          <w:sz w:val="24"/>
          <w:szCs w:val="24"/>
          <w:u w:val="single"/>
          <w:lang w:eastAsia="ru-RU"/>
        </w:rPr>
        <w:t>по р</w:t>
      </w:r>
      <w:r w:rsidR="00343F16">
        <w:rPr>
          <w:rFonts w:ascii="Times New Roman" w:eastAsia="Times New Roman" w:hAnsi="Times New Roman" w:cs="Times New Roman"/>
          <w:bCs/>
          <w:sz w:val="24"/>
          <w:szCs w:val="24"/>
          <w:u w:val="single"/>
          <w:lang w:eastAsia="ru-RU"/>
        </w:rPr>
        <w:t>еализации</w:t>
      </w:r>
      <w:r w:rsidR="006844F5" w:rsidRPr="00753765">
        <w:rPr>
          <w:rFonts w:ascii="Times New Roman" w:eastAsia="Times New Roman" w:hAnsi="Times New Roman" w:cs="Times New Roman"/>
          <w:bCs/>
          <w:sz w:val="24"/>
          <w:szCs w:val="24"/>
          <w:u w:val="single"/>
          <w:lang w:eastAsia="ru-RU"/>
        </w:rPr>
        <w:t xml:space="preserve"> принципов открытости </w:t>
      </w:r>
      <w:r w:rsidR="00753765" w:rsidRPr="00753765">
        <w:rPr>
          <w:rFonts w:ascii="Times New Roman" w:eastAsia="Times New Roman" w:hAnsi="Times New Roman" w:cs="Times New Roman"/>
          <w:bCs/>
          <w:sz w:val="24"/>
          <w:szCs w:val="24"/>
          <w:u w:val="single"/>
          <w:lang w:eastAsia="ru-RU"/>
        </w:rPr>
        <w:t xml:space="preserve">в деятельности </w:t>
      </w:r>
      <w:r w:rsidR="00FA5E3D" w:rsidRPr="00753765">
        <w:rPr>
          <w:rFonts w:ascii="Times New Roman" w:eastAsia="Times New Roman" w:hAnsi="Times New Roman" w:cs="Times New Roman"/>
          <w:bCs/>
          <w:sz w:val="24"/>
          <w:szCs w:val="24"/>
          <w:u w:val="single"/>
          <w:lang w:eastAsia="ru-RU"/>
        </w:rPr>
        <w:t>Комитет</w:t>
      </w:r>
      <w:r w:rsidR="00753765" w:rsidRPr="00753765">
        <w:rPr>
          <w:rFonts w:ascii="Times New Roman" w:eastAsia="Times New Roman" w:hAnsi="Times New Roman" w:cs="Times New Roman"/>
          <w:bCs/>
          <w:sz w:val="24"/>
          <w:szCs w:val="24"/>
          <w:u w:val="single"/>
          <w:lang w:eastAsia="ru-RU"/>
        </w:rPr>
        <w:t>а</w:t>
      </w:r>
      <w:r w:rsidR="00FA5E3D" w:rsidRPr="00753765">
        <w:rPr>
          <w:rFonts w:ascii="Times New Roman" w:eastAsia="Times New Roman" w:hAnsi="Times New Roman" w:cs="Times New Roman"/>
          <w:bCs/>
          <w:sz w:val="24"/>
          <w:szCs w:val="24"/>
          <w:u w:val="single"/>
          <w:lang w:eastAsia="ru-RU"/>
        </w:rPr>
        <w:t xml:space="preserve"> по лицензированию </w:t>
      </w:r>
      <w:r w:rsidR="006844F5" w:rsidRPr="00753765">
        <w:rPr>
          <w:rFonts w:ascii="Times New Roman" w:eastAsia="Times New Roman" w:hAnsi="Times New Roman" w:cs="Times New Roman"/>
          <w:bCs/>
          <w:sz w:val="24"/>
          <w:szCs w:val="24"/>
          <w:u w:val="single"/>
          <w:lang w:eastAsia="ru-RU"/>
        </w:rPr>
        <w:t>Томской области</w:t>
      </w:r>
      <w:r w:rsidR="00753765" w:rsidRPr="00753765">
        <w:rPr>
          <w:rFonts w:ascii="Times New Roman" w:eastAsia="Times New Roman" w:hAnsi="Times New Roman" w:cs="Times New Roman"/>
          <w:bCs/>
          <w:sz w:val="24"/>
          <w:szCs w:val="24"/>
          <w:u w:val="single"/>
          <w:lang w:eastAsia="ru-RU"/>
        </w:rPr>
        <w:t xml:space="preserve"> в 2017-2020 г.г.»</w:t>
      </w:r>
    </w:p>
    <w:p w:rsidR="006844F5" w:rsidRPr="00753765" w:rsidRDefault="006844F5" w:rsidP="001E023B">
      <w:pPr>
        <w:spacing w:after="0" w:line="240" w:lineRule="auto"/>
        <w:jc w:val="center"/>
        <w:rPr>
          <w:rFonts w:ascii="Times New Roman" w:eastAsia="Times New Roman" w:hAnsi="Times New Roman" w:cs="Times New Roman"/>
          <w:sz w:val="24"/>
          <w:szCs w:val="24"/>
          <w:u w:val="single"/>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2"/>
        <w:gridCol w:w="7484"/>
        <w:gridCol w:w="2216"/>
        <w:gridCol w:w="1875"/>
        <w:gridCol w:w="1883"/>
      </w:tblGrid>
      <w:tr w:rsidR="009F6084" w:rsidRPr="00753765" w:rsidTr="009F60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hideMark/>
          </w:tcPr>
          <w:p w:rsidR="002F7752" w:rsidRPr="00753765" w:rsidRDefault="002F7752" w:rsidP="009F6084">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 п/п</w:t>
            </w:r>
          </w:p>
        </w:tc>
        <w:tc>
          <w:tcPr>
            <w:tcW w:w="2563" w:type="pct"/>
            <w:tcBorders>
              <w:top w:val="outset" w:sz="6" w:space="0" w:color="auto"/>
              <w:left w:val="outset" w:sz="6" w:space="0" w:color="auto"/>
              <w:bottom w:val="outset" w:sz="6" w:space="0" w:color="auto"/>
              <w:right w:val="outset" w:sz="6" w:space="0" w:color="auto"/>
            </w:tcBorders>
            <w:vAlign w:val="center"/>
            <w:hideMark/>
          </w:tcPr>
          <w:p w:rsidR="002F7752" w:rsidRPr="00753765" w:rsidRDefault="002F7752" w:rsidP="009F6084">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Механизм (инструмент) открытости</w:t>
            </w:r>
          </w:p>
        </w:tc>
        <w:tc>
          <w:tcPr>
            <w:tcW w:w="759" w:type="pct"/>
            <w:tcBorders>
              <w:top w:val="outset" w:sz="6" w:space="0" w:color="auto"/>
              <w:left w:val="outset" w:sz="6" w:space="0" w:color="auto"/>
              <w:bottom w:val="outset" w:sz="6" w:space="0" w:color="auto"/>
              <w:right w:val="outset" w:sz="6" w:space="0" w:color="auto"/>
            </w:tcBorders>
            <w:vAlign w:val="center"/>
            <w:hideMark/>
          </w:tcPr>
          <w:p w:rsidR="002F7752" w:rsidRPr="00753765" w:rsidRDefault="002F7752" w:rsidP="009F6084">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Стадия развития механизма (инструмента) открытости в деятельности органа власти *</w:t>
            </w:r>
          </w:p>
        </w:tc>
        <w:tc>
          <w:tcPr>
            <w:tcW w:w="642" w:type="pct"/>
            <w:tcBorders>
              <w:top w:val="outset" w:sz="6" w:space="0" w:color="auto"/>
              <w:left w:val="outset" w:sz="6" w:space="0" w:color="auto"/>
              <w:bottom w:val="outset" w:sz="6" w:space="0" w:color="auto"/>
              <w:right w:val="outset" w:sz="6" w:space="0" w:color="auto"/>
            </w:tcBorders>
            <w:vAlign w:val="center"/>
            <w:hideMark/>
          </w:tcPr>
          <w:p w:rsidR="002F7752" w:rsidRPr="00753765" w:rsidRDefault="002F7752" w:rsidP="009F6084">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Срок</w:t>
            </w:r>
          </w:p>
        </w:tc>
        <w:tc>
          <w:tcPr>
            <w:tcW w:w="645" w:type="pct"/>
            <w:tcBorders>
              <w:top w:val="outset" w:sz="6" w:space="0" w:color="auto"/>
              <w:left w:val="outset" w:sz="6" w:space="0" w:color="auto"/>
              <w:bottom w:val="outset" w:sz="6" w:space="0" w:color="auto"/>
              <w:right w:val="outset" w:sz="6" w:space="0" w:color="auto"/>
            </w:tcBorders>
            <w:vAlign w:val="center"/>
            <w:hideMark/>
          </w:tcPr>
          <w:p w:rsidR="002F7752" w:rsidRPr="00753765" w:rsidRDefault="002F7752" w:rsidP="009F6084">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Ответственный исполнитель</w:t>
            </w:r>
          </w:p>
        </w:tc>
      </w:tr>
      <w:tr w:rsidR="002F7752" w:rsidRPr="00753765" w:rsidTr="002F7752">
        <w:trPr>
          <w:tblCellSpacing w:w="0" w:type="dxa"/>
        </w:trPr>
        <w:tc>
          <w:tcPr>
            <w:tcW w:w="5000" w:type="pct"/>
            <w:gridSpan w:val="5"/>
            <w:tcBorders>
              <w:top w:val="outset" w:sz="6" w:space="0" w:color="auto"/>
              <w:left w:val="outset" w:sz="6" w:space="0" w:color="auto"/>
              <w:bottom w:val="outset" w:sz="6" w:space="0" w:color="auto"/>
              <w:right w:val="outset" w:sz="6" w:space="0" w:color="auto"/>
            </w:tcBorders>
            <w:vAlign w:val="center"/>
            <w:hideMark/>
          </w:tcPr>
          <w:p w:rsidR="002F7752" w:rsidRPr="00753765" w:rsidRDefault="002F7752" w:rsidP="00482E6A">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I. Реализация принципа информационной открытости</w:t>
            </w:r>
          </w:p>
        </w:tc>
      </w:tr>
      <w:tr w:rsidR="001E023B" w:rsidRPr="00753765" w:rsidTr="001C2F7E">
        <w:trPr>
          <w:trHeight w:val="1196"/>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0037EC" w:rsidP="000037E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563" w:type="pct"/>
            <w:tcBorders>
              <w:top w:val="outset" w:sz="6" w:space="0" w:color="auto"/>
              <w:left w:val="outset" w:sz="6" w:space="0" w:color="auto"/>
              <w:bottom w:val="outset" w:sz="6" w:space="0" w:color="auto"/>
              <w:right w:val="outset" w:sz="6" w:space="0" w:color="auto"/>
            </w:tcBorders>
            <w:hideMark/>
          </w:tcPr>
          <w:p w:rsidR="002F7752"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 xml:space="preserve">Размещение на официальном сайте (далее - Сайт) актуального порядка обеспечения доступа к информации о деятельности </w:t>
            </w:r>
            <w:r>
              <w:rPr>
                <w:rFonts w:ascii="Times New Roman" w:eastAsia="Times New Roman" w:hAnsi="Times New Roman" w:cs="Times New Roman"/>
                <w:sz w:val="24"/>
                <w:szCs w:val="24"/>
                <w:lang w:eastAsia="ru-RU"/>
              </w:rPr>
              <w:t xml:space="preserve">Комитета по лицензированию </w:t>
            </w:r>
            <w:r w:rsidRPr="00753765">
              <w:rPr>
                <w:rFonts w:ascii="Times New Roman" w:eastAsia="Times New Roman" w:hAnsi="Times New Roman" w:cs="Times New Roman"/>
                <w:sz w:val="24"/>
                <w:szCs w:val="24"/>
                <w:lang w:eastAsia="ru-RU"/>
              </w:rPr>
              <w:t xml:space="preserve">Томской области (далее </w:t>
            </w:r>
            <w:r>
              <w:rPr>
                <w:rFonts w:ascii="Times New Roman" w:eastAsia="Times New Roman" w:hAnsi="Times New Roman" w:cs="Times New Roman"/>
                <w:sz w:val="24"/>
                <w:szCs w:val="24"/>
                <w:lang w:eastAsia="ru-RU"/>
              </w:rPr>
              <w:t>–</w:t>
            </w:r>
            <w:r w:rsidRPr="0075376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Комитет по лицензированию</w:t>
            </w:r>
            <w:r w:rsidRPr="00753765">
              <w:rPr>
                <w:rFonts w:ascii="Times New Roman" w:eastAsia="Times New Roman" w:hAnsi="Times New Roman" w:cs="Times New Roman"/>
                <w:sz w:val="24"/>
                <w:szCs w:val="24"/>
                <w:lang w:eastAsia="ru-RU"/>
              </w:rPr>
              <w:t>)</w:t>
            </w:r>
          </w:p>
          <w:p w:rsidR="001E023B" w:rsidRPr="00753765" w:rsidRDefault="001E023B"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DF352F"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поддерживается в актуальном состоянии</w:t>
            </w:r>
          </w:p>
        </w:tc>
        <w:tc>
          <w:tcPr>
            <w:tcW w:w="645" w:type="pct"/>
            <w:tcBorders>
              <w:top w:val="outset" w:sz="6" w:space="0" w:color="auto"/>
              <w:left w:val="outset" w:sz="6" w:space="0" w:color="auto"/>
              <w:bottom w:val="outset" w:sz="6" w:space="0" w:color="auto"/>
              <w:right w:val="outset" w:sz="6" w:space="0" w:color="auto"/>
            </w:tcBorders>
            <w:hideMark/>
          </w:tcPr>
          <w:p w:rsidR="002F7752" w:rsidRPr="002F7752"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2F7752">
              <w:rPr>
                <w:rFonts w:ascii="Times New Roman" w:eastAsia="Times New Roman" w:hAnsi="Times New Roman" w:cs="Times New Roman"/>
                <w:color w:val="000000" w:themeColor="text1"/>
                <w:sz w:val="24"/>
                <w:szCs w:val="24"/>
                <w:lang w:eastAsia="ru-RU"/>
              </w:rPr>
              <w:t>Н.В.Сидоренко С.А.Морозов</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2F7752" w:rsidRDefault="002F7752" w:rsidP="001C2F7E">
            <w:pPr>
              <w:spacing w:after="0" w:line="240" w:lineRule="auto"/>
              <w:rPr>
                <w:rFonts w:ascii="Times New Roman" w:eastAsia="Times New Roman" w:hAnsi="Times New Roman" w:cs="Times New Roman"/>
                <w:sz w:val="24"/>
                <w:szCs w:val="24"/>
                <w:lang w:eastAsia="ru-RU"/>
              </w:rPr>
            </w:pPr>
            <w:r w:rsidRPr="004E25B0">
              <w:rPr>
                <w:rFonts w:ascii="Times New Roman" w:eastAsia="Times New Roman" w:hAnsi="Times New Roman" w:cs="Times New Roman"/>
                <w:sz w:val="24"/>
                <w:szCs w:val="24"/>
                <w:lang w:eastAsia="ru-RU"/>
              </w:rPr>
              <w:t>Обеспечение функционирования  версии Сайта для людей с ограни</w:t>
            </w:r>
            <w:r>
              <w:rPr>
                <w:rFonts w:ascii="Times New Roman" w:eastAsia="Times New Roman" w:hAnsi="Times New Roman" w:cs="Times New Roman"/>
                <w:sz w:val="24"/>
                <w:szCs w:val="24"/>
                <w:lang w:eastAsia="ru-RU"/>
              </w:rPr>
              <w:t>ченными возможностями по зрению</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tcPr>
          <w:p w:rsidR="007F3DF1" w:rsidRPr="00753765" w:rsidRDefault="002F7752" w:rsidP="001C2F7E">
            <w:pPr>
              <w:spacing w:after="0" w:line="240" w:lineRule="auto"/>
              <w:rPr>
                <w:rFonts w:ascii="Times New Roman" w:eastAsia="Times New Roman" w:hAnsi="Times New Roman" w:cs="Times New Roman"/>
                <w:sz w:val="24"/>
                <w:szCs w:val="24"/>
                <w:lang w:eastAsia="ru-RU"/>
              </w:rPr>
            </w:pPr>
            <w:r w:rsidRPr="004E25B0">
              <w:rPr>
                <w:rFonts w:ascii="Times New Roman" w:eastAsia="Times New Roman" w:hAnsi="Times New Roman" w:cs="Times New Roman"/>
                <w:sz w:val="24"/>
                <w:szCs w:val="24"/>
                <w:lang w:eastAsia="ru-RU"/>
              </w:rPr>
              <w:t xml:space="preserve"> </w:t>
            </w:r>
            <w:r w:rsidR="007F3DF1">
              <w:rPr>
                <w:rFonts w:ascii="Times New Roman" w:eastAsia="Times New Roman" w:hAnsi="Times New Roman" w:cs="Times New Roman"/>
                <w:sz w:val="24"/>
                <w:szCs w:val="24"/>
                <w:lang w:eastAsia="ru-RU"/>
              </w:rPr>
              <w:t>постоянно</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С.А.Морозов</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2F7752"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Размещение и актуализация на Сайте правил и условий использования контента Сайта</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tcPr>
          <w:p w:rsidR="007F3DF1" w:rsidRPr="00753765" w:rsidRDefault="007F3DF1"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поддерживается в актуальном состоянии</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С.А.Морозов</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F8751F" w:rsidRDefault="00482E6A"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w:t>
            </w:r>
            <w:r w:rsidR="002F7752" w:rsidRPr="00F8751F">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Pr="00F8751F" w:rsidRDefault="002F7752" w:rsidP="00482E6A">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Функционирование на Сайте сервиса, позволяющего оценивать эффективность пребывания и работу граждан с Сайтом, включая показатели: посещаемость, время пребывания, популярность отдельных ра</w:t>
            </w:r>
            <w:r w:rsidR="00482E6A">
              <w:rPr>
                <w:rFonts w:ascii="Times New Roman" w:eastAsia="Times New Roman" w:hAnsi="Times New Roman" w:cs="Times New Roman"/>
                <w:color w:val="000000" w:themeColor="text1"/>
                <w:sz w:val="24"/>
                <w:szCs w:val="24"/>
                <w:lang w:eastAsia="ru-RU"/>
              </w:rPr>
              <w:t>зделов сайта, глубину просмотра</w:t>
            </w:r>
          </w:p>
        </w:tc>
        <w:tc>
          <w:tcPr>
            <w:tcW w:w="759" w:type="pct"/>
            <w:tcBorders>
              <w:top w:val="outset" w:sz="6" w:space="0" w:color="auto"/>
              <w:left w:val="outset" w:sz="6" w:space="0" w:color="auto"/>
              <w:bottom w:val="outset" w:sz="6" w:space="0" w:color="auto"/>
              <w:right w:val="outset" w:sz="6" w:space="0" w:color="auto"/>
            </w:tcBorders>
            <w:hideMark/>
          </w:tcPr>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2018-2019</w:t>
            </w:r>
          </w:p>
        </w:tc>
        <w:tc>
          <w:tcPr>
            <w:tcW w:w="645" w:type="pct"/>
            <w:tcBorders>
              <w:top w:val="outset" w:sz="6" w:space="0" w:color="auto"/>
              <w:left w:val="outset" w:sz="6" w:space="0" w:color="auto"/>
              <w:bottom w:val="outset" w:sz="6" w:space="0" w:color="auto"/>
              <w:right w:val="outset" w:sz="6" w:space="0" w:color="auto"/>
            </w:tcBorders>
            <w:hideMark/>
          </w:tcPr>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С.А.Морозов</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Default="000037EC"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Размещение на Сайте </w:t>
            </w:r>
            <w:r w:rsidR="002F7752" w:rsidRPr="0075376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отчета </w:t>
            </w:r>
            <w:r w:rsidR="002F7752" w:rsidRPr="00753765">
              <w:rPr>
                <w:rFonts w:ascii="Times New Roman" w:eastAsia="Times New Roman" w:hAnsi="Times New Roman" w:cs="Times New Roman"/>
                <w:sz w:val="24"/>
                <w:szCs w:val="24"/>
                <w:lang w:eastAsia="ru-RU"/>
              </w:rPr>
              <w:t xml:space="preserve">об исполнении  плана мероприятий («дорожной карты») по реализации принципов открытости в </w:t>
            </w:r>
            <w:r w:rsidR="002F7752">
              <w:rPr>
                <w:rFonts w:ascii="Times New Roman" w:eastAsia="Times New Roman" w:hAnsi="Times New Roman" w:cs="Times New Roman"/>
                <w:sz w:val="24"/>
                <w:szCs w:val="24"/>
                <w:lang w:eastAsia="ru-RU"/>
              </w:rPr>
              <w:t>Комитете по лицензированию</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0037EC"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2018</w:t>
            </w:r>
            <w:r w:rsidR="002F7752">
              <w:rPr>
                <w:rFonts w:ascii="Times New Roman" w:eastAsia="Times New Roman" w:hAnsi="Times New Roman" w:cs="Times New Roman"/>
                <w:sz w:val="24"/>
                <w:szCs w:val="24"/>
                <w:lang w:eastAsia="ru-RU"/>
              </w:rPr>
              <w:t>,</w:t>
            </w:r>
          </w:p>
          <w:p w:rsidR="002F7752" w:rsidRPr="00753765" w:rsidRDefault="002F7752" w:rsidP="000037EC">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 xml:space="preserve">далее </w:t>
            </w:r>
            <w:r w:rsidR="000037EC">
              <w:rPr>
                <w:rFonts w:ascii="Times New Roman" w:eastAsia="Times New Roman" w:hAnsi="Times New Roman" w:cs="Times New Roman"/>
                <w:sz w:val="24"/>
                <w:szCs w:val="24"/>
                <w:lang w:eastAsia="ru-RU"/>
              </w:rPr>
              <w:t>ежегодно</w:t>
            </w:r>
          </w:p>
        </w:tc>
        <w:tc>
          <w:tcPr>
            <w:tcW w:w="645"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2F7752">
              <w:rPr>
                <w:rFonts w:ascii="Times New Roman" w:eastAsia="Times New Roman" w:hAnsi="Times New Roman" w:cs="Times New Roman"/>
                <w:color w:val="000000" w:themeColor="text1"/>
                <w:sz w:val="24"/>
                <w:szCs w:val="24"/>
                <w:lang w:eastAsia="ru-RU"/>
              </w:rPr>
              <w:t>Н.В.Сидоренко С.А.Морозов</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Функционирование и использование интерактивных сервисов Сайта: консультации онлайн, опросы посетителей, голосования, дискуссионные площадки и т.д.</w:t>
            </w: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0037EC"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hideMark/>
          </w:tcPr>
          <w:p w:rsidR="002F7752" w:rsidRPr="00753765" w:rsidRDefault="001B2137"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2F7752">
              <w:rPr>
                <w:rFonts w:ascii="Times New Roman" w:eastAsia="Times New Roman" w:hAnsi="Times New Roman" w:cs="Times New Roman"/>
                <w:sz w:val="24"/>
                <w:szCs w:val="24"/>
                <w:lang w:eastAsia="ru-RU"/>
              </w:rPr>
              <w:t xml:space="preserve">ачальники отделов Комитета по лицензирова-нию </w:t>
            </w:r>
            <w:r w:rsidR="002F7752">
              <w:rPr>
                <w:rFonts w:ascii="Times New Roman" w:eastAsia="Times New Roman" w:hAnsi="Times New Roman" w:cs="Times New Roman"/>
                <w:sz w:val="24"/>
                <w:szCs w:val="24"/>
                <w:lang w:eastAsia="ru-RU"/>
              </w:rPr>
              <w:br/>
              <w:t>С.А.Морозов</w:t>
            </w:r>
          </w:p>
        </w:tc>
      </w:tr>
      <w:tr w:rsidR="002F7752" w:rsidRPr="00753765"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482E6A" w:rsidRPr="00753765" w:rsidRDefault="002F7752" w:rsidP="00482E6A">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II. Обеспечение работы с открытыми данными</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Актуализация  обязательных наборов открытых данных в соответствии с требованиями Закона № 8-ФЗ и распоряжения Правительства Российской Федерации от 10.07.2013 № 1187-р «О Перечнях информации о деятельности государственных органов, органов местного самоуправления, размещаемой в сети «Интернет» в форме открытых данных»</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7F3DF1"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поддерживается в актуальном состоянии </w:t>
            </w:r>
          </w:p>
        </w:tc>
        <w:tc>
          <w:tcPr>
            <w:tcW w:w="645" w:type="pct"/>
            <w:tcBorders>
              <w:top w:val="outset" w:sz="6" w:space="0" w:color="auto"/>
              <w:left w:val="outset" w:sz="6" w:space="0" w:color="auto"/>
              <w:bottom w:val="outset" w:sz="6" w:space="0" w:color="auto"/>
              <w:right w:val="outset" w:sz="6" w:space="0" w:color="auto"/>
            </w:tcBorders>
            <w:hideMark/>
          </w:tcPr>
          <w:p w:rsidR="002F7752" w:rsidRPr="00753765" w:rsidRDefault="001B2137"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2F7752">
              <w:rPr>
                <w:rFonts w:ascii="Times New Roman" w:eastAsia="Times New Roman" w:hAnsi="Times New Roman" w:cs="Times New Roman"/>
                <w:sz w:val="24"/>
                <w:szCs w:val="24"/>
                <w:lang w:eastAsia="ru-RU"/>
              </w:rPr>
              <w:t xml:space="preserve">ачальники отделов Комитета по лицензирова-нию </w:t>
            </w:r>
            <w:r w:rsidR="002F7752">
              <w:rPr>
                <w:rFonts w:ascii="Times New Roman" w:eastAsia="Times New Roman" w:hAnsi="Times New Roman" w:cs="Times New Roman"/>
                <w:sz w:val="24"/>
                <w:szCs w:val="24"/>
                <w:lang w:eastAsia="ru-RU"/>
              </w:rPr>
              <w:br/>
              <w:t>С.А.Морозов</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w:t>
            </w:r>
          </w:p>
        </w:tc>
      </w:tr>
      <w:tr w:rsidR="007B1129" w:rsidRPr="00753765" w:rsidTr="001C2F7E">
        <w:trPr>
          <w:trHeight w:val="2499"/>
          <w:tblCellSpacing w:w="0" w:type="dxa"/>
        </w:trPr>
        <w:tc>
          <w:tcPr>
            <w:tcW w:w="391" w:type="pct"/>
            <w:tcBorders>
              <w:top w:val="outset" w:sz="6" w:space="0" w:color="auto"/>
              <w:left w:val="outset" w:sz="6" w:space="0" w:color="auto"/>
              <w:right w:val="outset" w:sz="6" w:space="0" w:color="auto"/>
            </w:tcBorders>
            <w:hideMark/>
          </w:tcPr>
          <w:p w:rsidR="007B1129"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B1129">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right w:val="outset" w:sz="6" w:space="0" w:color="auto"/>
            </w:tcBorders>
            <w:hideMark/>
          </w:tcPr>
          <w:p w:rsidR="007B1129" w:rsidRDefault="007B112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Обеспечение размещения информации в формате открытых данных в соответствии с требованиями Методических рекомендаций по публикации открытых данных государственными органами и органами местного самоуправления и техническими требованиями к публикации открытых данных, утвержденных протоколом заседания Правительственной комиссии по координации деятельности открытого правительства от 29.05.2014 № 4 (версия 3.0). Организация хранения прошлых версий наборов открытых данных</w:t>
            </w:r>
          </w:p>
          <w:p w:rsidR="007B1129" w:rsidRPr="00753765" w:rsidRDefault="007B1129"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right w:val="outset" w:sz="6" w:space="0" w:color="auto"/>
            </w:tcBorders>
            <w:hideMark/>
          </w:tcPr>
          <w:p w:rsidR="007B1129" w:rsidRPr="00753765" w:rsidRDefault="007B112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right w:val="outset" w:sz="6" w:space="0" w:color="auto"/>
            </w:tcBorders>
          </w:tcPr>
          <w:p w:rsidR="007B1129" w:rsidRPr="00753765" w:rsidRDefault="007B112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поддерживается в актуальном состоянии</w:t>
            </w:r>
          </w:p>
        </w:tc>
        <w:tc>
          <w:tcPr>
            <w:tcW w:w="645" w:type="pct"/>
            <w:tcBorders>
              <w:top w:val="outset" w:sz="6" w:space="0" w:color="auto"/>
              <w:left w:val="outset" w:sz="6" w:space="0" w:color="auto"/>
              <w:right w:val="outset" w:sz="6" w:space="0" w:color="auto"/>
            </w:tcBorders>
            <w:hideMark/>
          </w:tcPr>
          <w:p w:rsidR="007B1129" w:rsidRPr="00753765" w:rsidRDefault="007B112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С.А.Морозов</w:t>
            </w:r>
          </w:p>
          <w:p w:rsidR="007B1129" w:rsidRPr="00753765" w:rsidRDefault="007B1129" w:rsidP="001C2F7E">
            <w:pPr>
              <w:spacing w:after="0" w:line="240" w:lineRule="auto"/>
              <w:rPr>
                <w:rFonts w:ascii="Times New Roman" w:eastAsia="Times New Roman" w:hAnsi="Times New Roman" w:cs="Times New Roman"/>
                <w:sz w:val="24"/>
                <w:szCs w:val="24"/>
                <w:lang w:eastAsia="ru-RU"/>
              </w:rPr>
            </w:pP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Проведение анализа информационных систем с целью выявления потенциально готовых к публикации наборов данных, а также размещение результатов в открытом доступе</w:t>
            </w: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hideMark/>
          </w:tcPr>
          <w:p w:rsidR="002F7752" w:rsidRPr="00753765" w:rsidRDefault="001B2137" w:rsidP="00482E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2F7752">
              <w:rPr>
                <w:rFonts w:ascii="Times New Roman" w:eastAsia="Times New Roman" w:hAnsi="Times New Roman" w:cs="Times New Roman"/>
                <w:sz w:val="24"/>
                <w:szCs w:val="24"/>
                <w:lang w:eastAsia="ru-RU"/>
              </w:rPr>
              <w:t xml:space="preserve">ачальники отделов Комитета по лицензирова-нию </w:t>
            </w:r>
            <w:r w:rsidR="002F7752">
              <w:rPr>
                <w:rFonts w:ascii="Times New Roman" w:eastAsia="Times New Roman" w:hAnsi="Times New Roman" w:cs="Times New Roman"/>
                <w:sz w:val="24"/>
                <w:szCs w:val="24"/>
                <w:lang w:eastAsia="ru-RU"/>
              </w:rPr>
              <w:br/>
              <w:t>С.А.Морозов</w:t>
            </w: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Формирование и публикация на Сайте в формате открытых данных</w:t>
            </w:r>
            <w:r>
              <w:rPr>
                <w:rFonts w:ascii="Times New Roman" w:eastAsia="Times New Roman" w:hAnsi="Times New Roman" w:cs="Times New Roman"/>
                <w:sz w:val="24"/>
                <w:szCs w:val="24"/>
                <w:lang w:eastAsia="ru-RU"/>
              </w:rPr>
              <w:t xml:space="preserve"> реестров</w:t>
            </w:r>
            <w:r w:rsidRPr="00753765">
              <w:rPr>
                <w:rFonts w:ascii="Times New Roman" w:eastAsia="Times New Roman" w:hAnsi="Times New Roman" w:cs="Times New Roman"/>
                <w:sz w:val="24"/>
                <w:szCs w:val="24"/>
                <w:lang w:eastAsia="ru-RU"/>
              </w:rPr>
              <w:t xml:space="preserve">, которые  ведет </w:t>
            </w:r>
            <w:r>
              <w:rPr>
                <w:rFonts w:ascii="Times New Roman" w:eastAsia="Times New Roman" w:hAnsi="Times New Roman" w:cs="Times New Roman"/>
                <w:sz w:val="24"/>
                <w:szCs w:val="24"/>
                <w:lang w:eastAsia="ru-RU"/>
              </w:rPr>
              <w:t>Комитет по лицензированию</w:t>
            </w: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7F3DF1"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поддерживается в актуальном состоянии </w:t>
            </w:r>
          </w:p>
        </w:tc>
        <w:tc>
          <w:tcPr>
            <w:tcW w:w="645" w:type="pct"/>
            <w:tcBorders>
              <w:top w:val="outset" w:sz="6" w:space="0" w:color="auto"/>
              <w:left w:val="outset" w:sz="6" w:space="0" w:color="auto"/>
              <w:bottom w:val="outset" w:sz="6" w:space="0" w:color="auto"/>
              <w:right w:val="outset" w:sz="6" w:space="0" w:color="auto"/>
            </w:tcBorders>
            <w:hideMark/>
          </w:tcPr>
          <w:p w:rsidR="002F7752" w:rsidRDefault="001B2137"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2F7752">
              <w:rPr>
                <w:rFonts w:ascii="Times New Roman" w:eastAsia="Times New Roman" w:hAnsi="Times New Roman" w:cs="Times New Roman"/>
                <w:sz w:val="24"/>
                <w:szCs w:val="24"/>
                <w:lang w:eastAsia="ru-RU"/>
              </w:rPr>
              <w:t xml:space="preserve">ачальники отделов Комитета по лицензирова-нию </w:t>
            </w:r>
            <w:r w:rsidR="002F7752">
              <w:rPr>
                <w:rFonts w:ascii="Times New Roman" w:eastAsia="Times New Roman" w:hAnsi="Times New Roman" w:cs="Times New Roman"/>
                <w:sz w:val="24"/>
                <w:szCs w:val="24"/>
                <w:lang w:eastAsia="ru-RU"/>
              </w:rPr>
              <w:br/>
              <w:t>С.А.Морозов</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r>
      <w:tr w:rsidR="009F6084" w:rsidRPr="00753765" w:rsidTr="001C2F7E">
        <w:trPr>
          <w:trHeight w:val="1671"/>
          <w:tblCellSpacing w:w="0" w:type="dxa"/>
        </w:trPr>
        <w:tc>
          <w:tcPr>
            <w:tcW w:w="391" w:type="pct"/>
            <w:tcBorders>
              <w:top w:val="outset" w:sz="6" w:space="0" w:color="auto"/>
              <w:left w:val="outset" w:sz="6" w:space="0" w:color="auto"/>
              <w:right w:val="outset" w:sz="6" w:space="0" w:color="auto"/>
            </w:tcBorders>
            <w:hideMark/>
          </w:tcPr>
          <w:p w:rsidR="002F7752" w:rsidRPr="00753765" w:rsidRDefault="00482E6A"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right w:val="outset" w:sz="6" w:space="0" w:color="auto"/>
            </w:tcBorders>
            <w:hideMark/>
          </w:tcPr>
          <w:p w:rsidR="002F7752" w:rsidRPr="00753765" w:rsidRDefault="002F7752" w:rsidP="000037EC">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Учет запрос</w:t>
            </w:r>
            <w:r w:rsidR="000037EC">
              <w:rPr>
                <w:rFonts w:ascii="Times New Roman" w:eastAsia="Times New Roman" w:hAnsi="Times New Roman" w:cs="Times New Roman"/>
                <w:sz w:val="24"/>
                <w:szCs w:val="24"/>
                <w:lang w:eastAsia="ru-RU"/>
              </w:rPr>
              <w:t xml:space="preserve">ов общества, в т.ч. в лице СМИ  </w:t>
            </w:r>
            <w:r w:rsidRPr="00753765">
              <w:rPr>
                <w:rFonts w:ascii="Times New Roman" w:eastAsia="Times New Roman" w:hAnsi="Times New Roman" w:cs="Times New Roman"/>
                <w:sz w:val="24"/>
                <w:szCs w:val="24"/>
                <w:lang w:eastAsia="ru-RU"/>
              </w:rPr>
              <w:t>на открытые данные при определении приоритетов публикации данных</w:t>
            </w:r>
          </w:p>
        </w:tc>
        <w:tc>
          <w:tcPr>
            <w:tcW w:w="759" w:type="pct"/>
            <w:tcBorders>
              <w:top w:val="outset" w:sz="6" w:space="0" w:color="auto"/>
              <w:left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w:t>
            </w:r>
          </w:p>
        </w:tc>
        <w:tc>
          <w:tcPr>
            <w:tcW w:w="642" w:type="pct"/>
            <w:tcBorders>
              <w:top w:val="outset" w:sz="6" w:space="0" w:color="auto"/>
              <w:left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2018, далее постоянно</w:t>
            </w:r>
          </w:p>
        </w:tc>
        <w:tc>
          <w:tcPr>
            <w:tcW w:w="645" w:type="pct"/>
            <w:tcBorders>
              <w:top w:val="outset" w:sz="6" w:space="0" w:color="auto"/>
              <w:left w:val="outset" w:sz="6" w:space="0" w:color="auto"/>
              <w:right w:val="outset" w:sz="6" w:space="0" w:color="auto"/>
            </w:tcBorders>
            <w:hideMark/>
          </w:tcPr>
          <w:p w:rsidR="002F7752" w:rsidRDefault="001B2137"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2F7752">
              <w:rPr>
                <w:rFonts w:ascii="Times New Roman" w:eastAsia="Times New Roman" w:hAnsi="Times New Roman" w:cs="Times New Roman"/>
                <w:sz w:val="24"/>
                <w:szCs w:val="24"/>
                <w:lang w:eastAsia="ru-RU"/>
              </w:rPr>
              <w:t xml:space="preserve">ачальники отделов Комитета по лицензирова-нию </w:t>
            </w:r>
            <w:r w:rsidR="002F7752">
              <w:rPr>
                <w:rFonts w:ascii="Times New Roman" w:eastAsia="Times New Roman" w:hAnsi="Times New Roman" w:cs="Times New Roman"/>
                <w:sz w:val="24"/>
                <w:szCs w:val="24"/>
                <w:lang w:eastAsia="ru-RU"/>
              </w:rPr>
              <w:br/>
              <w:t>С.А.Морозов</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r>
      <w:tr w:rsidR="009F6084"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F8751F" w:rsidRDefault="00482E6A"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12</w:t>
            </w:r>
            <w:r w:rsidR="002F7752" w:rsidRPr="00F8751F">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Организация процесса исправления фактических ошибок в данных и их уточнение посредством обратной связи</w:t>
            </w:r>
          </w:p>
        </w:tc>
        <w:tc>
          <w:tcPr>
            <w:tcW w:w="759" w:type="pct"/>
            <w:tcBorders>
              <w:top w:val="outset" w:sz="6" w:space="0" w:color="auto"/>
              <w:left w:val="outset" w:sz="6" w:space="0" w:color="auto"/>
              <w:bottom w:val="outset" w:sz="6" w:space="0" w:color="auto"/>
              <w:right w:val="outset" w:sz="6" w:space="0" w:color="auto"/>
            </w:tcBorders>
            <w:hideMark/>
          </w:tcPr>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hideMark/>
          </w:tcPr>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hideMark/>
          </w:tcPr>
          <w:p w:rsidR="002F7752" w:rsidRPr="00F8751F" w:rsidRDefault="001B2137" w:rsidP="001C2F7E">
            <w:pPr>
              <w:spacing w:after="0" w:line="240" w:lineRule="auto"/>
              <w:rPr>
                <w:rFonts w:ascii="Times New Roman" w:eastAsia="Times New Roman" w:hAnsi="Times New Roman" w:cs="Times New Roman"/>
                <w:color w:val="000000" w:themeColor="text1"/>
                <w:sz w:val="24"/>
                <w:szCs w:val="24"/>
                <w:lang w:eastAsia="ru-RU"/>
              </w:rPr>
            </w:pPr>
            <w:r w:rsidRPr="00F8751F">
              <w:rPr>
                <w:rFonts w:ascii="Times New Roman" w:eastAsia="Times New Roman" w:hAnsi="Times New Roman" w:cs="Times New Roman"/>
                <w:color w:val="000000" w:themeColor="text1"/>
                <w:sz w:val="24"/>
                <w:szCs w:val="24"/>
                <w:lang w:eastAsia="ru-RU"/>
              </w:rPr>
              <w:t>н</w:t>
            </w:r>
            <w:r w:rsidR="002F7752" w:rsidRPr="00F8751F">
              <w:rPr>
                <w:rFonts w:ascii="Times New Roman" w:eastAsia="Times New Roman" w:hAnsi="Times New Roman" w:cs="Times New Roman"/>
                <w:color w:val="000000" w:themeColor="text1"/>
                <w:sz w:val="24"/>
                <w:szCs w:val="24"/>
                <w:lang w:eastAsia="ru-RU"/>
              </w:rPr>
              <w:t xml:space="preserve">ачальники отделов Комитета по лицензирова-нию </w:t>
            </w:r>
            <w:r w:rsidR="002F7752" w:rsidRPr="00F8751F">
              <w:rPr>
                <w:rFonts w:ascii="Times New Roman" w:eastAsia="Times New Roman" w:hAnsi="Times New Roman" w:cs="Times New Roman"/>
                <w:color w:val="000000" w:themeColor="text1"/>
                <w:sz w:val="24"/>
                <w:szCs w:val="24"/>
                <w:lang w:eastAsia="ru-RU"/>
              </w:rPr>
              <w:br/>
              <w:t>С.А.Морозов</w:t>
            </w:r>
          </w:p>
          <w:p w:rsidR="002F7752" w:rsidRPr="00F8751F" w:rsidRDefault="002F7752" w:rsidP="001C2F7E">
            <w:pPr>
              <w:spacing w:after="0" w:line="240" w:lineRule="auto"/>
              <w:rPr>
                <w:rFonts w:ascii="Times New Roman" w:eastAsia="Times New Roman" w:hAnsi="Times New Roman" w:cs="Times New Roman"/>
                <w:color w:val="000000" w:themeColor="text1"/>
                <w:sz w:val="24"/>
                <w:szCs w:val="24"/>
                <w:lang w:eastAsia="ru-RU"/>
              </w:rPr>
            </w:pPr>
          </w:p>
        </w:tc>
      </w:tr>
      <w:tr w:rsidR="002F7752" w:rsidRPr="00753765" w:rsidTr="001C2F7E">
        <w:trPr>
          <w:tblCellSpacing w:w="0" w:type="dxa"/>
        </w:trPr>
        <w:tc>
          <w:tcPr>
            <w:tcW w:w="5000" w:type="pct"/>
            <w:gridSpan w:val="5"/>
            <w:tcBorders>
              <w:top w:val="outset" w:sz="6" w:space="0" w:color="auto"/>
              <w:left w:val="outset" w:sz="6" w:space="0" w:color="auto"/>
              <w:bottom w:val="nil"/>
              <w:right w:val="nil"/>
            </w:tcBorders>
            <w:hideMark/>
          </w:tcPr>
          <w:p w:rsidR="002F7752" w:rsidRPr="00753765" w:rsidRDefault="002F7752" w:rsidP="00482E6A">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 xml:space="preserve">III. Обеспечение понятности нормативно-правового регулирования, государственных политик и программ, разрабатываемых (реализуемых) </w:t>
            </w:r>
            <w:r>
              <w:rPr>
                <w:rFonts w:ascii="Times New Roman" w:eastAsia="Times New Roman" w:hAnsi="Times New Roman" w:cs="Times New Roman"/>
                <w:bCs/>
                <w:sz w:val="24"/>
                <w:szCs w:val="24"/>
                <w:lang w:eastAsia="ru-RU"/>
              </w:rPr>
              <w:t>Комитетом по лицензированию</w:t>
            </w:r>
          </w:p>
        </w:tc>
      </w:tr>
      <w:tr w:rsidR="007B1129"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7752"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 xml:space="preserve">Размещение на Сайте текстов проектов </w:t>
            </w:r>
            <w:r>
              <w:rPr>
                <w:rFonts w:ascii="Times New Roman" w:eastAsia="Times New Roman" w:hAnsi="Times New Roman" w:cs="Times New Roman"/>
                <w:sz w:val="24"/>
                <w:szCs w:val="24"/>
                <w:lang w:eastAsia="ru-RU"/>
              </w:rPr>
              <w:t>нормативных правовых актов</w:t>
            </w:r>
            <w:r w:rsidRPr="00753765">
              <w:rPr>
                <w:rFonts w:ascii="Times New Roman" w:eastAsia="Times New Roman" w:hAnsi="Times New Roman" w:cs="Times New Roman"/>
                <w:sz w:val="24"/>
                <w:szCs w:val="24"/>
                <w:lang w:eastAsia="ru-RU"/>
              </w:rPr>
              <w:t xml:space="preserve"> с приложением текстов пояснительных записок к данным документам</w:t>
            </w:r>
          </w:p>
          <w:p w:rsidR="007B1129" w:rsidRPr="00753765" w:rsidRDefault="007B1129"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2F7752">
              <w:rPr>
                <w:rFonts w:ascii="Times New Roman" w:eastAsia="Times New Roman" w:hAnsi="Times New Roman" w:cs="Times New Roman"/>
                <w:color w:val="000000" w:themeColor="text1"/>
                <w:sz w:val="24"/>
                <w:szCs w:val="24"/>
                <w:lang w:eastAsia="ru-RU"/>
              </w:rPr>
              <w:t>Н.В.Сидоренко С.А.Морозов</w:t>
            </w:r>
          </w:p>
        </w:tc>
      </w:tr>
      <w:tr w:rsidR="001C2F7E" w:rsidRPr="00753765" w:rsidTr="001C2F7E">
        <w:trPr>
          <w:trHeight w:val="1965"/>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7752" w:rsidRPr="00753765" w:rsidRDefault="007B1129" w:rsidP="00F8751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F6569">
              <w:rPr>
                <w:rFonts w:ascii="Times New Roman" w:eastAsia="Times New Roman" w:hAnsi="Times New Roman" w:cs="Times New Roman"/>
                <w:sz w:val="24"/>
                <w:szCs w:val="24"/>
                <w:lang w:eastAsia="ru-RU"/>
              </w:rPr>
              <w:t>4</w:t>
            </w:r>
            <w:r w:rsidR="002F7752">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Подготовка и распространение информационно-разъяснительных материалов с описанием действующего нормативно-правового регулирования</w:t>
            </w:r>
            <w:r>
              <w:rPr>
                <w:rFonts w:ascii="Times New Roman" w:eastAsia="Times New Roman" w:hAnsi="Times New Roman" w:cs="Times New Roman"/>
                <w:sz w:val="24"/>
                <w:szCs w:val="24"/>
                <w:lang w:eastAsia="ru-RU"/>
              </w:rPr>
              <w:t xml:space="preserve"> </w:t>
            </w:r>
            <w:r w:rsidRPr="00753765">
              <w:rPr>
                <w:rFonts w:ascii="Times New Roman" w:eastAsia="Times New Roman" w:hAnsi="Times New Roman" w:cs="Times New Roman"/>
                <w:sz w:val="24"/>
                <w:szCs w:val="24"/>
                <w:lang w:eastAsia="ru-RU"/>
              </w:rPr>
              <w:t>(с учетом понятности языка и стиля изложения), ответами на часто задаваемые вопросы - в бумажном и электронном виде (в виде буклетов, брошюр, презентаций, в</w:t>
            </w:r>
            <w:r w:rsidR="007B1129">
              <w:rPr>
                <w:rFonts w:ascii="Times New Roman" w:eastAsia="Times New Roman" w:hAnsi="Times New Roman" w:cs="Times New Roman"/>
                <w:sz w:val="24"/>
                <w:szCs w:val="24"/>
                <w:lang w:eastAsia="ru-RU"/>
              </w:rPr>
              <w:t>идеороликов, инфографики и пр.)</w:t>
            </w:r>
          </w:p>
        </w:tc>
        <w:tc>
          <w:tcPr>
            <w:tcW w:w="759"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2F7752" w:rsidRPr="00753765" w:rsidRDefault="002F7752"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по мере необходимости</w:t>
            </w:r>
          </w:p>
        </w:tc>
        <w:tc>
          <w:tcPr>
            <w:tcW w:w="645" w:type="pct"/>
            <w:tcBorders>
              <w:top w:val="outset" w:sz="6" w:space="0" w:color="auto"/>
              <w:left w:val="outset" w:sz="6" w:space="0" w:color="auto"/>
              <w:bottom w:val="outset" w:sz="6" w:space="0" w:color="auto"/>
              <w:right w:val="outset" w:sz="6" w:space="0" w:color="auto"/>
            </w:tcBorders>
            <w:hideMark/>
          </w:tcPr>
          <w:p w:rsidR="002F7752" w:rsidRPr="002F7752" w:rsidRDefault="001B2137"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н</w:t>
            </w:r>
            <w:r w:rsidR="002F7752" w:rsidRPr="002F7752">
              <w:rPr>
                <w:rFonts w:ascii="Times New Roman" w:eastAsia="Times New Roman" w:hAnsi="Times New Roman" w:cs="Times New Roman"/>
                <w:color w:val="000000" w:themeColor="text1"/>
                <w:sz w:val="24"/>
                <w:szCs w:val="24"/>
                <w:lang w:eastAsia="ru-RU"/>
              </w:rPr>
              <w:t xml:space="preserve">ачальники отделов Комитета по лицензирова-нию </w:t>
            </w:r>
            <w:r w:rsidR="002F7752" w:rsidRPr="002F7752">
              <w:rPr>
                <w:rFonts w:ascii="Times New Roman" w:eastAsia="Times New Roman" w:hAnsi="Times New Roman" w:cs="Times New Roman"/>
                <w:color w:val="000000" w:themeColor="text1"/>
                <w:sz w:val="24"/>
                <w:szCs w:val="24"/>
                <w:lang w:eastAsia="ru-RU"/>
              </w:rPr>
              <w:br/>
              <w:t>С.А.Морозов</w:t>
            </w:r>
          </w:p>
          <w:p w:rsidR="002F7752" w:rsidRPr="00753765" w:rsidRDefault="002F7752" w:rsidP="001C2F7E">
            <w:pPr>
              <w:spacing w:after="0" w:line="240" w:lineRule="auto"/>
              <w:rPr>
                <w:rFonts w:ascii="Times New Roman" w:eastAsia="Times New Roman" w:hAnsi="Times New Roman" w:cs="Times New Roman"/>
                <w:sz w:val="24"/>
                <w:szCs w:val="24"/>
                <w:lang w:eastAsia="ru-RU"/>
              </w:rPr>
            </w:pPr>
          </w:p>
        </w:tc>
      </w:tr>
      <w:tr w:rsidR="001C2F7E" w:rsidRPr="00753765" w:rsidTr="001C2F7E">
        <w:trPr>
          <w:trHeight w:val="525"/>
          <w:tblCellSpacing w:w="0" w:type="dxa"/>
        </w:trPr>
        <w:tc>
          <w:tcPr>
            <w:tcW w:w="391" w:type="pct"/>
            <w:tcBorders>
              <w:top w:val="outset" w:sz="6" w:space="0" w:color="auto"/>
              <w:left w:val="outset" w:sz="6" w:space="0" w:color="auto"/>
              <w:bottom w:val="outset" w:sz="6" w:space="0" w:color="auto"/>
              <w:right w:val="outset" w:sz="6" w:space="0" w:color="auto"/>
            </w:tcBorders>
          </w:tcPr>
          <w:p w:rsidR="00353A19"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353A19">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353A19" w:rsidRPr="00126ABC" w:rsidRDefault="00353A19" w:rsidP="001C2F7E">
            <w:pPr>
              <w:spacing w:line="240" w:lineRule="auto"/>
              <w:rPr>
                <w:rFonts w:ascii="Times New Roman" w:hAnsi="Times New Roman" w:cs="Times New Roman"/>
                <w:sz w:val="24"/>
                <w:szCs w:val="24"/>
              </w:rPr>
            </w:pPr>
            <w:r w:rsidRPr="00126ABC">
              <w:rPr>
                <w:rFonts w:ascii="Times New Roman" w:hAnsi="Times New Roman" w:cs="Times New Roman"/>
                <w:sz w:val="24"/>
                <w:szCs w:val="24"/>
              </w:rPr>
              <w:t>Размещение на Сайте информации в сфере проведения оценки регулирующего воздействия проектов нормативных правовых актов в соответствии с действующим законодательством Томской области</w:t>
            </w:r>
          </w:p>
        </w:tc>
        <w:tc>
          <w:tcPr>
            <w:tcW w:w="759" w:type="pct"/>
            <w:tcBorders>
              <w:top w:val="outset" w:sz="6" w:space="0" w:color="auto"/>
              <w:left w:val="outset" w:sz="6" w:space="0" w:color="auto"/>
              <w:bottom w:val="outset" w:sz="6" w:space="0" w:color="auto"/>
              <w:right w:val="outset" w:sz="6" w:space="0" w:color="auto"/>
            </w:tcBorders>
          </w:tcPr>
          <w:p w:rsidR="00353A19" w:rsidRPr="00126ABC" w:rsidRDefault="00353A19" w:rsidP="001C2F7E">
            <w:pPr>
              <w:spacing w:line="240" w:lineRule="auto"/>
              <w:rPr>
                <w:rFonts w:ascii="Times New Roman" w:hAnsi="Times New Roman" w:cs="Times New Roman"/>
                <w:sz w:val="24"/>
                <w:szCs w:val="24"/>
              </w:rPr>
            </w:pPr>
            <w:r w:rsidRPr="00126ABC">
              <w:rPr>
                <w:rFonts w:ascii="Times New Roman" w:hAnsi="Times New Roman" w:cs="Times New Roman"/>
                <w:sz w:val="24"/>
                <w:szCs w:val="24"/>
              </w:rPr>
              <w:t>1</w:t>
            </w:r>
          </w:p>
        </w:tc>
        <w:tc>
          <w:tcPr>
            <w:tcW w:w="642" w:type="pct"/>
            <w:tcBorders>
              <w:top w:val="outset" w:sz="6" w:space="0" w:color="auto"/>
              <w:left w:val="outset" w:sz="6" w:space="0" w:color="auto"/>
              <w:bottom w:val="outset" w:sz="6" w:space="0" w:color="auto"/>
              <w:right w:val="outset" w:sz="6" w:space="0" w:color="auto"/>
            </w:tcBorders>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2F7752">
              <w:rPr>
                <w:rFonts w:ascii="Times New Roman" w:eastAsia="Times New Roman" w:hAnsi="Times New Roman" w:cs="Times New Roman"/>
                <w:color w:val="000000" w:themeColor="text1"/>
                <w:sz w:val="24"/>
                <w:szCs w:val="24"/>
                <w:lang w:eastAsia="ru-RU"/>
              </w:rPr>
              <w:t>Н.В.Сидоренко С.А.Морозов</w:t>
            </w:r>
          </w:p>
        </w:tc>
      </w:tr>
      <w:tr w:rsidR="001C2F7E" w:rsidRPr="00753765" w:rsidTr="001C2F7E">
        <w:trPr>
          <w:trHeight w:val="1701"/>
          <w:tblCellSpacing w:w="0" w:type="dxa"/>
        </w:trPr>
        <w:tc>
          <w:tcPr>
            <w:tcW w:w="391" w:type="pct"/>
            <w:tcBorders>
              <w:top w:val="outset" w:sz="6" w:space="0" w:color="auto"/>
              <w:left w:val="outset" w:sz="6" w:space="0" w:color="auto"/>
              <w:right w:val="outset" w:sz="6" w:space="0" w:color="auto"/>
            </w:tcBorders>
            <w:hideMark/>
          </w:tcPr>
          <w:p w:rsidR="00353A19" w:rsidRPr="00753765" w:rsidRDefault="004F6569" w:rsidP="001C2F7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353A19">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right w:val="outset" w:sz="6" w:space="0" w:color="auto"/>
            </w:tcBorders>
            <w:hideMark/>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 xml:space="preserve">Проведение вебинаров, видеоконференций, дискуссионных столов, открытых лекций и иных публичных мероприятий, на которых заинтересованные лица могут задать вопросы по нормативно-правовому регулированию и (или) правоприменительной практике в сфере полномочий </w:t>
            </w:r>
            <w:r>
              <w:rPr>
                <w:rFonts w:ascii="Times New Roman" w:eastAsia="Times New Roman" w:hAnsi="Times New Roman" w:cs="Times New Roman"/>
                <w:sz w:val="24"/>
                <w:szCs w:val="24"/>
                <w:lang w:eastAsia="ru-RU"/>
              </w:rPr>
              <w:t>Комитета по лицензированию</w:t>
            </w:r>
          </w:p>
        </w:tc>
        <w:tc>
          <w:tcPr>
            <w:tcW w:w="759" w:type="pct"/>
            <w:tcBorders>
              <w:top w:val="outset" w:sz="6" w:space="0" w:color="auto"/>
              <w:left w:val="outset" w:sz="6" w:space="0" w:color="auto"/>
              <w:right w:val="outset" w:sz="6" w:space="0" w:color="auto"/>
            </w:tcBorders>
            <w:hideMark/>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w:t>
            </w:r>
          </w:p>
        </w:tc>
        <w:tc>
          <w:tcPr>
            <w:tcW w:w="642" w:type="pct"/>
            <w:tcBorders>
              <w:top w:val="outset" w:sz="6" w:space="0" w:color="auto"/>
              <w:left w:val="outset" w:sz="6" w:space="0" w:color="auto"/>
              <w:right w:val="outset" w:sz="6" w:space="0" w:color="auto"/>
            </w:tcBorders>
            <w:hideMark/>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планом работы </w:t>
            </w:r>
          </w:p>
        </w:tc>
        <w:tc>
          <w:tcPr>
            <w:tcW w:w="645" w:type="pct"/>
            <w:tcBorders>
              <w:top w:val="outset" w:sz="6" w:space="0" w:color="auto"/>
              <w:left w:val="outset" w:sz="6" w:space="0" w:color="auto"/>
              <w:right w:val="outset" w:sz="6" w:space="0" w:color="auto"/>
            </w:tcBorders>
            <w:hideMark/>
          </w:tcPr>
          <w:p w:rsidR="00353A19" w:rsidRPr="00753765" w:rsidRDefault="001B2137" w:rsidP="001C2F7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themeColor="text1"/>
                <w:sz w:val="24"/>
                <w:szCs w:val="24"/>
                <w:lang w:eastAsia="ru-RU"/>
              </w:rPr>
              <w:t>н</w:t>
            </w:r>
            <w:r w:rsidR="00353A19" w:rsidRPr="002F7752">
              <w:rPr>
                <w:rFonts w:ascii="Times New Roman" w:eastAsia="Times New Roman" w:hAnsi="Times New Roman" w:cs="Times New Roman"/>
                <w:color w:val="000000" w:themeColor="text1"/>
                <w:sz w:val="24"/>
                <w:szCs w:val="24"/>
                <w:lang w:eastAsia="ru-RU"/>
              </w:rPr>
              <w:t xml:space="preserve">ачальники отделов Комитета по лицензирова-нию </w:t>
            </w:r>
            <w:r w:rsidR="00353A19" w:rsidRPr="002F7752">
              <w:rPr>
                <w:rFonts w:ascii="Times New Roman" w:eastAsia="Times New Roman" w:hAnsi="Times New Roman" w:cs="Times New Roman"/>
                <w:color w:val="000000" w:themeColor="text1"/>
                <w:sz w:val="24"/>
                <w:szCs w:val="24"/>
                <w:lang w:eastAsia="ru-RU"/>
              </w:rPr>
              <w:br/>
            </w:r>
          </w:p>
        </w:tc>
      </w:tr>
      <w:tr w:rsidR="00353A19" w:rsidRPr="00753765"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353A19" w:rsidRPr="00753765" w:rsidRDefault="00353A19" w:rsidP="000037EC">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 xml:space="preserve">IV. Принятие планов деятельности </w:t>
            </w:r>
            <w:r w:rsidR="007B1129">
              <w:rPr>
                <w:rFonts w:ascii="Times New Roman" w:eastAsia="Times New Roman" w:hAnsi="Times New Roman" w:cs="Times New Roman"/>
                <w:bCs/>
                <w:sz w:val="24"/>
                <w:szCs w:val="24"/>
                <w:lang w:eastAsia="ru-RU"/>
              </w:rPr>
              <w:t>Комитета по лицензированию</w:t>
            </w:r>
            <w:r w:rsidR="007B1129" w:rsidRPr="00753765">
              <w:rPr>
                <w:rFonts w:ascii="Times New Roman" w:eastAsia="Times New Roman" w:hAnsi="Times New Roman" w:cs="Times New Roman"/>
                <w:bCs/>
                <w:sz w:val="24"/>
                <w:szCs w:val="24"/>
                <w:lang w:eastAsia="ru-RU"/>
              </w:rPr>
              <w:t xml:space="preserve"> </w:t>
            </w:r>
          </w:p>
        </w:tc>
      </w:tr>
      <w:tr w:rsidR="001C2F7E"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53A19" w:rsidRPr="00753765"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1B2137">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Pr="00753765" w:rsidRDefault="0067785F" w:rsidP="006778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Размещение планов</w:t>
            </w:r>
            <w:r w:rsidR="00353A19" w:rsidRPr="00753765">
              <w:rPr>
                <w:rFonts w:ascii="Times New Roman" w:eastAsia="Times New Roman" w:hAnsi="Times New Roman" w:cs="Times New Roman"/>
                <w:sz w:val="24"/>
                <w:szCs w:val="24"/>
                <w:lang w:eastAsia="ru-RU"/>
              </w:rPr>
              <w:t xml:space="preserve"> деятельности </w:t>
            </w:r>
            <w:r w:rsidR="001B2137">
              <w:rPr>
                <w:rFonts w:ascii="Times New Roman" w:eastAsia="Times New Roman" w:hAnsi="Times New Roman" w:cs="Times New Roman"/>
                <w:sz w:val="24"/>
                <w:szCs w:val="24"/>
                <w:lang w:eastAsia="ru-RU"/>
              </w:rPr>
              <w:t xml:space="preserve">Комитета по лицензированию </w:t>
            </w:r>
            <w:r w:rsidR="00353A19" w:rsidRPr="00753765">
              <w:rPr>
                <w:rFonts w:ascii="Times New Roman" w:eastAsia="Times New Roman" w:hAnsi="Times New Roman" w:cs="Times New Roman"/>
                <w:sz w:val="24"/>
                <w:szCs w:val="24"/>
                <w:lang w:eastAsia="ru-RU"/>
              </w:rPr>
              <w:t>с указанием задач, ключевых событий и индикаторов измерений на понятном и доступном для граждан языке</w:t>
            </w:r>
            <w:r>
              <w:rPr>
                <w:rFonts w:ascii="Times New Roman" w:eastAsia="Times New Roman" w:hAnsi="Times New Roman" w:cs="Times New Roman"/>
                <w:sz w:val="24"/>
                <w:szCs w:val="24"/>
                <w:lang w:eastAsia="ru-RU"/>
              </w:rPr>
              <w:t xml:space="preserve"> </w:t>
            </w:r>
          </w:p>
        </w:tc>
        <w:tc>
          <w:tcPr>
            <w:tcW w:w="759" w:type="pct"/>
            <w:tcBorders>
              <w:top w:val="outset" w:sz="6" w:space="0" w:color="auto"/>
              <w:left w:val="outset" w:sz="6" w:space="0" w:color="auto"/>
              <w:bottom w:val="outset" w:sz="6" w:space="0" w:color="auto"/>
              <w:right w:val="outset" w:sz="6" w:space="0" w:color="auto"/>
            </w:tcBorders>
            <w:hideMark/>
          </w:tcPr>
          <w:p w:rsidR="00353A19" w:rsidRPr="00753765" w:rsidRDefault="00353A1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67785F" w:rsidRDefault="0067785F" w:rsidP="006778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ежегодно  не позднее 15 февраля</w:t>
            </w:r>
            <w:r w:rsidRPr="0075376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планируемого </w:t>
            </w:r>
            <w:r w:rsidRPr="00753765">
              <w:rPr>
                <w:rFonts w:ascii="Times New Roman" w:eastAsia="Times New Roman" w:hAnsi="Times New Roman" w:cs="Times New Roman"/>
                <w:sz w:val="24"/>
                <w:szCs w:val="24"/>
                <w:lang w:eastAsia="ru-RU"/>
              </w:rPr>
              <w:t>года</w:t>
            </w:r>
          </w:p>
          <w:p w:rsidR="00353A19" w:rsidRPr="00753765" w:rsidRDefault="00353A19" w:rsidP="0067785F">
            <w:pPr>
              <w:spacing w:after="0" w:line="240" w:lineRule="auto"/>
              <w:rPr>
                <w:rFonts w:ascii="Times New Roman" w:eastAsia="Times New Roman" w:hAnsi="Times New Roman" w:cs="Times New Roman"/>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hideMark/>
          </w:tcPr>
          <w:p w:rsidR="001B2137" w:rsidRPr="002F7752" w:rsidRDefault="001B2137"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О.В.Верюжская</w:t>
            </w:r>
            <w:r w:rsidRPr="002F7752">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н</w:t>
            </w:r>
            <w:r w:rsidRPr="002F7752">
              <w:rPr>
                <w:rFonts w:ascii="Times New Roman" w:eastAsia="Times New Roman" w:hAnsi="Times New Roman" w:cs="Times New Roman"/>
                <w:color w:val="000000" w:themeColor="text1"/>
                <w:sz w:val="24"/>
                <w:szCs w:val="24"/>
                <w:lang w:eastAsia="ru-RU"/>
              </w:rPr>
              <w:t xml:space="preserve">ачальники отделов Комитета по лицензирова-нию </w:t>
            </w:r>
            <w:r w:rsidRPr="002F7752">
              <w:rPr>
                <w:rFonts w:ascii="Times New Roman" w:eastAsia="Times New Roman" w:hAnsi="Times New Roman" w:cs="Times New Roman"/>
                <w:color w:val="000000" w:themeColor="text1"/>
                <w:sz w:val="24"/>
                <w:szCs w:val="24"/>
                <w:lang w:eastAsia="ru-RU"/>
              </w:rPr>
              <w:br/>
              <w:t>С.А.Морозов</w:t>
            </w:r>
          </w:p>
          <w:p w:rsidR="00353A19" w:rsidRPr="00753765" w:rsidRDefault="001B2137"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r>
      <w:tr w:rsidR="00353A19" w:rsidRPr="00753765"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bCs/>
                <w:sz w:val="24"/>
                <w:szCs w:val="24"/>
                <w:lang w:eastAsia="ru-RU"/>
              </w:rPr>
              <w:t>V. Формирование отчетности</w:t>
            </w:r>
          </w:p>
        </w:tc>
      </w:tr>
      <w:tr w:rsidR="001C2F7E"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53A19" w:rsidRPr="00753765"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2F7AAD">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Default="00353A1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 xml:space="preserve">Размещение и обновление на Сайте </w:t>
            </w:r>
            <w:r w:rsidR="0067785F">
              <w:rPr>
                <w:rFonts w:ascii="Times New Roman" w:eastAsia="Times New Roman" w:hAnsi="Times New Roman" w:cs="Times New Roman"/>
                <w:sz w:val="24"/>
                <w:szCs w:val="24"/>
                <w:lang w:eastAsia="ru-RU"/>
              </w:rPr>
              <w:t xml:space="preserve">отчетов </w:t>
            </w:r>
            <w:r w:rsidRPr="00753765">
              <w:rPr>
                <w:rFonts w:ascii="Times New Roman" w:eastAsia="Times New Roman" w:hAnsi="Times New Roman" w:cs="Times New Roman"/>
                <w:sz w:val="24"/>
                <w:szCs w:val="24"/>
                <w:lang w:eastAsia="ru-RU"/>
              </w:rPr>
              <w:t>об использовании</w:t>
            </w:r>
            <w:r w:rsidR="002F7AAD">
              <w:rPr>
                <w:rFonts w:ascii="Times New Roman" w:eastAsia="Times New Roman" w:hAnsi="Times New Roman" w:cs="Times New Roman"/>
                <w:sz w:val="24"/>
                <w:szCs w:val="24"/>
                <w:lang w:eastAsia="ru-RU"/>
              </w:rPr>
              <w:t xml:space="preserve"> Комитетом по лицензированию</w:t>
            </w:r>
            <w:r w:rsidRPr="00753765">
              <w:rPr>
                <w:rFonts w:ascii="Times New Roman" w:eastAsia="Times New Roman" w:hAnsi="Times New Roman" w:cs="Times New Roman"/>
                <w:sz w:val="24"/>
                <w:szCs w:val="24"/>
                <w:lang w:eastAsia="ru-RU"/>
              </w:rPr>
              <w:t>, выделяемых бюджетных средств</w:t>
            </w:r>
          </w:p>
          <w:p w:rsidR="0067785F" w:rsidRPr="00753765" w:rsidRDefault="0067785F" w:rsidP="001C2F7E">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353A19" w:rsidRPr="00753765" w:rsidRDefault="00353A1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353A19" w:rsidRDefault="00353A1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ежегодно</w:t>
            </w:r>
            <w:r w:rsidR="0067785F" w:rsidRPr="00753765">
              <w:rPr>
                <w:rFonts w:ascii="Times New Roman" w:eastAsia="Times New Roman" w:hAnsi="Times New Roman" w:cs="Times New Roman"/>
                <w:sz w:val="24"/>
                <w:szCs w:val="24"/>
                <w:lang w:eastAsia="ru-RU"/>
              </w:rPr>
              <w:t xml:space="preserve"> не позднее 1 апреля года, следующего за отчетным</w:t>
            </w:r>
          </w:p>
          <w:p w:rsidR="002F7AAD" w:rsidRPr="00753765" w:rsidRDefault="002F7AAD" w:rsidP="001C2F7E">
            <w:pPr>
              <w:spacing w:after="0" w:line="240" w:lineRule="auto"/>
              <w:rPr>
                <w:rFonts w:ascii="Times New Roman" w:eastAsia="Times New Roman" w:hAnsi="Times New Roman" w:cs="Times New Roman"/>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hideMark/>
          </w:tcPr>
          <w:p w:rsidR="00353A19" w:rsidRPr="00753765" w:rsidRDefault="002F7AAD"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Т.Н.Кашнир</w:t>
            </w:r>
            <w:r w:rsidRPr="002F7752">
              <w:rPr>
                <w:rFonts w:ascii="Times New Roman" w:eastAsia="Times New Roman" w:hAnsi="Times New Roman" w:cs="Times New Roman"/>
                <w:color w:val="000000" w:themeColor="text1"/>
                <w:sz w:val="24"/>
                <w:szCs w:val="24"/>
                <w:lang w:eastAsia="ru-RU"/>
              </w:rPr>
              <w:t xml:space="preserve"> С.А.Морозов</w:t>
            </w:r>
            <w:r w:rsidR="00353A19" w:rsidRPr="00753765">
              <w:rPr>
                <w:rFonts w:ascii="Times New Roman" w:eastAsia="Times New Roman" w:hAnsi="Times New Roman" w:cs="Times New Roman"/>
                <w:sz w:val="24"/>
                <w:szCs w:val="24"/>
                <w:lang w:eastAsia="ru-RU"/>
              </w:rPr>
              <w:t> </w:t>
            </w:r>
          </w:p>
        </w:tc>
      </w:tr>
      <w:tr w:rsidR="001C2F7E" w:rsidRPr="00753765" w:rsidTr="001C2F7E">
        <w:trPr>
          <w:trHeight w:val="1947"/>
          <w:tblCellSpacing w:w="0" w:type="dxa"/>
        </w:trPr>
        <w:tc>
          <w:tcPr>
            <w:tcW w:w="391" w:type="pct"/>
            <w:tcBorders>
              <w:top w:val="outset" w:sz="6" w:space="0" w:color="auto"/>
              <w:left w:val="outset" w:sz="6" w:space="0" w:color="auto"/>
              <w:right w:val="outset" w:sz="6" w:space="0" w:color="auto"/>
            </w:tcBorders>
            <w:hideMark/>
          </w:tcPr>
          <w:p w:rsidR="002F7AAD" w:rsidRPr="00753765"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2F7AAD">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right w:val="outset" w:sz="6" w:space="0" w:color="auto"/>
            </w:tcBorders>
            <w:hideMark/>
          </w:tcPr>
          <w:p w:rsidR="002F7AAD" w:rsidRPr="00753765" w:rsidRDefault="002F7AAD"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 xml:space="preserve">Размещение на Сайте </w:t>
            </w:r>
            <w:r>
              <w:rPr>
                <w:rFonts w:ascii="Times New Roman" w:eastAsia="Times New Roman" w:hAnsi="Times New Roman" w:cs="Times New Roman"/>
                <w:sz w:val="24"/>
                <w:szCs w:val="24"/>
                <w:lang w:eastAsia="ru-RU"/>
              </w:rPr>
              <w:t>отчетов и докладов</w:t>
            </w:r>
            <w:r w:rsidRPr="00753765">
              <w:rPr>
                <w:rFonts w:ascii="Times New Roman" w:eastAsia="Times New Roman" w:hAnsi="Times New Roman" w:cs="Times New Roman"/>
                <w:sz w:val="24"/>
                <w:szCs w:val="24"/>
                <w:lang w:eastAsia="ru-RU"/>
              </w:rPr>
              <w:t xml:space="preserve"> о деятельности </w:t>
            </w:r>
            <w:r>
              <w:rPr>
                <w:rFonts w:ascii="Times New Roman" w:eastAsia="Times New Roman" w:hAnsi="Times New Roman" w:cs="Times New Roman"/>
                <w:sz w:val="24"/>
                <w:szCs w:val="24"/>
                <w:lang w:eastAsia="ru-RU"/>
              </w:rPr>
              <w:t>Комитета по лицензированию</w:t>
            </w:r>
          </w:p>
        </w:tc>
        <w:tc>
          <w:tcPr>
            <w:tcW w:w="759" w:type="pct"/>
            <w:tcBorders>
              <w:top w:val="outset" w:sz="6" w:space="0" w:color="auto"/>
              <w:left w:val="outset" w:sz="6" w:space="0" w:color="auto"/>
              <w:right w:val="outset" w:sz="6" w:space="0" w:color="auto"/>
            </w:tcBorders>
            <w:hideMark/>
          </w:tcPr>
          <w:p w:rsidR="002F7AAD" w:rsidRPr="00753765" w:rsidRDefault="002F7AAD"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right w:val="outset" w:sz="6" w:space="0" w:color="auto"/>
            </w:tcBorders>
            <w:hideMark/>
          </w:tcPr>
          <w:p w:rsidR="002F7AAD" w:rsidRPr="00753765" w:rsidRDefault="002F7AAD"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ежегодно не позднее 1 апреля года, следующего за отчетным</w:t>
            </w:r>
          </w:p>
        </w:tc>
        <w:tc>
          <w:tcPr>
            <w:tcW w:w="645" w:type="pct"/>
            <w:tcBorders>
              <w:top w:val="outset" w:sz="6" w:space="0" w:color="auto"/>
              <w:left w:val="outset" w:sz="6" w:space="0" w:color="auto"/>
              <w:right w:val="outset" w:sz="6" w:space="0" w:color="auto"/>
            </w:tcBorders>
            <w:hideMark/>
          </w:tcPr>
          <w:p w:rsidR="002F7AAD" w:rsidRPr="002F7752" w:rsidRDefault="002F7AAD"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О.В.Верюжская н</w:t>
            </w:r>
            <w:r w:rsidRPr="002F7752">
              <w:rPr>
                <w:rFonts w:ascii="Times New Roman" w:eastAsia="Times New Roman" w:hAnsi="Times New Roman" w:cs="Times New Roman"/>
                <w:color w:val="000000" w:themeColor="text1"/>
                <w:sz w:val="24"/>
                <w:szCs w:val="24"/>
                <w:lang w:eastAsia="ru-RU"/>
              </w:rPr>
              <w:t xml:space="preserve">ачальники отделов Комитета по лицензирова-нию </w:t>
            </w:r>
            <w:r w:rsidRPr="002F7752">
              <w:rPr>
                <w:rFonts w:ascii="Times New Roman" w:eastAsia="Times New Roman" w:hAnsi="Times New Roman" w:cs="Times New Roman"/>
                <w:color w:val="000000" w:themeColor="text1"/>
                <w:sz w:val="24"/>
                <w:szCs w:val="24"/>
                <w:lang w:eastAsia="ru-RU"/>
              </w:rPr>
              <w:br/>
              <w:t>С.А.Морозов</w:t>
            </w:r>
          </w:p>
          <w:p w:rsidR="002F7AAD" w:rsidRPr="00753765" w:rsidRDefault="002F7AAD" w:rsidP="001C2F7E">
            <w:pPr>
              <w:spacing w:after="0" w:line="240" w:lineRule="auto"/>
              <w:rPr>
                <w:rFonts w:ascii="Times New Roman" w:eastAsia="Times New Roman" w:hAnsi="Times New Roman" w:cs="Times New Roman"/>
                <w:sz w:val="24"/>
                <w:szCs w:val="24"/>
                <w:lang w:eastAsia="ru-RU"/>
              </w:rPr>
            </w:pPr>
          </w:p>
        </w:tc>
      </w:tr>
      <w:tr w:rsidR="001C2F7E"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53A19" w:rsidRPr="00753765" w:rsidRDefault="004F6569" w:rsidP="001C2F7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2F7AAD">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Размещение и обновление на Сайте информации об участии в государственных целевых программах</w:t>
            </w:r>
          </w:p>
        </w:tc>
        <w:tc>
          <w:tcPr>
            <w:tcW w:w="759" w:type="pct"/>
            <w:tcBorders>
              <w:top w:val="outset" w:sz="6" w:space="0" w:color="auto"/>
              <w:left w:val="outset" w:sz="6" w:space="0" w:color="auto"/>
              <w:bottom w:val="outset" w:sz="6" w:space="0" w:color="auto"/>
              <w:right w:val="outset" w:sz="6" w:space="0" w:color="auto"/>
            </w:tcBorders>
            <w:hideMark/>
          </w:tcPr>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5B50DD" w:rsidRDefault="00353A1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ежегодно не позднее 1 апреля года, следующего за отчетным</w:t>
            </w:r>
          </w:p>
          <w:p w:rsidR="0067785F" w:rsidRPr="00753765" w:rsidRDefault="0067785F" w:rsidP="001C2F7E">
            <w:pPr>
              <w:spacing w:after="0" w:line="240" w:lineRule="auto"/>
              <w:rPr>
                <w:rFonts w:ascii="Times New Roman" w:eastAsia="Times New Roman" w:hAnsi="Times New Roman" w:cs="Times New Roman"/>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hideMark/>
          </w:tcPr>
          <w:p w:rsidR="002F7AAD" w:rsidRPr="002F7752" w:rsidRDefault="002F7AAD"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Т.Н.Кашнир</w:t>
            </w:r>
            <w:r w:rsidRPr="002F7752">
              <w:rPr>
                <w:rFonts w:ascii="Times New Roman" w:eastAsia="Times New Roman" w:hAnsi="Times New Roman" w:cs="Times New Roman"/>
                <w:color w:val="000000" w:themeColor="text1"/>
                <w:sz w:val="24"/>
                <w:szCs w:val="24"/>
                <w:lang w:eastAsia="ru-RU"/>
              </w:rPr>
              <w:t xml:space="preserve"> С.А.Морозов</w:t>
            </w:r>
          </w:p>
          <w:p w:rsidR="00353A19" w:rsidRPr="00753765" w:rsidRDefault="00353A19" w:rsidP="001C2F7E">
            <w:pPr>
              <w:spacing w:before="100" w:beforeAutospacing="1" w:after="100" w:afterAutospacing="1" w:line="240" w:lineRule="auto"/>
              <w:rPr>
                <w:rFonts w:ascii="Times New Roman" w:eastAsia="Times New Roman" w:hAnsi="Times New Roman" w:cs="Times New Roman"/>
                <w:sz w:val="24"/>
                <w:szCs w:val="24"/>
                <w:lang w:eastAsia="ru-RU"/>
              </w:rPr>
            </w:pPr>
          </w:p>
        </w:tc>
      </w:tr>
      <w:tr w:rsidR="001C2F7E" w:rsidRPr="00753765" w:rsidTr="0067785F">
        <w:trPr>
          <w:trHeight w:val="1851"/>
          <w:tblCellSpacing w:w="0" w:type="dxa"/>
        </w:trPr>
        <w:tc>
          <w:tcPr>
            <w:tcW w:w="391" w:type="pct"/>
            <w:tcBorders>
              <w:top w:val="outset" w:sz="6" w:space="0" w:color="auto"/>
              <w:left w:val="outset" w:sz="6" w:space="0" w:color="auto"/>
              <w:right w:val="outset" w:sz="6" w:space="0" w:color="auto"/>
            </w:tcBorders>
            <w:hideMark/>
          </w:tcPr>
          <w:p w:rsidR="005B50DD" w:rsidRPr="00753765" w:rsidRDefault="004F6569" w:rsidP="001C2F7E">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5B50DD">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right w:val="outset" w:sz="6" w:space="0" w:color="auto"/>
            </w:tcBorders>
            <w:hideMark/>
          </w:tcPr>
          <w:p w:rsidR="005B50DD" w:rsidRPr="00753765" w:rsidRDefault="005B50DD"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Размещение и обновление на Сайте в специализированном разделе информации по исполнению требований указов Президента Российской Федерации</w:t>
            </w:r>
          </w:p>
        </w:tc>
        <w:tc>
          <w:tcPr>
            <w:tcW w:w="759" w:type="pct"/>
            <w:tcBorders>
              <w:top w:val="outset" w:sz="6" w:space="0" w:color="auto"/>
              <w:left w:val="outset" w:sz="6" w:space="0" w:color="auto"/>
              <w:right w:val="outset" w:sz="6" w:space="0" w:color="auto"/>
            </w:tcBorders>
            <w:hideMark/>
          </w:tcPr>
          <w:p w:rsidR="005B50DD" w:rsidRPr="00753765" w:rsidRDefault="005B50DD"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w:t>
            </w:r>
          </w:p>
        </w:tc>
        <w:tc>
          <w:tcPr>
            <w:tcW w:w="642" w:type="pct"/>
            <w:tcBorders>
              <w:top w:val="outset" w:sz="6" w:space="0" w:color="auto"/>
              <w:left w:val="outset" w:sz="6" w:space="0" w:color="auto"/>
              <w:right w:val="outset" w:sz="6" w:space="0" w:color="auto"/>
            </w:tcBorders>
            <w:hideMark/>
          </w:tcPr>
          <w:p w:rsidR="005B50DD" w:rsidRPr="00753765" w:rsidRDefault="005B50DD" w:rsidP="001C2F7E">
            <w:pPr>
              <w:spacing w:before="100" w:beforeAutospacing="1" w:after="100" w:afterAutospacing="1"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ежегодно не позднее 1 апреля года, следующего за отчетным</w:t>
            </w:r>
          </w:p>
        </w:tc>
        <w:tc>
          <w:tcPr>
            <w:tcW w:w="645" w:type="pct"/>
            <w:tcBorders>
              <w:top w:val="outset" w:sz="6" w:space="0" w:color="auto"/>
              <w:left w:val="outset" w:sz="6" w:space="0" w:color="auto"/>
              <w:right w:val="outset" w:sz="6" w:space="0" w:color="auto"/>
            </w:tcBorders>
            <w:hideMark/>
          </w:tcPr>
          <w:p w:rsidR="005B50DD" w:rsidRDefault="005B50DD"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О.В.Верюжская</w:t>
            </w:r>
          </w:p>
          <w:p w:rsidR="005B50DD" w:rsidRPr="00753765" w:rsidRDefault="005B50DD" w:rsidP="006778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themeColor="text1"/>
                <w:sz w:val="24"/>
                <w:szCs w:val="24"/>
                <w:lang w:eastAsia="ru-RU"/>
              </w:rPr>
              <w:t>н</w:t>
            </w:r>
            <w:r w:rsidRPr="002F7752">
              <w:rPr>
                <w:rFonts w:ascii="Times New Roman" w:eastAsia="Times New Roman" w:hAnsi="Times New Roman" w:cs="Times New Roman"/>
                <w:color w:val="000000" w:themeColor="text1"/>
                <w:sz w:val="24"/>
                <w:szCs w:val="24"/>
                <w:lang w:eastAsia="ru-RU"/>
              </w:rPr>
              <w:t xml:space="preserve">ачальники отделов Комитета по лицензирова-нию </w:t>
            </w:r>
            <w:r w:rsidRPr="002F7752">
              <w:rPr>
                <w:rFonts w:ascii="Times New Roman" w:eastAsia="Times New Roman" w:hAnsi="Times New Roman" w:cs="Times New Roman"/>
                <w:color w:val="000000" w:themeColor="text1"/>
                <w:sz w:val="24"/>
                <w:szCs w:val="24"/>
                <w:lang w:eastAsia="ru-RU"/>
              </w:rPr>
              <w:br/>
              <w:t>С.А.Морозов</w:t>
            </w:r>
          </w:p>
        </w:tc>
      </w:tr>
      <w:tr w:rsidR="001C2F7E" w:rsidRPr="00753765" w:rsidTr="001C2F7E">
        <w:trPr>
          <w:trHeight w:val="1395"/>
          <w:tblCellSpacing w:w="0" w:type="dxa"/>
        </w:trPr>
        <w:tc>
          <w:tcPr>
            <w:tcW w:w="391" w:type="pct"/>
            <w:tcBorders>
              <w:top w:val="outset" w:sz="6" w:space="0" w:color="auto"/>
              <w:left w:val="outset" w:sz="6" w:space="0" w:color="auto"/>
              <w:right w:val="outset" w:sz="6" w:space="0" w:color="auto"/>
            </w:tcBorders>
            <w:hideMark/>
          </w:tcPr>
          <w:p w:rsidR="00724621" w:rsidRPr="00753765"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724621">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right w:val="outset" w:sz="6" w:space="0" w:color="auto"/>
            </w:tcBorders>
            <w:hideMark/>
          </w:tcPr>
          <w:p w:rsidR="00724621" w:rsidRPr="00753765" w:rsidRDefault="00724621"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Размещение и обновление на Сайте информации, содержащей сведения о результатах проверок проведенных в</w:t>
            </w:r>
            <w:r>
              <w:rPr>
                <w:rFonts w:ascii="Times New Roman" w:eastAsia="Times New Roman" w:hAnsi="Times New Roman" w:cs="Times New Roman"/>
                <w:sz w:val="24"/>
                <w:szCs w:val="24"/>
                <w:lang w:eastAsia="ru-RU"/>
              </w:rPr>
              <w:t xml:space="preserve"> Комитете по лицензированию, включая перечень проверок и информацию</w:t>
            </w:r>
            <w:r w:rsidRPr="00753765">
              <w:rPr>
                <w:rFonts w:ascii="Times New Roman" w:eastAsia="Times New Roman" w:hAnsi="Times New Roman" w:cs="Times New Roman"/>
                <w:sz w:val="24"/>
                <w:szCs w:val="24"/>
                <w:lang w:eastAsia="ru-RU"/>
              </w:rPr>
              <w:t xml:space="preserve"> о р</w:t>
            </w:r>
            <w:r>
              <w:rPr>
                <w:rFonts w:ascii="Times New Roman" w:eastAsia="Times New Roman" w:hAnsi="Times New Roman" w:cs="Times New Roman"/>
                <w:sz w:val="24"/>
                <w:szCs w:val="24"/>
                <w:lang w:eastAsia="ru-RU"/>
              </w:rPr>
              <w:t>езультатах проведенных проверок</w:t>
            </w:r>
          </w:p>
          <w:p w:rsidR="00724621" w:rsidRPr="00753765" w:rsidRDefault="00724621" w:rsidP="001C2F7E">
            <w:pPr>
              <w:spacing w:after="0" w:line="240" w:lineRule="auto"/>
              <w:ind w:left="720"/>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right w:val="outset" w:sz="6" w:space="0" w:color="auto"/>
            </w:tcBorders>
            <w:hideMark/>
          </w:tcPr>
          <w:p w:rsidR="00724621" w:rsidRPr="00753765" w:rsidRDefault="00724621"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2</w:t>
            </w:r>
          </w:p>
        </w:tc>
        <w:tc>
          <w:tcPr>
            <w:tcW w:w="642" w:type="pct"/>
            <w:tcBorders>
              <w:top w:val="outset" w:sz="6" w:space="0" w:color="auto"/>
              <w:left w:val="outset" w:sz="6" w:space="0" w:color="auto"/>
              <w:right w:val="outset" w:sz="6" w:space="0" w:color="auto"/>
            </w:tcBorders>
            <w:hideMark/>
          </w:tcPr>
          <w:p w:rsidR="00724621" w:rsidRPr="00753765" w:rsidRDefault="00724621"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постоянно</w:t>
            </w:r>
          </w:p>
        </w:tc>
        <w:tc>
          <w:tcPr>
            <w:tcW w:w="645" w:type="pct"/>
            <w:tcBorders>
              <w:top w:val="outset" w:sz="6" w:space="0" w:color="auto"/>
              <w:left w:val="outset" w:sz="6" w:space="0" w:color="auto"/>
              <w:right w:val="outset" w:sz="6" w:space="0" w:color="auto"/>
            </w:tcBorders>
            <w:hideMark/>
          </w:tcPr>
          <w:p w:rsidR="004F6569" w:rsidRDefault="004F6569" w:rsidP="001C2F7E">
            <w:pPr>
              <w:spacing w:after="0" w:line="240" w:lineRule="auto"/>
              <w:rPr>
                <w:rFonts w:ascii="Times New Roman" w:eastAsia="Times New Roman" w:hAnsi="Times New Roman" w:cs="Times New Roman"/>
                <w:sz w:val="24"/>
                <w:szCs w:val="24"/>
                <w:lang w:eastAsia="ru-RU"/>
              </w:rPr>
            </w:pPr>
            <w:r w:rsidRPr="004F6569">
              <w:rPr>
                <w:rFonts w:ascii="Times New Roman" w:eastAsia="Times New Roman" w:hAnsi="Times New Roman" w:cs="Times New Roman"/>
                <w:sz w:val="24"/>
                <w:szCs w:val="24"/>
                <w:lang w:eastAsia="ru-RU"/>
              </w:rPr>
              <w:t>начальники отделов Комитета по лицензирова-нию</w:t>
            </w:r>
          </w:p>
          <w:p w:rsidR="00724621" w:rsidRDefault="004F6569" w:rsidP="001C2F7E">
            <w:pPr>
              <w:spacing w:after="0" w:line="240" w:lineRule="auto"/>
              <w:rPr>
                <w:rFonts w:ascii="Times New Roman" w:eastAsia="Times New Roman" w:hAnsi="Times New Roman" w:cs="Times New Roman"/>
                <w:sz w:val="24"/>
                <w:szCs w:val="24"/>
                <w:lang w:eastAsia="ru-RU"/>
              </w:rPr>
            </w:pPr>
            <w:r w:rsidRPr="004F6569">
              <w:rPr>
                <w:rFonts w:ascii="Times New Roman" w:eastAsia="Times New Roman" w:hAnsi="Times New Roman" w:cs="Times New Roman"/>
                <w:sz w:val="24"/>
                <w:szCs w:val="24"/>
                <w:lang w:eastAsia="ru-RU"/>
              </w:rPr>
              <w:t xml:space="preserve"> </w:t>
            </w:r>
            <w:r w:rsidR="00724621">
              <w:rPr>
                <w:rFonts w:ascii="Times New Roman" w:eastAsia="Times New Roman" w:hAnsi="Times New Roman" w:cs="Times New Roman"/>
                <w:sz w:val="24"/>
                <w:szCs w:val="24"/>
                <w:lang w:eastAsia="ru-RU"/>
              </w:rPr>
              <w:t>С.А.Морозов</w:t>
            </w:r>
          </w:p>
          <w:p w:rsidR="004F6569" w:rsidRPr="00753765" w:rsidRDefault="004F6569" w:rsidP="001C2F7E">
            <w:pPr>
              <w:spacing w:after="0" w:line="240" w:lineRule="auto"/>
              <w:rPr>
                <w:rFonts w:ascii="Times New Roman" w:eastAsia="Times New Roman" w:hAnsi="Times New Roman" w:cs="Times New Roman"/>
                <w:sz w:val="24"/>
                <w:szCs w:val="24"/>
                <w:lang w:eastAsia="ru-RU"/>
              </w:rPr>
            </w:pPr>
          </w:p>
        </w:tc>
      </w:tr>
      <w:tr w:rsidR="001C2F7E" w:rsidRPr="00753765"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53A19" w:rsidRPr="00753765" w:rsidRDefault="004F6569"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724621">
              <w:rPr>
                <w:rFonts w:ascii="Times New Roman" w:eastAsia="Times New Roman" w:hAnsi="Times New Roman" w:cs="Times New Roman"/>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Default="00353A19" w:rsidP="0067785F">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Размещение и обновление на Сайте отчета о закупочной деятельности в соответствии с планом</w:t>
            </w:r>
            <w:r w:rsidR="0067785F">
              <w:rPr>
                <w:rFonts w:ascii="Times New Roman" w:eastAsia="Times New Roman" w:hAnsi="Times New Roman" w:cs="Times New Roman"/>
                <w:sz w:val="24"/>
                <w:szCs w:val="24"/>
                <w:lang w:eastAsia="ru-RU"/>
              </w:rPr>
              <w:t>-графиком</w:t>
            </w:r>
          </w:p>
          <w:p w:rsidR="004A3B87" w:rsidRPr="00753765" w:rsidRDefault="004A3B87" w:rsidP="0067785F">
            <w:pPr>
              <w:spacing w:after="0" w:line="240" w:lineRule="auto"/>
              <w:rPr>
                <w:rFonts w:ascii="Times New Roman" w:eastAsia="Times New Roman" w:hAnsi="Times New Roman" w:cs="Times New Roman"/>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353A19" w:rsidRPr="00753765" w:rsidRDefault="00353A19" w:rsidP="001C2F7E">
            <w:pPr>
              <w:spacing w:after="0" w:line="240" w:lineRule="auto"/>
              <w:rPr>
                <w:rFonts w:ascii="Times New Roman" w:eastAsia="Times New Roman" w:hAnsi="Times New Roman" w:cs="Times New Roman"/>
                <w:sz w:val="24"/>
                <w:szCs w:val="24"/>
                <w:lang w:eastAsia="ru-RU"/>
              </w:rPr>
            </w:pPr>
            <w:r w:rsidRPr="00753765">
              <w:rPr>
                <w:rFonts w:ascii="Times New Roman" w:eastAsia="Times New Roman" w:hAnsi="Times New Roman" w:cs="Times New Roman"/>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hideMark/>
          </w:tcPr>
          <w:p w:rsidR="00353A19" w:rsidRPr="00753765" w:rsidRDefault="0067785F" w:rsidP="006778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2018, далее </w:t>
            </w:r>
            <w:r w:rsidR="00724621">
              <w:rPr>
                <w:rFonts w:ascii="Times New Roman" w:eastAsia="Times New Roman" w:hAnsi="Times New Roman" w:cs="Times New Roman"/>
                <w:sz w:val="24"/>
                <w:szCs w:val="24"/>
                <w:lang w:eastAsia="ru-RU"/>
              </w:rPr>
              <w:t xml:space="preserve">ежегодно </w:t>
            </w:r>
          </w:p>
        </w:tc>
        <w:tc>
          <w:tcPr>
            <w:tcW w:w="645" w:type="pct"/>
            <w:tcBorders>
              <w:top w:val="outset" w:sz="6" w:space="0" w:color="auto"/>
              <w:left w:val="outset" w:sz="6" w:space="0" w:color="auto"/>
              <w:bottom w:val="outset" w:sz="6" w:space="0" w:color="auto"/>
              <w:right w:val="outset" w:sz="6" w:space="0" w:color="auto"/>
            </w:tcBorders>
            <w:hideMark/>
          </w:tcPr>
          <w:p w:rsidR="00353A19" w:rsidRDefault="00724621"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С.В.Каменская</w:t>
            </w:r>
          </w:p>
          <w:p w:rsidR="00724621" w:rsidRPr="00753765" w:rsidRDefault="00724621" w:rsidP="001C2F7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С.А.Морозов</w:t>
            </w:r>
          </w:p>
        </w:tc>
      </w:tr>
      <w:tr w:rsidR="004B0939" w:rsidRPr="004B0939"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E969D0" w:rsidRPr="004B0939" w:rsidRDefault="00353A19" w:rsidP="001C2F7E">
            <w:pPr>
              <w:spacing w:after="0" w:line="240" w:lineRule="auto"/>
              <w:rPr>
                <w:rFonts w:ascii="Times New Roman" w:eastAsia="Times New Roman" w:hAnsi="Times New Roman" w:cs="Times New Roman"/>
                <w:color w:val="FF0000"/>
                <w:sz w:val="24"/>
                <w:szCs w:val="24"/>
                <w:lang w:eastAsia="ru-RU"/>
              </w:rPr>
            </w:pPr>
            <w:r w:rsidRPr="00E969D0">
              <w:rPr>
                <w:rFonts w:ascii="Times New Roman" w:eastAsia="Times New Roman" w:hAnsi="Times New Roman" w:cs="Times New Roman"/>
                <w:bCs/>
                <w:color w:val="000000" w:themeColor="text1"/>
                <w:sz w:val="24"/>
                <w:szCs w:val="24"/>
                <w:lang w:eastAsia="ru-RU"/>
              </w:rPr>
              <w:t>VI. Информирование о работе с обращениями граждан и организаций</w:t>
            </w:r>
          </w:p>
        </w:tc>
      </w:tr>
      <w:tr w:rsidR="001C2F7E" w:rsidRPr="004B0939" w:rsidTr="001C2F7E">
        <w:trPr>
          <w:tblCellSpacing w:w="0" w:type="dxa"/>
        </w:trPr>
        <w:tc>
          <w:tcPr>
            <w:tcW w:w="391" w:type="pct"/>
            <w:tcBorders>
              <w:top w:val="outset" w:sz="6" w:space="0" w:color="auto"/>
              <w:left w:val="outset" w:sz="6" w:space="0" w:color="auto"/>
              <w:bottom w:val="nil"/>
              <w:right w:val="outset" w:sz="6" w:space="0" w:color="auto"/>
            </w:tcBorders>
            <w:hideMark/>
          </w:tcPr>
          <w:p w:rsidR="00353A19" w:rsidRPr="00E969D0"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r w:rsidR="00F8751F">
              <w:rPr>
                <w:rFonts w:ascii="Times New Roman" w:eastAsia="Times New Roman" w:hAnsi="Times New Roman" w:cs="Times New Roman"/>
                <w:color w:val="000000" w:themeColor="text1"/>
                <w:sz w:val="24"/>
                <w:szCs w:val="24"/>
                <w:lang w:eastAsia="ru-RU"/>
              </w:rPr>
              <w:t>4</w:t>
            </w:r>
            <w:r w:rsidR="00E969D0">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Default="00353A19" w:rsidP="001C2F7E">
            <w:pPr>
              <w:spacing w:after="0" w:line="240" w:lineRule="auto"/>
              <w:rPr>
                <w:rFonts w:ascii="Times New Roman" w:eastAsia="Times New Roman" w:hAnsi="Times New Roman" w:cs="Times New Roman"/>
                <w:color w:val="000000" w:themeColor="text1"/>
                <w:sz w:val="24"/>
                <w:szCs w:val="24"/>
                <w:lang w:eastAsia="ru-RU"/>
              </w:rPr>
            </w:pPr>
            <w:r w:rsidRPr="00E969D0">
              <w:rPr>
                <w:rFonts w:ascii="Times New Roman" w:eastAsia="Times New Roman" w:hAnsi="Times New Roman" w:cs="Times New Roman"/>
                <w:color w:val="000000" w:themeColor="text1"/>
                <w:sz w:val="24"/>
                <w:szCs w:val="24"/>
                <w:lang w:eastAsia="ru-RU"/>
              </w:rPr>
              <w:t xml:space="preserve">Формирование и публикация на Сайте обзоров обращений граждан, представителей организаций (юридических лиц), общественных объединений, включающие обобщенную информацию </w:t>
            </w:r>
            <w:r w:rsidR="004A3B87">
              <w:rPr>
                <w:rFonts w:ascii="Times New Roman" w:eastAsia="Times New Roman" w:hAnsi="Times New Roman" w:cs="Times New Roman"/>
                <w:color w:val="000000" w:themeColor="text1"/>
                <w:sz w:val="24"/>
                <w:szCs w:val="24"/>
                <w:lang w:eastAsia="ru-RU"/>
              </w:rPr>
              <w:t xml:space="preserve">о поставленных в обращениях вопросах, </w:t>
            </w:r>
            <w:r w:rsidRPr="00E969D0">
              <w:rPr>
                <w:rFonts w:ascii="Times New Roman" w:eastAsia="Times New Roman" w:hAnsi="Times New Roman" w:cs="Times New Roman"/>
                <w:color w:val="000000" w:themeColor="text1"/>
                <w:sz w:val="24"/>
                <w:szCs w:val="24"/>
                <w:lang w:eastAsia="ru-RU"/>
              </w:rPr>
              <w:t xml:space="preserve"> результатах рассмотрения поступивших обращений и принятых по ним мерах</w:t>
            </w:r>
          </w:p>
          <w:p w:rsidR="004A3B87" w:rsidRPr="00E969D0" w:rsidRDefault="004A3B87"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353A19" w:rsidRPr="00E969D0" w:rsidRDefault="00353A19" w:rsidP="001C2F7E">
            <w:pPr>
              <w:spacing w:after="0" w:line="240" w:lineRule="auto"/>
              <w:rPr>
                <w:rFonts w:ascii="Times New Roman" w:eastAsia="Times New Roman" w:hAnsi="Times New Roman" w:cs="Times New Roman"/>
                <w:color w:val="000000" w:themeColor="text1"/>
                <w:sz w:val="24"/>
                <w:szCs w:val="24"/>
                <w:lang w:eastAsia="ru-RU"/>
              </w:rPr>
            </w:pPr>
            <w:r w:rsidRPr="00E969D0">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353A19" w:rsidRPr="00E969D0" w:rsidRDefault="00E969D0" w:rsidP="004A3B87">
            <w:pPr>
              <w:spacing w:after="0" w:line="240" w:lineRule="auto"/>
              <w:rPr>
                <w:rFonts w:ascii="Times New Roman" w:eastAsia="Times New Roman" w:hAnsi="Times New Roman" w:cs="Times New Roman"/>
                <w:color w:val="000000" w:themeColor="text1"/>
                <w:sz w:val="24"/>
                <w:szCs w:val="24"/>
                <w:lang w:eastAsia="ru-RU"/>
              </w:rPr>
            </w:pPr>
            <w:r w:rsidRPr="00E969D0">
              <w:rPr>
                <w:rFonts w:ascii="Times New Roman" w:eastAsia="Times New Roman" w:hAnsi="Times New Roman" w:cs="Times New Roman"/>
                <w:color w:val="000000" w:themeColor="text1"/>
                <w:sz w:val="24"/>
                <w:szCs w:val="24"/>
                <w:lang w:eastAsia="ru-RU"/>
              </w:rPr>
              <w:t>2018, далее е</w:t>
            </w:r>
            <w:r w:rsidR="00353A19" w:rsidRPr="00E969D0">
              <w:rPr>
                <w:rFonts w:ascii="Times New Roman" w:eastAsia="Times New Roman" w:hAnsi="Times New Roman" w:cs="Times New Roman"/>
                <w:color w:val="000000" w:themeColor="text1"/>
                <w:sz w:val="24"/>
                <w:szCs w:val="24"/>
                <w:lang w:eastAsia="ru-RU"/>
              </w:rPr>
              <w:t xml:space="preserve">жегодно </w:t>
            </w:r>
          </w:p>
        </w:tc>
        <w:tc>
          <w:tcPr>
            <w:tcW w:w="645" w:type="pct"/>
            <w:tcBorders>
              <w:top w:val="outset" w:sz="6" w:space="0" w:color="auto"/>
              <w:left w:val="outset" w:sz="6" w:space="0" w:color="auto"/>
              <w:bottom w:val="outset" w:sz="6" w:space="0" w:color="auto"/>
              <w:right w:val="outset" w:sz="6" w:space="0" w:color="auto"/>
            </w:tcBorders>
            <w:hideMark/>
          </w:tcPr>
          <w:p w:rsidR="00E969D0" w:rsidRPr="00E969D0" w:rsidRDefault="00E969D0" w:rsidP="001C2F7E">
            <w:pPr>
              <w:spacing w:after="0" w:line="240" w:lineRule="auto"/>
              <w:rPr>
                <w:rFonts w:ascii="Times New Roman" w:eastAsia="Times New Roman" w:hAnsi="Times New Roman" w:cs="Times New Roman"/>
                <w:color w:val="000000" w:themeColor="text1"/>
                <w:sz w:val="24"/>
                <w:szCs w:val="24"/>
                <w:lang w:eastAsia="ru-RU"/>
              </w:rPr>
            </w:pPr>
            <w:r w:rsidRPr="00E969D0">
              <w:rPr>
                <w:rFonts w:ascii="Times New Roman" w:eastAsia="Times New Roman" w:hAnsi="Times New Roman" w:cs="Times New Roman"/>
                <w:color w:val="000000" w:themeColor="text1"/>
                <w:sz w:val="24"/>
                <w:szCs w:val="24"/>
                <w:lang w:eastAsia="ru-RU"/>
              </w:rPr>
              <w:t>Н.В.Сидоренко</w:t>
            </w:r>
          </w:p>
          <w:p w:rsidR="00353A19" w:rsidRPr="00E969D0" w:rsidRDefault="00E969D0" w:rsidP="001C2F7E">
            <w:pPr>
              <w:spacing w:after="0" w:line="240" w:lineRule="auto"/>
              <w:rPr>
                <w:rFonts w:ascii="Times New Roman" w:eastAsia="Times New Roman" w:hAnsi="Times New Roman" w:cs="Times New Roman"/>
                <w:color w:val="000000" w:themeColor="text1"/>
                <w:sz w:val="24"/>
                <w:szCs w:val="24"/>
                <w:lang w:eastAsia="ru-RU"/>
              </w:rPr>
            </w:pPr>
            <w:r w:rsidRPr="00E969D0">
              <w:rPr>
                <w:rFonts w:ascii="Times New Roman" w:eastAsia="Times New Roman" w:hAnsi="Times New Roman" w:cs="Times New Roman"/>
                <w:color w:val="000000" w:themeColor="text1"/>
                <w:sz w:val="24"/>
                <w:szCs w:val="24"/>
                <w:lang w:eastAsia="ru-RU"/>
              </w:rPr>
              <w:t>С.А.Морозов</w:t>
            </w:r>
            <w:r w:rsidR="00353A19" w:rsidRPr="00E969D0">
              <w:rPr>
                <w:rFonts w:ascii="Times New Roman" w:eastAsia="Times New Roman" w:hAnsi="Times New Roman" w:cs="Times New Roman"/>
                <w:color w:val="000000" w:themeColor="text1"/>
                <w:sz w:val="24"/>
                <w:szCs w:val="24"/>
                <w:lang w:eastAsia="ru-RU"/>
              </w:rPr>
              <w:t> </w:t>
            </w:r>
          </w:p>
        </w:tc>
      </w:tr>
      <w:tr w:rsidR="001C2F7E" w:rsidRPr="00DF352F" w:rsidTr="001C2F7E">
        <w:trPr>
          <w:trHeight w:val="1119"/>
          <w:tblCellSpacing w:w="0" w:type="dxa"/>
        </w:trPr>
        <w:tc>
          <w:tcPr>
            <w:tcW w:w="391" w:type="pct"/>
            <w:tcBorders>
              <w:top w:val="outset" w:sz="6" w:space="0" w:color="auto"/>
              <w:left w:val="outset" w:sz="6" w:space="0" w:color="auto"/>
              <w:right w:val="outset" w:sz="6" w:space="0" w:color="auto"/>
            </w:tcBorders>
          </w:tcPr>
          <w:p w:rsidR="00DF352F" w:rsidRPr="00DF352F"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r w:rsidR="00F8751F">
              <w:rPr>
                <w:rFonts w:ascii="Times New Roman" w:eastAsia="Times New Roman" w:hAnsi="Times New Roman" w:cs="Times New Roman"/>
                <w:color w:val="000000" w:themeColor="text1"/>
                <w:sz w:val="24"/>
                <w:szCs w:val="24"/>
                <w:lang w:eastAsia="ru-RU"/>
              </w:rPr>
              <w:t>5</w:t>
            </w:r>
            <w:r w:rsidR="00DF352F" w:rsidRPr="00DF352F">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right w:val="outset" w:sz="6" w:space="0" w:color="auto"/>
            </w:tcBorders>
          </w:tcPr>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Размещение на Сайте информации о порядке и времени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w:t>
            </w:r>
          </w:p>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right w:val="outset" w:sz="6" w:space="0" w:color="auto"/>
            </w:tcBorders>
          </w:tcPr>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right w:val="outset" w:sz="6" w:space="0" w:color="auto"/>
            </w:tcBorders>
          </w:tcPr>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поддерживается в актуальном состоянии</w:t>
            </w:r>
          </w:p>
        </w:tc>
        <w:tc>
          <w:tcPr>
            <w:tcW w:w="645" w:type="pct"/>
            <w:tcBorders>
              <w:top w:val="outset" w:sz="6" w:space="0" w:color="auto"/>
              <w:left w:val="outset" w:sz="6" w:space="0" w:color="auto"/>
              <w:right w:val="outset" w:sz="6" w:space="0" w:color="auto"/>
            </w:tcBorders>
          </w:tcPr>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 С.А.Морозов</w:t>
            </w:r>
          </w:p>
        </w:tc>
      </w:tr>
      <w:tr w:rsidR="001C2F7E" w:rsidRPr="00DF352F"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53A19" w:rsidRPr="00DF352F"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r w:rsidR="00F8751F">
              <w:rPr>
                <w:rFonts w:ascii="Times New Roman" w:eastAsia="Times New Roman" w:hAnsi="Times New Roman" w:cs="Times New Roman"/>
                <w:color w:val="000000" w:themeColor="text1"/>
                <w:sz w:val="24"/>
                <w:szCs w:val="24"/>
                <w:lang w:eastAsia="ru-RU"/>
              </w:rPr>
              <w:t>6</w:t>
            </w:r>
            <w:r w:rsidR="00DF352F" w:rsidRPr="00DF352F">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53A19" w:rsidRPr="00DF352F" w:rsidRDefault="00353A19"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Размещение на Сайте информации о порядке рассмотрения обращений граждан, представителей организаций (юридических лиц), общественных объединений, с указанием актов, регулирующих эту деятельность</w:t>
            </w:r>
          </w:p>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353A19" w:rsidRPr="00DF352F" w:rsidRDefault="00353A19"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353A19"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поддерживается в актуальном состоянии</w:t>
            </w:r>
          </w:p>
        </w:tc>
        <w:tc>
          <w:tcPr>
            <w:tcW w:w="645" w:type="pct"/>
            <w:tcBorders>
              <w:top w:val="outset" w:sz="6" w:space="0" w:color="auto"/>
              <w:left w:val="outset" w:sz="6" w:space="0" w:color="auto"/>
              <w:bottom w:val="outset" w:sz="6" w:space="0" w:color="auto"/>
              <w:right w:val="outset" w:sz="6" w:space="0" w:color="auto"/>
            </w:tcBorders>
            <w:hideMark/>
          </w:tcPr>
          <w:p w:rsidR="00DF352F"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Н.В.Сидоренко</w:t>
            </w:r>
          </w:p>
          <w:p w:rsidR="00353A19" w:rsidRPr="00DF352F" w:rsidRDefault="00DF352F" w:rsidP="001C2F7E">
            <w:pPr>
              <w:spacing w:after="0" w:line="240" w:lineRule="auto"/>
              <w:rPr>
                <w:rFonts w:ascii="Times New Roman" w:eastAsia="Times New Roman" w:hAnsi="Times New Roman" w:cs="Times New Roman"/>
                <w:color w:val="000000" w:themeColor="text1"/>
                <w:sz w:val="24"/>
                <w:szCs w:val="24"/>
                <w:lang w:eastAsia="ru-RU"/>
              </w:rPr>
            </w:pPr>
            <w:r w:rsidRPr="00DF352F">
              <w:rPr>
                <w:rFonts w:ascii="Times New Roman" w:eastAsia="Times New Roman" w:hAnsi="Times New Roman" w:cs="Times New Roman"/>
                <w:color w:val="000000" w:themeColor="text1"/>
                <w:sz w:val="24"/>
                <w:szCs w:val="24"/>
                <w:lang w:eastAsia="ru-RU"/>
              </w:rPr>
              <w:t>С.А.Морозов</w:t>
            </w:r>
            <w:r w:rsidR="00353A19" w:rsidRPr="00DF352F">
              <w:rPr>
                <w:rFonts w:ascii="Times New Roman" w:eastAsia="Times New Roman" w:hAnsi="Times New Roman" w:cs="Times New Roman"/>
                <w:color w:val="000000" w:themeColor="text1"/>
                <w:sz w:val="24"/>
                <w:szCs w:val="24"/>
                <w:lang w:eastAsia="ru-RU"/>
              </w:rPr>
              <w:t> </w:t>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B7A2F" w:rsidRPr="003B7A2F" w:rsidRDefault="004F6569" w:rsidP="00F8751F">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r w:rsidR="00F8751F">
              <w:rPr>
                <w:rFonts w:ascii="Times New Roman" w:eastAsia="Times New Roman" w:hAnsi="Times New Roman" w:cs="Times New Roman"/>
                <w:color w:val="000000" w:themeColor="text1"/>
                <w:sz w:val="24"/>
                <w:szCs w:val="24"/>
                <w:lang w:eastAsia="ru-RU"/>
              </w:rPr>
              <w:t>7.</w:t>
            </w:r>
          </w:p>
        </w:tc>
        <w:tc>
          <w:tcPr>
            <w:tcW w:w="2563" w:type="pct"/>
            <w:tcBorders>
              <w:top w:val="outset" w:sz="6" w:space="0" w:color="auto"/>
              <w:left w:val="outset" w:sz="6" w:space="0" w:color="auto"/>
              <w:bottom w:val="outset" w:sz="6" w:space="0" w:color="auto"/>
              <w:right w:val="outset" w:sz="6" w:space="0" w:color="auto"/>
            </w:tcBorders>
            <w:hideMark/>
          </w:tcPr>
          <w:p w:rsidR="003B7A2F" w:rsidRPr="003B7A2F"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3B7A2F">
              <w:rPr>
                <w:rFonts w:ascii="Times New Roman" w:eastAsia="Times New Roman" w:hAnsi="Times New Roman" w:cs="Times New Roman"/>
                <w:color w:val="000000" w:themeColor="text1"/>
                <w:sz w:val="24"/>
                <w:szCs w:val="24"/>
                <w:lang w:eastAsia="ru-RU"/>
              </w:rPr>
              <w:t>Размещение на Сайте номера телефона, по которому можно получить информацию справочного характера, в т.ч. по вопросам предоставления государственных услуг</w:t>
            </w:r>
          </w:p>
          <w:p w:rsidR="003B7A2F" w:rsidRPr="003B7A2F" w:rsidRDefault="003B7A2F"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3B7A2F" w:rsidRPr="003B7A2F"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3B7A2F">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tcPr>
          <w:p w:rsidR="003B7A2F" w:rsidRPr="003B7A2F"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3B7A2F">
              <w:rPr>
                <w:rFonts w:ascii="Times New Roman" w:eastAsia="Times New Roman" w:hAnsi="Times New Roman" w:cs="Times New Roman"/>
                <w:color w:val="000000" w:themeColor="text1"/>
                <w:sz w:val="24"/>
                <w:szCs w:val="24"/>
                <w:lang w:eastAsia="ru-RU"/>
              </w:rPr>
              <w:t>поддерживается в актуальном состоянии</w:t>
            </w:r>
          </w:p>
        </w:tc>
        <w:tc>
          <w:tcPr>
            <w:tcW w:w="645" w:type="pct"/>
            <w:tcBorders>
              <w:top w:val="outset" w:sz="6" w:space="0" w:color="auto"/>
              <w:left w:val="outset" w:sz="6" w:space="0" w:color="auto"/>
              <w:bottom w:val="outset" w:sz="6" w:space="0" w:color="auto"/>
              <w:right w:val="outset" w:sz="6" w:space="0" w:color="auto"/>
            </w:tcBorders>
          </w:tcPr>
          <w:p w:rsidR="003B7A2F" w:rsidRPr="003B7A2F"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3B7A2F">
              <w:rPr>
                <w:rFonts w:ascii="Times New Roman" w:eastAsia="Times New Roman" w:hAnsi="Times New Roman" w:cs="Times New Roman"/>
                <w:color w:val="000000" w:themeColor="text1"/>
                <w:sz w:val="24"/>
                <w:szCs w:val="24"/>
                <w:lang w:eastAsia="ru-RU"/>
              </w:rPr>
              <w:t> С.А.Морозов</w:t>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3B7A2F" w:rsidRPr="00997561"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28</w:t>
            </w:r>
            <w:r w:rsidR="00997561" w:rsidRPr="00997561">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3B7A2F" w:rsidRPr="00997561"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 xml:space="preserve">Обеспечение обсуждения на совещаниях результатов работы </w:t>
            </w:r>
            <w:r w:rsidR="00997561" w:rsidRPr="00997561">
              <w:rPr>
                <w:rFonts w:ascii="Times New Roman" w:eastAsia="Times New Roman" w:hAnsi="Times New Roman" w:cs="Times New Roman"/>
                <w:color w:val="000000" w:themeColor="text1"/>
                <w:sz w:val="24"/>
                <w:szCs w:val="24"/>
                <w:lang w:eastAsia="ru-RU"/>
              </w:rPr>
              <w:t xml:space="preserve">Комитета по лицензированию </w:t>
            </w:r>
            <w:r w:rsidRPr="00997561">
              <w:rPr>
                <w:rFonts w:ascii="Times New Roman" w:eastAsia="Times New Roman" w:hAnsi="Times New Roman" w:cs="Times New Roman"/>
                <w:color w:val="000000" w:themeColor="text1"/>
                <w:sz w:val="24"/>
                <w:szCs w:val="24"/>
                <w:lang w:eastAsia="ru-RU"/>
              </w:rPr>
              <w:t>с обращениями и запросами информации граждан и юридических лиц</w:t>
            </w:r>
          </w:p>
          <w:p w:rsidR="00997561"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3B7A2F" w:rsidRPr="00997561"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3B7A2F" w:rsidRPr="00997561" w:rsidRDefault="003B7A2F"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hideMark/>
          </w:tcPr>
          <w:p w:rsidR="003B7A2F"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 xml:space="preserve">начальники отделов Комитета по лицензирова-нию </w:t>
            </w:r>
            <w:r w:rsidRPr="00997561">
              <w:rPr>
                <w:rFonts w:ascii="Times New Roman" w:eastAsia="Times New Roman" w:hAnsi="Times New Roman" w:cs="Times New Roman"/>
                <w:color w:val="000000" w:themeColor="text1"/>
                <w:sz w:val="24"/>
                <w:szCs w:val="24"/>
                <w:lang w:eastAsia="ru-RU"/>
              </w:rPr>
              <w:br/>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tcPr>
          <w:p w:rsidR="003B7A2F" w:rsidRPr="00997561" w:rsidRDefault="004F6569" w:rsidP="00F8751F">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29</w:t>
            </w:r>
            <w:r w:rsidR="00997561" w:rsidRPr="00997561">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997561" w:rsidRDefault="00997561" w:rsidP="004A3B87">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Обеспечение функционирования на Сайте сервиса онлайн-подачи обращений с помощью электронной формы</w:t>
            </w:r>
          </w:p>
          <w:p w:rsidR="004F6569" w:rsidRPr="00997561" w:rsidRDefault="004F6569" w:rsidP="004A3B87">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tcPr>
          <w:p w:rsidR="003B7A2F"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tcPr>
          <w:p w:rsidR="003B7A2F"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2018</w:t>
            </w:r>
          </w:p>
        </w:tc>
        <w:tc>
          <w:tcPr>
            <w:tcW w:w="645" w:type="pct"/>
            <w:tcBorders>
              <w:top w:val="outset" w:sz="6" w:space="0" w:color="auto"/>
              <w:left w:val="outset" w:sz="6" w:space="0" w:color="auto"/>
              <w:bottom w:val="outset" w:sz="6" w:space="0" w:color="auto"/>
              <w:right w:val="outset" w:sz="6" w:space="0" w:color="auto"/>
            </w:tcBorders>
          </w:tcPr>
          <w:p w:rsidR="00997561"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С.А.Морозов</w:t>
            </w:r>
          </w:p>
          <w:p w:rsidR="003B7A2F" w:rsidRPr="00997561" w:rsidRDefault="003B7A2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rHeight w:val="870"/>
          <w:tblCellSpacing w:w="0" w:type="dxa"/>
        </w:trPr>
        <w:tc>
          <w:tcPr>
            <w:tcW w:w="391" w:type="pct"/>
            <w:tcBorders>
              <w:top w:val="outset" w:sz="6" w:space="0" w:color="auto"/>
              <w:left w:val="outset" w:sz="6" w:space="0" w:color="auto"/>
              <w:bottom w:val="outset" w:sz="6" w:space="0" w:color="auto"/>
              <w:right w:val="outset" w:sz="6" w:space="0" w:color="auto"/>
            </w:tcBorders>
          </w:tcPr>
          <w:p w:rsidR="003B7A2F" w:rsidRPr="00997561" w:rsidRDefault="004F6569" w:rsidP="00F8751F">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r w:rsidR="00997561" w:rsidRPr="00997561">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3B7A2F"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Обеспечение функционирования на Сайте  онлайн-сервис отслеживания прохождения обращений и запросов в структурных подразделениях ИОГВ</w:t>
            </w:r>
          </w:p>
          <w:p w:rsidR="00997561"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tcPr>
          <w:p w:rsidR="003B7A2F"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tcPr>
          <w:p w:rsidR="003B7A2F"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2018</w:t>
            </w:r>
          </w:p>
        </w:tc>
        <w:tc>
          <w:tcPr>
            <w:tcW w:w="645" w:type="pct"/>
            <w:tcBorders>
              <w:top w:val="outset" w:sz="6" w:space="0" w:color="auto"/>
              <w:left w:val="outset" w:sz="6" w:space="0" w:color="auto"/>
              <w:bottom w:val="outset" w:sz="6" w:space="0" w:color="auto"/>
              <w:right w:val="outset" w:sz="6" w:space="0" w:color="auto"/>
            </w:tcBorders>
          </w:tcPr>
          <w:p w:rsidR="00997561" w:rsidRPr="00997561" w:rsidRDefault="00997561"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С.А.Морозов</w:t>
            </w:r>
          </w:p>
          <w:p w:rsidR="003B7A2F" w:rsidRPr="00997561" w:rsidRDefault="003B7A2F" w:rsidP="001C2F7E">
            <w:pPr>
              <w:spacing w:after="0" w:line="240" w:lineRule="auto"/>
              <w:rPr>
                <w:rFonts w:ascii="Times New Roman" w:eastAsia="Times New Roman" w:hAnsi="Times New Roman" w:cs="Times New Roman"/>
                <w:color w:val="000000" w:themeColor="text1"/>
                <w:sz w:val="24"/>
                <w:szCs w:val="24"/>
                <w:lang w:eastAsia="ru-RU"/>
              </w:rPr>
            </w:pPr>
          </w:p>
        </w:tc>
      </w:tr>
      <w:tr w:rsidR="00C600C0" w:rsidRPr="004B0939" w:rsidTr="001C2F7E">
        <w:trPr>
          <w:trHeight w:val="240"/>
          <w:tblCellSpacing w:w="0" w:type="dxa"/>
        </w:trPr>
        <w:tc>
          <w:tcPr>
            <w:tcW w:w="391" w:type="pct"/>
            <w:tcBorders>
              <w:top w:val="outset" w:sz="6" w:space="0" w:color="auto"/>
              <w:left w:val="outset" w:sz="6" w:space="0" w:color="auto"/>
              <w:bottom w:val="outset" w:sz="6" w:space="0" w:color="auto"/>
              <w:right w:val="outset" w:sz="6" w:space="0" w:color="auto"/>
            </w:tcBorders>
          </w:tcPr>
          <w:p w:rsidR="00894745" w:rsidRPr="00997561"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31</w:t>
            </w:r>
            <w:r w:rsidR="00894745">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894745" w:rsidRPr="00126ABC" w:rsidRDefault="00894745" w:rsidP="001C2F7E">
            <w:pPr>
              <w:spacing w:line="240" w:lineRule="auto"/>
              <w:rPr>
                <w:rFonts w:ascii="Times New Roman" w:hAnsi="Times New Roman" w:cs="Times New Roman"/>
                <w:sz w:val="24"/>
                <w:szCs w:val="24"/>
              </w:rPr>
            </w:pPr>
            <w:r w:rsidRPr="00126ABC">
              <w:rPr>
                <w:rFonts w:ascii="Times New Roman" w:hAnsi="Times New Roman" w:cs="Times New Roman"/>
                <w:sz w:val="24"/>
                <w:szCs w:val="24"/>
              </w:rPr>
              <w:t xml:space="preserve">Обеспечение функционирования на Сайте сервиса онлайн оценки качества ответа на обращение </w:t>
            </w:r>
          </w:p>
        </w:tc>
        <w:tc>
          <w:tcPr>
            <w:tcW w:w="759" w:type="pct"/>
            <w:tcBorders>
              <w:top w:val="outset" w:sz="6" w:space="0" w:color="auto"/>
              <w:left w:val="outset" w:sz="6" w:space="0" w:color="auto"/>
              <w:bottom w:val="outset" w:sz="6" w:space="0" w:color="auto"/>
              <w:right w:val="outset" w:sz="6" w:space="0" w:color="auto"/>
            </w:tcBorders>
          </w:tcPr>
          <w:p w:rsidR="00894745" w:rsidRPr="00126ABC" w:rsidRDefault="00894745" w:rsidP="001C2F7E">
            <w:pPr>
              <w:spacing w:line="240" w:lineRule="auto"/>
              <w:rPr>
                <w:rFonts w:ascii="Times New Roman" w:hAnsi="Times New Roman" w:cs="Times New Roman"/>
                <w:sz w:val="24"/>
                <w:szCs w:val="24"/>
              </w:rPr>
            </w:pPr>
            <w:r w:rsidRPr="00126ABC">
              <w:rPr>
                <w:rFonts w:ascii="Times New Roman" w:hAnsi="Times New Roman" w:cs="Times New Roman"/>
                <w:sz w:val="24"/>
                <w:szCs w:val="24"/>
              </w:rPr>
              <w:t>3</w:t>
            </w:r>
          </w:p>
        </w:tc>
        <w:tc>
          <w:tcPr>
            <w:tcW w:w="642" w:type="pct"/>
            <w:tcBorders>
              <w:top w:val="outset" w:sz="6" w:space="0" w:color="auto"/>
              <w:left w:val="outset" w:sz="6" w:space="0" w:color="auto"/>
              <w:bottom w:val="outset" w:sz="6" w:space="0" w:color="auto"/>
              <w:right w:val="outset" w:sz="6" w:space="0" w:color="auto"/>
            </w:tcBorders>
          </w:tcPr>
          <w:p w:rsidR="00894745" w:rsidRPr="00997561" w:rsidRDefault="00894745"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2018</w:t>
            </w:r>
          </w:p>
        </w:tc>
        <w:tc>
          <w:tcPr>
            <w:tcW w:w="645" w:type="pct"/>
            <w:tcBorders>
              <w:top w:val="outset" w:sz="6" w:space="0" w:color="auto"/>
              <w:left w:val="outset" w:sz="6" w:space="0" w:color="auto"/>
              <w:bottom w:val="outset" w:sz="6" w:space="0" w:color="auto"/>
              <w:right w:val="outset" w:sz="6" w:space="0" w:color="auto"/>
            </w:tcBorders>
          </w:tcPr>
          <w:p w:rsidR="00894745" w:rsidRPr="00997561" w:rsidRDefault="00894745" w:rsidP="001C2F7E">
            <w:pPr>
              <w:spacing w:after="0" w:line="240" w:lineRule="auto"/>
              <w:rPr>
                <w:rFonts w:ascii="Times New Roman" w:eastAsia="Times New Roman" w:hAnsi="Times New Roman" w:cs="Times New Roman"/>
                <w:color w:val="000000" w:themeColor="text1"/>
                <w:sz w:val="24"/>
                <w:szCs w:val="24"/>
                <w:lang w:eastAsia="ru-RU"/>
              </w:rPr>
            </w:pPr>
            <w:r w:rsidRPr="00997561">
              <w:rPr>
                <w:rFonts w:ascii="Times New Roman" w:eastAsia="Times New Roman" w:hAnsi="Times New Roman" w:cs="Times New Roman"/>
                <w:color w:val="000000" w:themeColor="text1"/>
                <w:sz w:val="24"/>
                <w:szCs w:val="24"/>
                <w:lang w:eastAsia="ru-RU"/>
              </w:rPr>
              <w:t>С.А.Морозов</w:t>
            </w:r>
          </w:p>
          <w:p w:rsidR="00894745" w:rsidRPr="00997561" w:rsidRDefault="00894745" w:rsidP="001C2F7E">
            <w:pPr>
              <w:spacing w:after="0" w:line="240" w:lineRule="auto"/>
              <w:rPr>
                <w:rFonts w:ascii="Times New Roman" w:eastAsia="Times New Roman" w:hAnsi="Times New Roman" w:cs="Times New Roman"/>
                <w:color w:val="000000" w:themeColor="text1"/>
                <w:sz w:val="24"/>
                <w:szCs w:val="24"/>
                <w:lang w:eastAsia="ru-RU"/>
              </w:rPr>
            </w:pPr>
          </w:p>
        </w:tc>
      </w:tr>
      <w:tr w:rsidR="00894745" w:rsidRPr="004B0939"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894745" w:rsidRPr="004B0939" w:rsidRDefault="00894745" w:rsidP="001C2F7E">
            <w:pPr>
              <w:spacing w:before="100" w:beforeAutospacing="1" w:after="100" w:afterAutospacing="1" w:line="240" w:lineRule="auto"/>
              <w:rPr>
                <w:rFonts w:ascii="Times New Roman" w:eastAsia="Times New Roman" w:hAnsi="Times New Roman" w:cs="Times New Roman"/>
                <w:color w:val="FF0000"/>
                <w:sz w:val="24"/>
                <w:szCs w:val="24"/>
                <w:lang w:eastAsia="ru-RU"/>
              </w:rPr>
            </w:pPr>
            <w:r w:rsidRPr="00894745">
              <w:rPr>
                <w:rFonts w:ascii="Times New Roman" w:eastAsia="Times New Roman" w:hAnsi="Times New Roman" w:cs="Times New Roman"/>
                <w:bCs/>
                <w:color w:val="000000" w:themeColor="text1"/>
                <w:sz w:val="24"/>
                <w:szCs w:val="24"/>
                <w:lang w:eastAsia="ru-RU"/>
              </w:rPr>
              <w:t xml:space="preserve">VII. Организация работы с референтными группами </w:t>
            </w:r>
            <w:r>
              <w:rPr>
                <w:rFonts w:ascii="Times New Roman" w:eastAsia="Times New Roman" w:hAnsi="Times New Roman" w:cs="Times New Roman"/>
                <w:bCs/>
                <w:color w:val="000000" w:themeColor="text1"/>
                <w:sz w:val="24"/>
                <w:szCs w:val="24"/>
                <w:lang w:eastAsia="ru-RU"/>
              </w:rPr>
              <w:t>Комитета по лицензированию</w:t>
            </w:r>
          </w:p>
        </w:tc>
      </w:tr>
      <w:tr w:rsidR="005B48FC" w:rsidRPr="004B0939" w:rsidTr="001C2F7E">
        <w:trPr>
          <w:trHeight w:val="870"/>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BD531B" w:rsidRPr="00BD531B"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32</w:t>
            </w:r>
            <w:r w:rsidR="00BD531B" w:rsidRPr="00BD531B">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BD531B" w:rsidRPr="00126ABC" w:rsidRDefault="00BD531B" w:rsidP="004F6569">
            <w:pPr>
              <w:spacing w:line="240" w:lineRule="auto"/>
              <w:rPr>
                <w:rFonts w:ascii="Times New Roman" w:hAnsi="Times New Roman" w:cs="Times New Roman"/>
                <w:sz w:val="24"/>
                <w:szCs w:val="24"/>
              </w:rPr>
            </w:pPr>
            <w:r w:rsidRPr="00126ABC">
              <w:rPr>
                <w:rFonts w:ascii="Times New Roman" w:hAnsi="Times New Roman" w:cs="Times New Roman"/>
                <w:sz w:val="24"/>
                <w:szCs w:val="24"/>
              </w:rPr>
              <w:t>Размещение на Сайте положений об экспе</w:t>
            </w:r>
            <w:r w:rsidR="004F6569">
              <w:rPr>
                <w:rFonts w:ascii="Times New Roman" w:hAnsi="Times New Roman" w:cs="Times New Roman"/>
                <w:sz w:val="24"/>
                <w:szCs w:val="24"/>
              </w:rPr>
              <w:t>ртных и консультативных органах.</w:t>
            </w:r>
            <w:r w:rsidRPr="00126ABC">
              <w:rPr>
                <w:rFonts w:ascii="Times New Roman" w:hAnsi="Times New Roman" w:cs="Times New Roman"/>
                <w:sz w:val="24"/>
                <w:szCs w:val="24"/>
              </w:rPr>
              <w:t xml:space="preserve"> </w:t>
            </w:r>
          </w:p>
        </w:tc>
        <w:tc>
          <w:tcPr>
            <w:tcW w:w="759" w:type="pct"/>
            <w:tcBorders>
              <w:top w:val="outset" w:sz="6" w:space="0" w:color="auto"/>
              <w:left w:val="outset" w:sz="6" w:space="0" w:color="auto"/>
              <w:bottom w:val="outset" w:sz="6" w:space="0" w:color="auto"/>
              <w:right w:val="outset" w:sz="6" w:space="0" w:color="auto"/>
            </w:tcBorders>
          </w:tcPr>
          <w:p w:rsidR="00BD531B" w:rsidRPr="00126ABC" w:rsidRDefault="00BD531B" w:rsidP="001C2F7E">
            <w:pPr>
              <w:rPr>
                <w:rFonts w:ascii="Times New Roman" w:hAnsi="Times New Roman" w:cs="Times New Roman"/>
                <w:sz w:val="24"/>
                <w:szCs w:val="24"/>
              </w:rPr>
            </w:pPr>
            <w:r w:rsidRPr="00126ABC">
              <w:rPr>
                <w:rFonts w:ascii="Times New Roman" w:hAnsi="Times New Roman" w:cs="Times New Roman"/>
                <w:sz w:val="24"/>
                <w:szCs w:val="24"/>
              </w:rPr>
              <w:t>1</w:t>
            </w:r>
          </w:p>
        </w:tc>
        <w:tc>
          <w:tcPr>
            <w:tcW w:w="642" w:type="pct"/>
            <w:tcBorders>
              <w:top w:val="outset" w:sz="6" w:space="0" w:color="auto"/>
              <w:left w:val="outset" w:sz="6" w:space="0" w:color="auto"/>
              <w:bottom w:val="outset" w:sz="6" w:space="0" w:color="auto"/>
              <w:right w:val="outset" w:sz="6" w:space="0" w:color="auto"/>
            </w:tcBorders>
          </w:tcPr>
          <w:p w:rsidR="00BD531B" w:rsidRP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поддерживается в актуальном состоянии</w:t>
            </w:r>
          </w:p>
        </w:tc>
        <w:tc>
          <w:tcPr>
            <w:tcW w:w="645" w:type="pct"/>
            <w:tcBorders>
              <w:top w:val="outset" w:sz="6" w:space="0" w:color="auto"/>
              <w:left w:val="outset" w:sz="6" w:space="0" w:color="auto"/>
              <w:bottom w:val="outset" w:sz="6" w:space="0" w:color="auto"/>
              <w:right w:val="outset" w:sz="6" w:space="0" w:color="auto"/>
            </w:tcBorders>
          </w:tcPr>
          <w:p w:rsid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Ю.В.Андреева</w:t>
            </w:r>
          </w:p>
          <w:p w:rsid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С.А.Колмогорова</w:t>
            </w:r>
          </w:p>
          <w:p w:rsidR="00BD531B" w:rsidRP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sidRPr="00BD531B">
              <w:rPr>
                <w:rFonts w:ascii="Times New Roman" w:eastAsia="Times New Roman" w:hAnsi="Times New Roman" w:cs="Times New Roman"/>
                <w:color w:val="000000" w:themeColor="text1"/>
                <w:sz w:val="24"/>
                <w:szCs w:val="24"/>
                <w:lang w:eastAsia="ru-RU"/>
              </w:rPr>
              <w:t>С.А.Морозов</w:t>
            </w:r>
          </w:p>
        </w:tc>
      </w:tr>
      <w:tr w:rsidR="001C2F7E" w:rsidRPr="004B0939" w:rsidTr="001C2F7E">
        <w:trPr>
          <w:trHeight w:val="1095"/>
          <w:tblCellSpacing w:w="0" w:type="dxa"/>
        </w:trPr>
        <w:tc>
          <w:tcPr>
            <w:tcW w:w="391" w:type="pct"/>
            <w:tcBorders>
              <w:top w:val="outset" w:sz="6" w:space="0" w:color="auto"/>
              <w:left w:val="outset" w:sz="6" w:space="0" w:color="auto"/>
              <w:bottom w:val="outset" w:sz="6" w:space="0" w:color="auto"/>
              <w:right w:val="outset" w:sz="6" w:space="0" w:color="auto"/>
            </w:tcBorders>
          </w:tcPr>
          <w:p w:rsidR="00BD531B" w:rsidRPr="00BD531B"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33</w:t>
            </w:r>
            <w:r w:rsidR="00BD531B">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tcPr>
          <w:p w:rsidR="00BD531B" w:rsidRDefault="00BD531B" w:rsidP="001C2F7E">
            <w:pPr>
              <w:spacing w:line="240" w:lineRule="auto"/>
              <w:rPr>
                <w:rFonts w:ascii="Times New Roman" w:hAnsi="Times New Roman" w:cs="Times New Roman"/>
                <w:sz w:val="24"/>
                <w:szCs w:val="24"/>
              </w:rPr>
            </w:pPr>
            <w:r w:rsidRPr="00126ABC">
              <w:rPr>
                <w:rFonts w:ascii="Times New Roman" w:hAnsi="Times New Roman" w:cs="Times New Roman"/>
                <w:sz w:val="24"/>
                <w:szCs w:val="24"/>
              </w:rPr>
              <w:t>Размещение на Сайте информации о деятельности экспертных и консу</w:t>
            </w:r>
            <w:r>
              <w:rPr>
                <w:rFonts w:ascii="Times New Roman" w:hAnsi="Times New Roman" w:cs="Times New Roman"/>
                <w:sz w:val="24"/>
                <w:szCs w:val="24"/>
              </w:rPr>
              <w:t xml:space="preserve">льтативных органов, в том числе </w:t>
            </w:r>
            <w:r w:rsidRPr="00126ABC">
              <w:rPr>
                <w:rFonts w:ascii="Times New Roman" w:hAnsi="Times New Roman" w:cs="Times New Roman"/>
                <w:sz w:val="24"/>
                <w:szCs w:val="24"/>
              </w:rPr>
              <w:t>повестки, протоколы и другие материалы заседаний указанных органов</w:t>
            </w:r>
          </w:p>
          <w:p w:rsidR="00BD531B" w:rsidRPr="00126ABC" w:rsidRDefault="00BD531B" w:rsidP="001C2F7E">
            <w:pPr>
              <w:spacing w:line="240" w:lineRule="auto"/>
              <w:rPr>
                <w:rFonts w:ascii="Times New Roman" w:hAnsi="Times New Roman" w:cs="Times New Roman"/>
                <w:sz w:val="24"/>
                <w:szCs w:val="24"/>
              </w:rPr>
            </w:pPr>
          </w:p>
        </w:tc>
        <w:tc>
          <w:tcPr>
            <w:tcW w:w="759" w:type="pct"/>
            <w:tcBorders>
              <w:top w:val="outset" w:sz="6" w:space="0" w:color="auto"/>
              <w:left w:val="outset" w:sz="6" w:space="0" w:color="auto"/>
              <w:bottom w:val="outset" w:sz="6" w:space="0" w:color="auto"/>
              <w:right w:val="outset" w:sz="6" w:space="0" w:color="auto"/>
            </w:tcBorders>
          </w:tcPr>
          <w:p w:rsidR="00BD531B" w:rsidRPr="00126ABC" w:rsidRDefault="00BD531B" w:rsidP="001C2F7E">
            <w:pPr>
              <w:rPr>
                <w:rFonts w:ascii="Times New Roman" w:hAnsi="Times New Roman" w:cs="Times New Roman"/>
                <w:sz w:val="24"/>
                <w:szCs w:val="24"/>
              </w:rPr>
            </w:pPr>
            <w:r w:rsidRPr="00126ABC">
              <w:rPr>
                <w:rFonts w:ascii="Times New Roman" w:hAnsi="Times New Roman" w:cs="Times New Roman"/>
                <w:sz w:val="24"/>
                <w:szCs w:val="24"/>
              </w:rPr>
              <w:t>1</w:t>
            </w:r>
          </w:p>
        </w:tc>
        <w:tc>
          <w:tcPr>
            <w:tcW w:w="642" w:type="pct"/>
            <w:tcBorders>
              <w:top w:val="outset" w:sz="6" w:space="0" w:color="auto"/>
              <w:left w:val="outset" w:sz="6" w:space="0" w:color="auto"/>
              <w:bottom w:val="outset" w:sz="6" w:space="0" w:color="auto"/>
              <w:right w:val="outset" w:sz="6" w:space="0" w:color="auto"/>
            </w:tcBorders>
          </w:tcPr>
          <w:p w:rsidR="00BD531B" w:rsidRP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поддерживается в актуальном состоянии</w:t>
            </w:r>
          </w:p>
        </w:tc>
        <w:tc>
          <w:tcPr>
            <w:tcW w:w="645" w:type="pct"/>
            <w:tcBorders>
              <w:top w:val="outset" w:sz="6" w:space="0" w:color="auto"/>
              <w:left w:val="outset" w:sz="6" w:space="0" w:color="auto"/>
              <w:bottom w:val="outset" w:sz="6" w:space="0" w:color="auto"/>
              <w:right w:val="outset" w:sz="6" w:space="0" w:color="auto"/>
            </w:tcBorders>
          </w:tcPr>
          <w:p w:rsid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Ю.В.Андреева</w:t>
            </w:r>
          </w:p>
          <w:p w:rsid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С.А.Колмогорова</w:t>
            </w:r>
          </w:p>
          <w:p w:rsidR="00BD531B" w:rsidRPr="00BD531B" w:rsidRDefault="00BD531B" w:rsidP="001C2F7E">
            <w:pPr>
              <w:spacing w:after="0" w:line="240" w:lineRule="auto"/>
              <w:rPr>
                <w:rFonts w:ascii="Times New Roman" w:eastAsia="Times New Roman" w:hAnsi="Times New Roman" w:cs="Times New Roman"/>
                <w:color w:val="000000" w:themeColor="text1"/>
                <w:sz w:val="24"/>
                <w:szCs w:val="24"/>
                <w:lang w:eastAsia="ru-RU"/>
              </w:rPr>
            </w:pPr>
            <w:r w:rsidRPr="00BD531B">
              <w:rPr>
                <w:rFonts w:ascii="Times New Roman" w:eastAsia="Times New Roman" w:hAnsi="Times New Roman" w:cs="Times New Roman"/>
                <w:color w:val="000000" w:themeColor="text1"/>
                <w:sz w:val="24"/>
                <w:szCs w:val="24"/>
                <w:lang w:eastAsia="ru-RU"/>
              </w:rPr>
              <w:t>С.А.Морозов</w:t>
            </w:r>
          </w:p>
        </w:tc>
      </w:tr>
      <w:tr w:rsidR="002F4C51" w:rsidRPr="004B0939"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2F4C51" w:rsidRPr="004B0939" w:rsidRDefault="002F4C51" w:rsidP="001C2F7E">
            <w:pPr>
              <w:spacing w:before="100" w:beforeAutospacing="1" w:after="100" w:afterAutospacing="1" w:line="240" w:lineRule="auto"/>
              <w:rPr>
                <w:rFonts w:ascii="Times New Roman" w:eastAsia="Times New Roman" w:hAnsi="Times New Roman" w:cs="Times New Roman"/>
                <w:color w:val="FF0000"/>
                <w:sz w:val="24"/>
                <w:szCs w:val="24"/>
                <w:lang w:eastAsia="ru-RU"/>
              </w:rPr>
            </w:pPr>
            <w:r w:rsidRPr="009A33EB">
              <w:rPr>
                <w:rFonts w:ascii="Times New Roman" w:eastAsia="Times New Roman" w:hAnsi="Times New Roman" w:cs="Times New Roman"/>
                <w:bCs/>
                <w:color w:val="000000" w:themeColor="text1"/>
                <w:sz w:val="24"/>
                <w:szCs w:val="24"/>
                <w:lang w:eastAsia="ru-RU"/>
              </w:rPr>
              <w:t xml:space="preserve">VIII. Взаимодействие </w:t>
            </w:r>
            <w:r w:rsidR="009A33EB" w:rsidRPr="009A33EB">
              <w:rPr>
                <w:rFonts w:ascii="Times New Roman" w:eastAsia="Times New Roman" w:hAnsi="Times New Roman" w:cs="Times New Roman"/>
                <w:bCs/>
                <w:color w:val="000000" w:themeColor="text1"/>
                <w:sz w:val="24"/>
                <w:szCs w:val="24"/>
                <w:lang w:eastAsia="ru-RU"/>
              </w:rPr>
              <w:t xml:space="preserve"> Комитета по лицензированию с общественным советом</w:t>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F4C51" w:rsidRPr="009A33EB"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34</w:t>
            </w:r>
            <w:r w:rsidR="009A33EB">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F4C51" w:rsidRPr="009A33EB" w:rsidRDefault="002F4C51" w:rsidP="001C2F7E">
            <w:pPr>
              <w:spacing w:after="0" w:line="240" w:lineRule="auto"/>
              <w:rPr>
                <w:rFonts w:ascii="Times New Roman" w:eastAsia="Times New Roman" w:hAnsi="Times New Roman" w:cs="Times New Roman"/>
                <w:color w:val="000000" w:themeColor="text1"/>
                <w:sz w:val="24"/>
                <w:szCs w:val="24"/>
                <w:lang w:eastAsia="ru-RU"/>
              </w:rPr>
            </w:pPr>
            <w:r w:rsidRPr="009A33EB">
              <w:rPr>
                <w:rFonts w:ascii="Times New Roman" w:eastAsia="Times New Roman" w:hAnsi="Times New Roman" w:cs="Times New Roman"/>
                <w:color w:val="000000" w:themeColor="text1"/>
                <w:sz w:val="24"/>
                <w:szCs w:val="24"/>
                <w:lang w:eastAsia="ru-RU"/>
              </w:rPr>
              <w:t xml:space="preserve">Утверждение положения об общественном совете </w:t>
            </w:r>
            <w:r w:rsidR="001F08AD">
              <w:rPr>
                <w:rFonts w:ascii="Times New Roman" w:eastAsia="Times New Roman" w:hAnsi="Times New Roman" w:cs="Times New Roman"/>
                <w:color w:val="000000" w:themeColor="text1"/>
                <w:sz w:val="24"/>
                <w:szCs w:val="24"/>
                <w:lang w:eastAsia="ru-RU"/>
              </w:rPr>
              <w:t xml:space="preserve">и персонального состава </w:t>
            </w:r>
            <w:r w:rsidR="001F08AD" w:rsidRPr="001F08AD">
              <w:rPr>
                <w:rFonts w:ascii="Times New Roman" w:eastAsia="Times New Roman" w:hAnsi="Times New Roman" w:cs="Times New Roman"/>
                <w:color w:val="000000" w:themeColor="text1"/>
                <w:sz w:val="24"/>
                <w:szCs w:val="24"/>
                <w:lang w:eastAsia="ru-RU"/>
              </w:rPr>
              <w:t xml:space="preserve">общественного совета </w:t>
            </w:r>
            <w:r w:rsidRPr="009A33EB">
              <w:rPr>
                <w:rFonts w:ascii="Times New Roman" w:eastAsia="Times New Roman" w:hAnsi="Times New Roman" w:cs="Times New Roman"/>
                <w:color w:val="000000" w:themeColor="text1"/>
                <w:sz w:val="24"/>
                <w:szCs w:val="24"/>
                <w:lang w:eastAsia="ru-RU"/>
              </w:rPr>
              <w:t>при</w:t>
            </w:r>
            <w:r w:rsidR="009A33EB" w:rsidRPr="009A33EB">
              <w:rPr>
                <w:rFonts w:ascii="Times New Roman" w:eastAsia="Times New Roman" w:hAnsi="Times New Roman" w:cs="Times New Roman"/>
                <w:color w:val="000000" w:themeColor="text1"/>
                <w:sz w:val="24"/>
                <w:szCs w:val="24"/>
                <w:lang w:eastAsia="ru-RU"/>
              </w:rPr>
              <w:t xml:space="preserve"> Комитете по лицензированию</w:t>
            </w:r>
            <w:r w:rsidRPr="009A33EB">
              <w:rPr>
                <w:rFonts w:ascii="Times New Roman" w:eastAsia="Times New Roman" w:hAnsi="Times New Roman" w:cs="Times New Roman"/>
                <w:color w:val="000000" w:themeColor="text1"/>
                <w:sz w:val="24"/>
                <w:szCs w:val="24"/>
                <w:lang w:eastAsia="ru-RU"/>
              </w:rPr>
              <w:t>. Размещение данной информации на Сайте</w:t>
            </w:r>
          </w:p>
        </w:tc>
        <w:tc>
          <w:tcPr>
            <w:tcW w:w="759" w:type="pct"/>
            <w:tcBorders>
              <w:top w:val="outset" w:sz="6" w:space="0" w:color="auto"/>
              <w:left w:val="outset" w:sz="6" w:space="0" w:color="auto"/>
              <w:bottom w:val="outset" w:sz="6" w:space="0" w:color="auto"/>
              <w:right w:val="outset" w:sz="6" w:space="0" w:color="auto"/>
            </w:tcBorders>
            <w:hideMark/>
          </w:tcPr>
          <w:p w:rsidR="002F4C51" w:rsidRPr="009A33EB" w:rsidRDefault="002F4C51" w:rsidP="001C2F7E">
            <w:pPr>
              <w:spacing w:after="0" w:line="240" w:lineRule="auto"/>
              <w:rPr>
                <w:rFonts w:ascii="Times New Roman" w:eastAsia="Times New Roman" w:hAnsi="Times New Roman" w:cs="Times New Roman"/>
                <w:color w:val="000000" w:themeColor="text1"/>
                <w:sz w:val="24"/>
                <w:szCs w:val="24"/>
                <w:lang w:eastAsia="ru-RU"/>
              </w:rPr>
            </w:pPr>
            <w:r w:rsidRPr="009A33EB">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2F4C51" w:rsidRPr="009A33EB" w:rsidRDefault="009A33E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w:t>
            </w:r>
            <w:r w:rsidRPr="009A33EB">
              <w:rPr>
                <w:rFonts w:ascii="Times New Roman" w:eastAsia="Times New Roman" w:hAnsi="Times New Roman" w:cs="Times New Roman"/>
                <w:color w:val="000000" w:themeColor="text1"/>
                <w:sz w:val="24"/>
                <w:szCs w:val="24"/>
                <w:lang w:eastAsia="ru-RU"/>
              </w:rPr>
              <w:t xml:space="preserve">оддерживается в актуальном состоянии </w:t>
            </w:r>
          </w:p>
        </w:tc>
        <w:tc>
          <w:tcPr>
            <w:tcW w:w="645" w:type="pct"/>
            <w:tcBorders>
              <w:top w:val="outset" w:sz="6" w:space="0" w:color="auto"/>
              <w:left w:val="outset" w:sz="6" w:space="0" w:color="auto"/>
              <w:bottom w:val="outset" w:sz="6" w:space="0" w:color="auto"/>
              <w:right w:val="outset" w:sz="6" w:space="0" w:color="auto"/>
            </w:tcBorders>
            <w:hideMark/>
          </w:tcPr>
          <w:p w:rsidR="009A33EB" w:rsidRDefault="009A33EB"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Н.В.Сидоренко</w:t>
            </w:r>
          </w:p>
          <w:p w:rsidR="009A33EB" w:rsidRPr="009A33EB" w:rsidRDefault="009A33EB" w:rsidP="001C2F7E">
            <w:pPr>
              <w:spacing w:after="0" w:line="240" w:lineRule="auto"/>
              <w:rPr>
                <w:rFonts w:ascii="Times New Roman" w:eastAsia="Times New Roman" w:hAnsi="Times New Roman" w:cs="Times New Roman"/>
                <w:color w:val="000000" w:themeColor="text1"/>
                <w:sz w:val="24"/>
                <w:szCs w:val="24"/>
                <w:lang w:eastAsia="ru-RU"/>
              </w:rPr>
            </w:pPr>
            <w:r w:rsidRPr="009A33EB">
              <w:rPr>
                <w:rFonts w:ascii="Times New Roman" w:eastAsia="Times New Roman" w:hAnsi="Times New Roman" w:cs="Times New Roman"/>
                <w:color w:val="000000" w:themeColor="text1"/>
                <w:sz w:val="24"/>
                <w:szCs w:val="24"/>
                <w:lang w:eastAsia="ru-RU"/>
              </w:rPr>
              <w:t>С.А.Морозов</w:t>
            </w:r>
          </w:p>
          <w:p w:rsidR="009A33EB" w:rsidRPr="009A33EB" w:rsidRDefault="009A33EB" w:rsidP="001C2F7E">
            <w:pPr>
              <w:spacing w:after="0" w:line="240" w:lineRule="auto"/>
              <w:rPr>
                <w:rFonts w:ascii="Times New Roman" w:eastAsia="Times New Roman" w:hAnsi="Times New Roman" w:cs="Times New Roman"/>
                <w:color w:val="000000" w:themeColor="text1"/>
                <w:sz w:val="24"/>
                <w:szCs w:val="24"/>
                <w:lang w:eastAsia="ru-RU"/>
              </w:rPr>
            </w:pPr>
          </w:p>
          <w:p w:rsidR="002F4C51" w:rsidRPr="004B0939" w:rsidRDefault="002F4C51" w:rsidP="001C2F7E">
            <w:pPr>
              <w:spacing w:after="0" w:line="240" w:lineRule="auto"/>
              <w:rPr>
                <w:rFonts w:ascii="Times New Roman" w:eastAsia="Times New Roman" w:hAnsi="Times New Roman" w:cs="Times New Roman"/>
                <w:color w:val="FF0000"/>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C600C0" w:rsidRPr="00C600C0"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35</w:t>
            </w:r>
            <w:r w:rsidR="00C600C0" w:rsidRPr="00C600C0">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C600C0" w:rsidRPr="00256F9D" w:rsidRDefault="001F08AD" w:rsidP="004A3B87">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Размещение на Сайте  информации о работе общественного совета </w:t>
            </w:r>
            <w:r w:rsidRPr="009A33EB">
              <w:rPr>
                <w:rFonts w:ascii="Times New Roman" w:eastAsia="Times New Roman" w:hAnsi="Times New Roman" w:cs="Times New Roman"/>
                <w:color w:val="000000" w:themeColor="text1"/>
                <w:sz w:val="24"/>
                <w:szCs w:val="24"/>
                <w:lang w:eastAsia="ru-RU"/>
              </w:rPr>
              <w:t>при Комитете по лицензированию.</w:t>
            </w:r>
          </w:p>
        </w:tc>
        <w:tc>
          <w:tcPr>
            <w:tcW w:w="759" w:type="pct"/>
            <w:tcBorders>
              <w:top w:val="outset" w:sz="6" w:space="0" w:color="auto"/>
              <w:left w:val="outset" w:sz="6" w:space="0" w:color="auto"/>
              <w:bottom w:val="outset" w:sz="6" w:space="0" w:color="auto"/>
              <w:right w:val="outset" w:sz="6" w:space="0" w:color="auto"/>
            </w:tcBorders>
            <w:hideMark/>
          </w:tcPr>
          <w:p w:rsidR="00C600C0" w:rsidRPr="00256F9D" w:rsidRDefault="00C600C0" w:rsidP="001C2F7E">
            <w:pPr>
              <w:spacing w:after="0" w:line="240" w:lineRule="auto"/>
              <w:rPr>
                <w:rFonts w:ascii="Times New Roman" w:eastAsia="Times New Roman" w:hAnsi="Times New Roman" w:cs="Times New Roman"/>
                <w:color w:val="000000" w:themeColor="text1"/>
                <w:sz w:val="24"/>
                <w:szCs w:val="24"/>
                <w:lang w:eastAsia="ru-RU"/>
              </w:rPr>
            </w:pPr>
            <w:r w:rsidRPr="00256F9D">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C600C0" w:rsidRPr="00256F9D" w:rsidRDefault="00C600C0" w:rsidP="001C2F7E">
            <w:pPr>
              <w:spacing w:after="0" w:line="240" w:lineRule="auto"/>
              <w:rPr>
                <w:rFonts w:ascii="Times New Roman" w:eastAsia="Times New Roman" w:hAnsi="Times New Roman" w:cs="Times New Roman"/>
                <w:color w:val="000000" w:themeColor="text1"/>
                <w:sz w:val="24"/>
                <w:szCs w:val="24"/>
                <w:lang w:eastAsia="ru-RU"/>
              </w:rPr>
            </w:pPr>
            <w:r w:rsidRPr="00256F9D">
              <w:rPr>
                <w:rFonts w:ascii="Times New Roman" w:eastAsia="Times New Roman" w:hAnsi="Times New Roman" w:cs="Times New Roman"/>
                <w:color w:val="000000" w:themeColor="text1"/>
                <w:sz w:val="24"/>
                <w:szCs w:val="24"/>
                <w:lang w:eastAsia="ru-RU"/>
              </w:rPr>
              <w:t xml:space="preserve">поддерживается в актуальном состоянии </w:t>
            </w:r>
          </w:p>
        </w:tc>
        <w:tc>
          <w:tcPr>
            <w:tcW w:w="645" w:type="pct"/>
            <w:tcBorders>
              <w:top w:val="outset" w:sz="6" w:space="0" w:color="auto"/>
              <w:left w:val="outset" w:sz="6" w:space="0" w:color="auto"/>
              <w:bottom w:val="outset" w:sz="6" w:space="0" w:color="auto"/>
              <w:right w:val="outset" w:sz="6" w:space="0" w:color="auto"/>
            </w:tcBorders>
            <w:hideMark/>
          </w:tcPr>
          <w:p w:rsidR="00C600C0" w:rsidRPr="00256F9D" w:rsidRDefault="00C600C0" w:rsidP="001C2F7E">
            <w:pPr>
              <w:spacing w:after="0" w:line="240" w:lineRule="auto"/>
              <w:rPr>
                <w:rFonts w:ascii="Times New Roman" w:eastAsia="Times New Roman" w:hAnsi="Times New Roman" w:cs="Times New Roman"/>
                <w:color w:val="000000" w:themeColor="text1"/>
                <w:sz w:val="24"/>
                <w:szCs w:val="24"/>
                <w:lang w:eastAsia="ru-RU"/>
              </w:rPr>
            </w:pPr>
            <w:r w:rsidRPr="00256F9D">
              <w:rPr>
                <w:rFonts w:ascii="Times New Roman" w:eastAsia="Times New Roman" w:hAnsi="Times New Roman" w:cs="Times New Roman"/>
                <w:color w:val="000000" w:themeColor="text1"/>
                <w:sz w:val="24"/>
                <w:szCs w:val="24"/>
                <w:lang w:eastAsia="ru-RU"/>
              </w:rPr>
              <w:t>Н.В.Сидоренко</w:t>
            </w:r>
          </w:p>
          <w:p w:rsidR="00C600C0" w:rsidRPr="00256F9D" w:rsidRDefault="00C600C0" w:rsidP="001C2F7E">
            <w:pPr>
              <w:spacing w:after="0" w:line="240" w:lineRule="auto"/>
              <w:rPr>
                <w:rFonts w:ascii="Times New Roman" w:eastAsia="Times New Roman" w:hAnsi="Times New Roman" w:cs="Times New Roman"/>
                <w:color w:val="000000" w:themeColor="text1"/>
                <w:sz w:val="24"/>
                <w:szCs w:val="24"/>
                <w:lang w:eastAsia="ru-RU"/>
              </w:rPr>
            </w:pPr>
            <w:r w:rsidRPr="00256F9D">
              <w:rPr>
                <w:rFonts w:ascii="Times New Roman" w:eastAsia="Times New Roman" w:hAnsi="Times New Roman" w:cs="Times New Roman"/>
                <w:color w:val="000000" w:themeColor="text1"/>
                <w:sz w:val="24"/>
                <w:szCs w:val="24"/>
                <w:lang w:eastAsia="ru-RU"/>
              </w:rPr>
              <w:t>С.А.Морозов</w:t>
            </w:r>
          </w:p>
          <w:p w:rsidR="00C600C0" w:rsidRPr="00256F9D" w:rsidRDefault="00C600C0" w:rsidP="001C2F7E">
            <w:pPr>
              <w:spacing w:after="0" w:line="240" w:lineRule="auto"/>
              <w:rPr>
                <w:rFonts w:ascii="Times New Roman" w:eastAsia="Times New Roman" w:hAnsi="Times New Roman" w:cs="Times New Roman"/>
                <w:color w:val="FF0000"/>
                <w:sz w:val="24"/>
                <w:szCs w:val="24"/>
                <w:lang w:eastAsia="ru-RU"/>
              </w:rPr>
            </w:pPr>
          </w:p>
        </w:tc>
      </w:tr>
      <w:tr w:rsidR="00256F9D" w:rsidRPr="004B0939" w:rsidTr="001C2F7E">
        <w:trPr>
          <w:tblCellSpacing w:w="0" w:type="dxa"/>
        </w:trPr>
        <w:tc>
          <w:tcPr>
            <w:tcW w:w="5000" w:type="pct"/>
            <w:gridSpan w:val="5"/>
            <w:tcBorders>
              <w:top w:val="outset" w:sz="6" w:space="0" w:color="auto"/>
              <w:left w:val="outset" w:sz="6" w:space="0" w:color="auto"/>
              <w:bottom w:val="outset" w:sz="6" w:space="0" w:color="auto"/>
              <w:right w:val="outset" w:sz="6" w:space="0" w:color="auto"/>
            </w:tcBorders>
            <w:hideMark/>
          </w:tcPr>
          <w:p w:rsidR="00256F9D" w:rsidRPr="004B0939" w:rsidRDefault="00256F9D" w:rsidP="001C2F7E">
            <w:pPr>
              <w:spacing w:before="100" w:beforeAutospacing="1" w:after="100" w:afterAutospacing="1" w:line="240" w:lineRule="auto"/>
              <w:ind w:left="360"/>
              <w:rPr>
                <w:rFonts w:ascii="Times New Roman" w:eastAsia="Times New Roman" w:hAnsi="Times New Roman" w:cs="Times New Roman"/>
                <w:color w:val="FF0000"/>
                <w:sz w:val="24"/>
                <w:szCs w:val="24"/>
                <w:lang w:eastAsia="ru-RU"/>
              </w:rPr>
            </w:pPr>
            <w:r w:rsidRPr="00256F9D">
              <w:rPr>
                <w:rFonts w:ascii="Times New Roman" w:eastAsia="Times New Roman" w:hAnsi="Times New Roman" w:cs="Times New Roman"/>
                <w:bCs/>
                <w:color w:val="000000" w:themeColor="text1"/>
                <w:sz w:val="24"/>
                <w:szCs w:val="24"/>
                <w:lang w:val="en-US" w:eastAsia="ru-RU"/>
              </w:rPr>
              <w:t>IX</w:t>
            </w:r>
            <w:r w:rsidRPr="00256F9D">
              <w:rPr>
                <w:rFonts w:ascii="Times New Roman" w:eastAsia="Times New Roman" w:hAnsi="Times New Roman" w:cs="Times New Roman"/>
                <w:bCs/>
                <w:color w:val="000000" w:themeColor="text1"/>
                <w:sz w:val="24"/>
                <w:szCs w:val="24"/>
                <w:lang w:eastAsia="ru-RU"/>
              </w:rPr>
              <w:t>. Работа пресс-службы Комитета по лицензированию</w:t>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56F9D" w:rsidRPr="00E23EEA"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36</w:t>
            </w:r>
            <w:r w:rsidR="00E23EEA" w:rsidRPr="00E23EEA">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E23EEA" w:rsidRDefault="00256F9D" w:rsidP="001F08AD">
            <w:pPr>
              <w:spacing w:after="0" w:line="240" w:lineRule="auto"/>
              <w:rPr>
                <w:rFonts w:ascii="Times New Roman" w:eastAsia="Times New Roman" w:hAnsi="Times New Roman" w:cs="Times New Roman"/>
                <w:color w:val="000000" w:themeColor="text1"/>
                <w:sz w:val="24"/>
                <w:szCs w:val="24"/>
                <w:lang w:eastAsia="ru-RU"/>
              </w:rPr>
            </w:pPr>
            <w:r w:rsidRPr="00E23EEA">
              <w:rPr>
                <w:rFonts w:ascii="Times New Roman" w:eastAsia="Times New Roman" w:hAnsi="Times New Roman" w:cs="Times New Roman"/>
                <w:color w:val="000000" w:themeColor="text1"/>
                <w:sz w:val="24"/>
                <w:szCs w:val="24"/>
                <w:lang w:eastAsia="ru-RU"/>
              </w:rPr>
              <w:t>Создание раздела, на котором публикуются интервью с руководством</w:t>
            </w:r>
            <w:r w:rsidRPr="00E23EEA">
              <w:rPr>
                <w:rFonts w:ascii="Times New Roman" w:eastAsia="Times New Roman" w:hAnsi="Times New Roman" w:cs="Times New Roman"/>
                <w:bCs/>
                <w:color w:val="000000" w:themeColor="text1"/>
                <w:sz w:val="24"/>
                <w:szCs w:val="24"/>
                <w:lang w:eastAsia="ru-RU"/>
              </w:rPr>
              <w:t xml:space="preserve"> Комитета по лицензированию</w:t>
            </w:r>
            <w:r w:rsidRPr="00E23EEA">
              <w:rPr>
                <w:rFonts w:ascii="Times New Roman" w:eastAsia="Times New Roman" w:hAnsi="Times New Roman" w:cs="Times New Roman"/>
                <w:color w:val="000000" w:themeColor="text1"/>
                <w:sz w:val="24"/>
                <w:szCs w:val="24"/>
                <w:lang w:eastAsia="ru-RU"/>
              </w:rPr>
              <w:t xml:space="preserve">, новости, пресс-релизы о деятельности </w:t>
            </w:r>
            <w:r w:rsidRPr="00E23EEA">
              <w:rPr>
                <w:rFonts w:ascii="Times New Roman" w:eastAsia="Times New Roman" w:hAnsi="Times New Roman" w:cs="Times New Roman"/>
                <w:bCs/>
                <w:color w:val="000000" w:themeColor="text1"/>
                <w:sz w:val="24"/>
                <w:szCs w:val="24"/>
                <w:lang w:eastAsia="ru-RU"/>
              </w:rPr>
              <w:t>Комитета по лицензированию</w:t>
            </w:r>
            <w:r w:rsidRPr="00E23EEA">
              <w:rPr>
                <w:rFonts w:ascii="Times New Roman" w:eastAsia="Times New Roman" w:hAnsi="Times New Roman" w:cs="Times New Roman"/>
                <w:color w:val="000000" w:themeColor="text1"/>
                <w:sz w:val="24"/>
                <w:szCs w:val="24"/>
                <w:lang w:eastAsia="ru-RU"/>
              </w:rPr>
              <w:t>, видеозаписи официальных меро</w:t>
            </w:r>
            <w:r w:rsidR="00E23EEA" w:rsidRPr="00E23EEA">
              <w:rPr>
                <w:rFonts w:ascii="Times New Roman" w:eastAsia="Times New Roman" w:hAnsi="Times New Roman" w:cs="Times New Roman"/>
                <w:color w:val="000000" w:themeColor="text1"/>
                <w:sz w:val="24"/>
                <w:szCs w:val="24"/>
                <w:lang w:eastAsia="ru-RU"/>
              </w:rPr>
              <w:t>приятий с участием руководителя</w:t>
            </w:r>
            <w:r w:rsidRPr="00E23EEA">
              <w:rPr>
                <w:rFonts w:ascii="Times New Roman" w:eastAsia="Times New Roman" w:hAnsi="Times New Roman" w:cs="Times New Roman"/>
                <w:color w:val="000000" w:themeColor="text1"/>
                <w:sz w:val="24"/>
                <w:szCs w:val="24"/>
                <w:lang w:eastAsia="ru-RU"/>
              </w:rPr>
              <w:t xml:space="preserve"> </w:t>
            </w:r>
            <w:r w:rsidR="00E23EEA" w:rsidRPr="00E23EEA">
              <w:rPr>
                <w:rFonts w:ascii="Times New Roman" w:eastAsia="Times New Roman" w:hAnsi="Times New Roman" w:cs="Times New Roman"/>
                <w:bCs/>
                <w:color w:val="000000" w:themeColor="text1"/>
                <w:sz w:val="24"/>
                <w:szCs w:val="24"/>
                <w:lang w:eastAsia="ru-RU"/>
              </w:rPr>
              <w:t>Комитета по лицензированию</w:t>
            </w:r>
            <w:r w:rsidR="00E23EEA" w:rsidRPr="00E23EEA">
              <w:rPr>
                <w:rFonts w:ascii="Times New Roman" w:eastAsia="Times New Roman" w:hAnsi="Times New Roman" w:cs="Times New Roman"/>
                <w:color w:val="000000" w:themeColor="text1"/>
                <w:sz w:val="24"/>
                <w:szCs w:val="24"/>
                <w:lang w:eastAsia="ru-RU"/>
              </w:rPr>
              <w:t xml:space="preserve"> </w:t>
            </w:r>
          </w:p>
          <w:p w:rsidR="004F6569" w:rsidRPr="00E23EEA" w:rsidRDefault="004F6569" w:rsidP="001F08AD">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256F9D" w:rsidRPr="00E23EEA" w:rsidRDefault="00256F9D" w:rsidP="001C2F7E">
            <w:pPr>
              <w:spacing w:after="0" w:line="240" w:lineRule="auto"/>
              <w:rPr>
                <w:rFonts w:ascii="Times New Roman" w:eastAsia="Times New Roman" w:hAnsi="Times New Roman" w:cs="Times New Roman"/>
                <w:color w:val="000000" w:themeColor="text1"/>
                <w:sz w:val="24"/>
                <w:szCs w:val="24"/>
                <w:lang w:eastAsia="ru-RU"/>
              </w:rPr>
            </w:pPr>
            <w:r w:rsidRPr="00E23EEA">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256F9D" w:rsidRPr="00E23EEA" w:rsidRDefault="00E23EEA" w:rsidP="001C2F7E">
            <w:pPr>
              <w:spacing w:after="0" w:line="240" w:lineRule="auto"/>
              <w:rPr>
                <w:rFonts w:ascii="Times New Roman" w:eastAsia="Times New Roman" w:hAnsi="Times New Roman" w:cs="Times New Roman"/>
                <w:color w:val="000000" w:themeColor="text1"/>
                <w:sz w:val="24"/>
                <w:szCs w:val="24"/>
                <w:lang w:eastAsia="ru-RU"/>
              </w:rPr>
            </w:pPr>
            <w:r w:rsidRPr="00E23EEA">
              <w:rPr>
                <w:rFonts w:ascii="Times New Roman" w:eastAsia="Times New Roman" w:hAnsi="Times New Roman" w:cs="Times New Roman"/>
                <w:color w:val="000000" w:themeColor="text1"/>
                <w:sz w:val="24"/>
                <w:szCs w:val="24"/>
                <w:lang w:val="en-US" w:eastAsia="ru-RU"/>
              </w:rPr>
              <w:t>I</w:t>
            </w:r>
            <w:r w:rsidRPr="00E23EEA">
              <w:rPr>
                <w:rFonts w:ascii="Times New Roman" w:eastAsia="Times New Roman" w:hAnsi="Times New Roman" w:cs="Times New Roman"/>
                <w:color w:val="000000" w:themeColor="text1"/>
                <w:sz w:val="24"/>
                <w:szCs w:val="24"/>
                <w:lang w:eastAsia="ru-RU"/>
              </w:rPr>
              <w:t xml:space="preserve"> полугодие 2018</w:t>
            </w:r>
          </w:p>
        </w:tc>
        <w:tc>
          <w:tcPr>
            <w:tcW w:w="645" w:type="pct"/>
            <w:tcBorders>
              <w:top w:val="outset" w:sz="6" w:space="0" w:color="auto"/>
              <w:left w:val="outset" w:sz="6" w:space="0" w:color="auto"/>
              <w:bottom w:val="outset" w:sz="6" w:space="0" w:color="auto"/>
              <w:right w:val="outset" w:sz="6" w:space="0" w:color="auto"/>
            </w:tcBorders>
            <w:hideMark/>
          </w:tcPr>
          <w:p w:rsidR="00256F9D" w:rsidRPr="00E23EEA" w:rsidRDefault="00E23EEA" w:rsidP="001C2F7E">
            <w:pPr>
              <w:spacing w:after="0" w:line="240" w:lineRule="auto"/>
              <w:rPr>
                <w:rFonts w:ascii="Times New Roman" w:eastAsia="Times New Roman" w:hAnsi="Times New Roman" w:cs="Times New Roman"/>
                <w:color w:val="000000" w:themeColor="text1"/>
                <w:sz w:val="24"/>
                <w:szCs w:val="24"/>
                <w:lang w:eastAsia="ru-RU"/>
              </w:rPr>
            </w:pPr>
            <w:r w:rsidRPr="00E23EEA">
              <w:rPr>
                <w:rFonts w:ascii="Times New Roman" w:eastAsia="Times New Roman" w:hAnsi="Times New Roman" w:cs="Times New Roman"/>
                <w:color w:val="000000" w:themeColor="text1"/>
                <w:sz w:val="24"/>
                <w:szCs w:val="24"/>
                <w:lang w:eastAsia="ru-RU"/>
              </w:rPr>
              <w:t>С.А.Морозов</w:t>
            </w:r>
          </w:p>
        </w:tc>
      </w:tr>
      <w:tr w:rsidR="0020684E" w:rsidRPr="004B0939" w:rsidTr="001C2F7E">
        <w:trPr>
          <w:trHeight w:val="1259"/>
          <w:tblCellSpacing w:w="0" w:type="dxa"/>
        </w:trPr>
        <w:tc>
          <w:tcPr>
            <w:tcW w:w="391" w:type="pct"/>
            <w:tcBorders>
              <w:top w:val="outset" w:sz="6" w:space="0" w:color="auto"/>
              <w:left w:val="outset" w:sz="6" w:space="0" w:color="auto"/>
              <w:right w:val="outset" w:sz="6" w:space="0" w:color="auto"/>
            </w:tcBorders>
            <w:hideMark/>
          </w:tcPr>
          <w:p w:rsidR="0020684E" w:rsidRPr="0020684E"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37</w:t>
            </w:r>
            <w:r w:rsidR="0020684E" w:rsidRPr="0020684E">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right w:val="outset" w:sz="6" w:space="0" w:color="auto"/>
            </w:tcBorders>
            <w:hideMark/>
          </w:tcPr>
          <w:p w:rsidR="0020684E" w:rsidRPr="0020684E" w:rsidRDefault="0020684E" w:rsidP="001C2F7E">
            <w:pPr>
              <w:spacing w:after="0" w:line="240" w:lineRule="auto"/>
              <w:rPr>
                <w:rFonts w:ascii="Times New Roman" w:eastAsia="Times New Roman" w:hAnsi="Times New Roman" w:cs="Times New Roman"/>
                <w:color w:val="000000" w:themeColor="text1"/>
                <w:sz w:val="24"/>
                <w:szCs w:val="24"/>
                <w:lang w:eastAsia="ru-RU"/>
              </w:rPr>
            </w:pPr>
            <w:r w:rsidRPr="0020684E">
              <w:rPr>
                <w:rFonts w:ascii="Times New Roman" w:eastAsia="Times New Roman" w:hAnsi="Times New Roman" w:cs="Times New Roman"/>
                <w:color w:val="000000" w:themeColor="text1"/>
                <w:sz w:val="24"/>
                <w:szCs w:val="24"/>
                <w:lang w:eastAsia="ru-RU"/>
              </w:rPr>
              <w:t>Проведение текущего мониторинга СМИ</w:t>
            </w:r>
          </w:p>
        </w:tc>
        <w:tc>
          <w:tcPr>
            <w:tcW w:w="759" w:type="pct"/>
            <w:tcBorders>
              <w:top w:val="outset" w:sz="6" w:space="0" w:color="auto"/>
              <w:left w:val="outset" w:sz="6" w:space="0" w:color="auto"/>
              <w:right w:val="outset" w:sz="6" w:space="0" w:color="auto"/>
            </w:tcBorders>
            <w:hideMark/>
          </w:tcPr>
          <w:p w:rsidR="0020684E" w:rsidRPr="0020684E" w:rsidRDefault="0020684E" w:rsidP="001C2F7E">
            <w:pPr>
              <w:spacing w:after="0" w:line="240" w:lineRule="auto"/>
              <w:rPr>
                <w:rFonts w:ascii="Times New Roman" w:eastAsia="Times New Roman" w:hAnsi="Times New Roman" w:cs="Times New Roman"/>
                <w:color w:val="000000" w:themeColor="text1"/>
                <w:sz w:val="24"/>
                <w:szCs w:val="24"/>
                <w:lang w:eastAsia="ru-RU"/>
              </w:rPr>
            </w:pPr>
            <w:r w:rsidRPr="0020684E">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right w:val="outset" w:sz="6" w:space="0" w:color="auto"/>
            </w:tcBorders>
            <w:hideMark/>
          </w:tcPr>
          <w:p w:rsidR="0020684E" w:rsidRPr="0020684E" w:rsidRDefault="0020684E" w:rsidP="001C2F7E">
            <w:pPr>
              <w:spacing w:after="0" w:line="240" w:lineRule="auto"/>
              <w:rPr>
                <w:rFonts w:ascii="Times New Roman" w:eastAsia="Times New Roman" w:hAnsi="Times New Roman" w:cs="Times New Roman"/>
                <w:color w:val="000000" w:themeColor="text1"/>
                <w:sz w:val="24"/>
                <w:szCs w:val="24"/>
                <w:lang w:eastAsia="ru-RU"/>
              </w:rPr>
            </w:pPr>
            <w:r w:rsidRPr="0020684E">
              <w:rPr>
                <w:rFonts w:ascii="Times New Roman" w:eastAsia="Times New Roman" w:hAnsi="Times New Roman" w:cs="Times New Roman"/>
                <w:color w:val="000000" w:themeColor="text1"/>
                <w:sz w:val="24"/>
                <w:szCs w:val="24"/>
                <w:lang w:eastAsia="ru-RU"/>
              </w:rPr>
              <w:t>постоянно</w:t>
            </w:r>
          </w:p>
        </w:tc>
        <w:tc>
          <w:tcPr>
            <w:tcW w:w="645" w:type="pct"/>
            <w:tcBorders>
              <w:top w:val="outset" w:sz="6" w:space="0" w:color="auto"/>
              <w:left w:val="outset" w:sz="6" w:space="0" w:color="auto"/>
              <w:right w:val="outset" w:sz="6" w:space="0" w:color="auto"/>
            </w:tcBorders>
            <w:hideMark/>
          </w:tcPr>
          <w:p w:rsidR="0020684E" w:rsidRPr="0020684E" w:rsidRDefault="0020684E" w:rsidP="001C2F7E">
            <w:pPr>
              <w:spacing w:after="0" w:line="240" w:lineRule="auto"/>
              <w:rPr>
                <w:rFonts w:ascii="Times New Roman" w:eastAsia="Times New Roman" w:hAnsi="Times New Roman" w:cs="Times New Roman"/>
                <w:color w:val="000000" w:themeColor="text1"/>
                <w:sz w:val="24"/>
                <w:szCs w:val="24"/>
                <w:lang w:eastAsia="ru-RU"/>
              </w:rPr>
            </w:pPr>
            <w:r w:rsidRPr="0020684E">
              <w:rPr>
                <w:rFonts w:ascii="Times New Roman" w:eastAsia="Times New Roman" w:hAnsi="Times New Roman" w:cs="Times New Roman"/>
                <w:color w:val="000000" w:themeColor="text1"/>
                <w:sz w:val="24"/>
                <w:szCs w:val="24"/>
                <w:lang w:eastAsia="ru-RU"/>
              </w:rPr>
              <w:t xml:space="preserve">начальники отделов Комитета по лицензирова-нию </w:t>
            </w:r>
          </w:p>
          <w:p w:rsidR="0020684E" w:rsidRPr="0020684E" w:rsidRDefault="0020684E"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4F6569">
        <w:trPr>
          <w:trHeight w:val="698"/>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256F9D" w:rsidRPr="0020684E"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38</w:t>
            </w:r>
            <w:r w:rsidR="0020684E" w:rsidRPr="0020684E">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20684E" w:rsidRPr="0020684E" w:rsidRDefault="00256F9D" w:rsidP="004F6569">
            <w:pPr>
              <w:spacing w:after="0" w:line="240" w:lineRule="auto"/>
              <w:rPr>
                <w:rFonts w:ascii="Times New Roman" w:eastAsia="Times New Roman" w:hAnsi="Times New Roman" w:cs="Times New Roman"/>
                <w:color w:val="000000" w:themeColor="text1"/>
                <w:sz w:val="24"/>
                <w:szCs w:val="24"/>
                <w:lang w:eastAsia="ru-RU"/>
              </w:rPr>
            </w:pPr>
            <w:r w:rsidRPr="0020684E">
              <w:rPr>
                <w:rFonts w:ascii="Times New Roman" w:eastAsia="Times New Roman" w:hAnsi="Times New Roman" w:cs="Times New Roman"/>
                <w:color w:val="000000" w:themeColor="text1"/>
                <w:sz w:val="24"/>
                <w:szCs w:val="24"/>
                <w:lang w:eastAsia="ru-RU"/>
              </w:rPr>
              <w:t>Проведение измерения частоты обращений (посещаемости) к материалам, размещенным на Сайте</w:t>
            </w:r>
          </w:p>
        </w:tc>
        <w:tc>
          <w:tcPr>
            <w:tcW w:w="759" w:type="pct"/>
            <w:tcBorders>
              <w:top w:val="outset" w:sz="6" w:space="0" w:color="auto"/>
              <w:left w:val="outset" w:sz="6" w:space="0" w:color="auto"/>
              <w:bottom w:val="outset" w:sz="6" w:space="0" w:color="auto"/>
              <w:right w:val="outset" w:sz="6" w:space="0" w:color="auto"/>
            </w:tcBorders>
            <w:hideMark/>
          </w:tcPr>
          <w:p w:rsidR="00256F9D" w:rsidRPr="0020684E" w:rsidRDefault="00256F9D" w:rsidP="001C2F7E">
            <w:pPr>
              <w:spacing w:after="0" w:line="240" w:lineRule="auto"/>
              <w:rPr>
                <w:rFonts w:ascii="Times New Roman" w:eastAsia="Times New Roman" w:hAnsi="Times New Roman" w:cs="Times New Roman"/>
                <w:color w:val="000000" w:themeColor="text1"/>
                <w:sz w:val="24"/>
                <w:szCs w:val="24"/>
                <w:lang w:eastAsia="ru-RU"/>
              </w:rPr>
            </w:pPr>
            <w:r w:rsidRPr="0020684E">
              <w:rPr>
                <w:rFonts w:ascii="Times New Roman" w:eastAsia="Times New Roman" w:hAnsi="Times New Roman" w:cs="Times New Roman"/>
                <w:color w:val="000000" w:themeColor="text1"/>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256F9D" w:rsidRPr="0020684E" w:rsidRDefault="001F08AD"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2018</w:t>
            </w:r>
          </w:p>
        </w:tc>
        <w:tc>
          <w:tcPr>
            <w:tcW w:w="645" w:type="pct"/>
            <w:tcBorders>
              <w:top w:val="outset" w:sz="6" w:space="0" w:color="auto"/>
              <w:left w:val="outset" w:sz="6" w:space="0" w:color="auto"/>
              <w:bottom w:val="outset" w:sz="6" w:space="0" w:color="auto"/>
              <w:right w:val="outset" w:sz="6" w:space="0" w:color="auto"/>
            </w:tcBorders>
            <w:hideMark/>
          </w:tcPr>
          <w:p w:rsidR="00256F9D" w:rsidRPr="0020684E" w:rsidRDefault="0020684E" w:rsidP="001C2F7E">
            <w:pPr>
              <w:spacing w:after="0" w:line="240" w:lineRule="auto"/>
              <w:rPr>
                <w:rFonts w:ascii="Times New Roman" w:eastAsia="Times New Roman" w:hAnsi="Times New Roman" w:cs="Times New Roman"/>
                <w:color w:val="000000" w:themeColor="text1"/>
                <w:sz w:val="24"/>
                <w:szCs w:val="24"/>
                <w:lang w:eastAsia="ru-RU"/>
              </w:rPr>
            </w:pPr>
            <w:r w:rsidRPr="00E23EEA">
              <w:rPr>
                <w:rFonts w:ascii="Times New Roman" w:eastAsia="Times New Roman" w:hAnsi="Times New Roman" w:cs="Times New Roman"/>
                <w:color w:val="000000" w:themeColor="text1"/>
                <w:sz w:val="24"/>
                <w:szCs w:val="24"/>
                <w:lang w:eastAsia="ru-RU"/>
              </w:rPr>
              <w:t>С.А.Морозов</w:t>
            </w:r>
          </w:p>
        </w:tc>
      </w:tr>
      <w:tr w:rsidR="00837475" w:rsidRPr="004B0939" w:rsidTr="001C2F7E">
        <w:trPr>
          <w:tblCellSpacing w:w="0" w:type="dxa"/>
        </w:trPr>
        <w:tc>
          <w:tcPr>
            <w:tcW w:w="391" w:type="pct"/>
            <w:tcBorders>
              <w:top w:val="outset" w:sz="6" w:space="0" w:color="auto"/>
              <w:left w:val="single" w:sz="4" w:space="0" w:color="auto"/>
              <w:bottom w:val="nil"/>
              <w:right w:val="outset" w:sz="6" w:space="0" w:color="auto"/>
            </w:tcBorders>
          </w:tcPr>
          <w:p w:rsidR="0043328F" w:rsidRPr="0043328F"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39</w:t>
            </w:r>
            <w:r w:rsidR="0043328F" w:rsidRPr="0043328F">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nil"/>
              <w:right w:val="outset" w:sz="6" w:space="0" w:color="auto"/>
            </w:tcBorders>
          </w:tcPr>
          <w:p w:rsidR="0043328F" w:rsidRP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43328F">
              <w:rPr>
                <w:rFonts w:ascii="Times New Roman" w:eastAsia="Times New Roman" w:hAnsi="Times New Roman" w:cs="Times New Roman"/>
                <w:color w:val="000000" w:themeColor="text1"/>
                <w:sz w:val="24"/>
                <w:szCs w:val="24"/>
                <w:lang w:eastAsia="ru-RU"/>
              </w:rPr>
              <w:t xml:space="preserve">Проведение оценки востребованности информации разной категории для СМИ </w:t>
            </w:r>
          </w:p>
        </w:tc>
        <w:tc>
          <w:tcPr>
            <w:tcW w:w="759" w:type="pct"/>
            <w:tcBorders>
              <w:top w:val="outset" w:sz="6" w:space="0" w:color="auto"/>
              <w:left w:val="outset" w:sz="6" w:space="0" w:color="auto"/>
              <w:bottom w:val="nil"/>
              <w:right w:val="outset" w:sz="6" w:space="0" w:color="auto"/>
            </w:tcBorders>
          </w:tcPr>
          <w:p w:rsidR="0043328F" w:rsidRP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43328F">
              <w:rPr>
                <w:rFonts w:ascii="Times New Roman" w:eastAsia="Times New Roman" w:hAnsi="Times New Roman" w:cs="Times New Roman"/>
                <w:color w:val="000000" w:themeColor="text1"/>
                <w:sz w:val="24"/>
                <w:szCs w:val="24"/>
                <w:lang w:eastAsia="ru-RU"/>
              </w:rPr>
              <w:t>3</w:t>
            </w:r>
          </w:p>
        </w:tc>
        <w:tc>
          <w:tcPr>
            <w:tcW w:w="642" w:type="pct"/>
            <w:tcBorders>
              <w:top w:val="outset" w:sz="6" w:space="0" w:color="auto"/>
              <w:left w:val="outset" w:sz="6" w:space="0" w:color="auto"/>
              <w:bottom w:val="nil"/>
              <w:right w:val="outset" w:sz="6" w:space="0" w:color="auto"/>
            </w:tcBorders>
          </w:tcPr>
          <w:p w:rsidR="0043328F" w:rsidRP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43328F">
              <w:rPr>
                <w:rFonts w:ascii="Times New Roman" w:eastAsia="Times New Roman" w:hAnsi="Times New Roman" w:cs="Times New Roman"/>
                <w:color w:val="000000" w:themeColor="text1"/>
                <w:sz w:val="24"/>
                <w:szCs w:val="24"/>
                <w:lang w:eastAsia="ru-RU"/>
              </w:rPr>
              <w:t>2019-2020</w:t>
            </w:r>
          </w:p>
        </w:tc>
        <w:tc>
          <w:tcPr>
            <w:tcW w:w="645" w:type="pct"/>
            <w:tcBorders>
              <w:top w:val="outset" w:sz="6" w:space="0" w:color="auto"/>
              <w:left w:val="outset" w:sz="6" w:space="0" w:color="auto"/>
              <w:bottom w:val="nil"/>
              <w:right w:val="outset" w:sz="6" w:space="0" w:color="auto"/>
            </w:tcBorders>
          </w:tcPr>
          <w:p w:rsidR="0043328F" w:rsidRP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43328F">
              <w:rPr>
                <w:rFonts w:ascii="Times New Roman" w:eastAsia="Times New Roman" w:hAnsi="Times New Roman" w:cs="Times New Roman"/>
                <w:color w:val="000000" w:themeColor="text1"/>
                <w:sz w:val="24"/>
                <w:szCs w:val="24"/>
                <w:lang w:eastAsia="ru-RU"/>
              </w:rPr>
              <w:t xml:space="preserve">начальники отделов Комитета по лицензирова-нию </w:t>
            </w:r>
          </w:p>
          <w:p w:rsidR="0043328F" w:rsidRP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43328F" w:rsidRPr="004B0939" w:rsidTr="001C2F7E">
        <w:trPr>
          <w:tblCellSpacing w:w="0" w:type="dxa"/>
        </w:trPr>
        <w:tc>
          <w:tcPr>
            <w:tcW w:w="5000" w:type="pct"/>
            <w:gridSpan w:val="5"/>
            <w:tcBorders>
              <w:top w:val="nil"/>
              <w:left w:val="single" w:sz="4" w:space="0" w:color="auto"/>
              <w:bottom w:val="outset" w:sz="6" w:space="0" w:color="auto"/>
              <w:right w:val="outset" w:sz="6" w:space="0" w:color="A0A0A0"/>
            </w:tcBorders>
            <w:hideMark/>
          </w:tcPr>
          <w:p w:rsidR="0043328F" w:rsidRPr="004B0939" w:rsidRDefault="0043328F" w:rsidP="001C2F7E">
            <w:pPr>
              <w:spacing w:before="100" w:beforeAutospacing="1" w:after="100" w:afterAutospacing="1" w:line="240" w:lineRule="auto"/>
              <w:rPr>
                <w:rFonts w:ascii="Times New Roman" w:eastAsia="Times New Roman" w:hAnsi="Times New Roman" w:cs="Times New Roman"/>
                <w:color w:val="FF0000"/>
                <w:sz w:val="24"/>
                <w:szCs w:val="24"/>
                <w:lang w:eastAsia="ru-RU"/>
              </w:rPr>
            </w:pPr>
          </w:p>
        </w:tc>
      </w:tr>
      <w:tr w:rsidR="0043328F" w:rsidRPr="004B0939" w:rsidTr="001C2F7E">
        <w:trPr>
          <w:tblCellSpacing w:w="0" w:type="dxa"/>
        </w:trPr>
        <w:tc>
          <w:tcPr>
            <w:tcW w:w="5000" w:type="pct"/>
            <w:gridSpan w:val="5"/>
            <w:tcBorders>
              <w:top w:val="outset" w:sz="6" w:space="0" w:color="auto"/>
              <w:left w:val="single" w:sz="4" w:space="0" w:color="auto"/>
              <w:bottom w:val="outset" w:sz="6" w:space="0" w:color="auto"/>
              <w:right w:val="outset" w:sz="6" w:space="0" w:color="auto"/>
            </w:tcBorders>
            <w:hideMark/>
          </w:tcPr>
          <w:p w:rsidR="0043328F" w:rsidRPr="004B0939" w:rsidRDefault="0043328F" w:rsidP="001C2F7E">
            <w:pPr>
              <w:spacing w:before="100" w:beforeAutospacing="1" w:after="100" w:afterAutospacing="1" w:line="240" w:lineRule="auto"/>
              <w:rPr>
                <w:rFonts w:ascii="Times New Roman" w:eastAsia="Times New Roman" w:hAnsi="Times New Roman" w:cs="Times New Roman"/>
                <w:color w:val="FF0000"/>
                <w:sz w:val="24"/>
                <w:szCs w:val="24"/>
                <w:lang w:eastAsia="ru-RU"/>
              </w:rPr>
            </w:pPr>
            <w:r w:rsidRPr="0043328F">
              <w:rPr>
                <w:rFonts w:ascii="Times New Roman" w:eastAsia="Times New Roman" w:hAnsi="Times New Roman" w:cs="Times New Roman"/>
                <w:bCs/>
                <w:color w:val="000000" w:themeColor="text1"/>
                <w:sz w:val="24"/>
                <w:szCs w:val="24"/>
                <w:lang w:eastAsia="ru-RU"/>
              </w:rPr>
              <w:t>X. Независимая антикоррупционная экспертиза и общественный мониторинг правоприменения</w:t>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2A52B5"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40</w:t>
            </w:r>
            <w:r w:rsidR="002A52B5" w:rsidRPr="002A52B5">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Размещение на Сайте в специализированном разделе проектов нормативных правовых актов, подлежащих независимой антикоррупционной экспертизе в соответствии с требованиями действующего законодательства</w:t>
            </w:r>
          </w:p>
          <w:p w:rsidR="002A52B5" w:rsidRPr="002A52B5" w:rsidRDefault="002A52B5"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постоянно по мере подготовки проектов</w:t>
            </w:r>
          </w:p>
        </w:tc>
        <w:tc>
          <w:tcPr>
            <w:tcW w:w="645" w:type="pct"/>
            <w:tcBorders>
              <w:top w:val="outset" w:sz="6" w:space="0" w:color="auto"/>
              <w:left w:val="outset" w:sz="6" w:space="0" w:color="auto"/>
              <w:bottom w:val="outset" w:sz="6" w:space="0" w:color="auto"/>
              <w:right w:val="outset" w:sz="6" w:space="0" w:color="auto"/>
            </w:tcBorders>
            <w:hideMark/>
          </w:tcPr>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Н.В.Сидоренко</w:t>
            </w:r>
          </w:p>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С.А.Морозов</w:t>
            </w:r>
          </w:p>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2A52B5"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41</w:t>
            </w:r>
            <w:r w:rsidR="002A52B5" w:rsidRPr="002A52B5">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Pr="002A52B5" w:rsidRDefault="0043328F" w:rsidP="001F08AD">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 xml:space="preserve">Размещение на Сайте </w:t>
            </w:r>
            <w:r w:rsidR="001F08AD">
              <w:rPr>
                <w:rFonts w:ascii="Times New Roman" w:eastAsia="Times New Roman" w:hAnsi="Times New Roman" w:cs="Times New Roman"/>
                <w:color w:val="000000" w:themeColor="text1"/>
                <w:sz w:val="24"/>
                <w:szCs w:val="24"/>
                <w:lang w:eastAsia="ru-RU"/>
              </w:rPr>
              <w:t>планов</w:t>
            </w:r>
            <w:r w:rsidRPr="002A52B5">
              <w:rPr>
                <w:rFonts w:ascii="Times New Roman" w:eastAsia="Times New Roman" w:hAnsi="Times New Roman" w:cs="Times New Roman"/>
                <w:color w:val="000000" w:themeColor="text1"/>
                <w:sz w:val="24"/>
                <w:szCs w:val="24"/>
                <w:lang w:eastAsia="ru-RU"/>
              </w:rPr>
              <w:t xml:space="preserve"> противодействия коррупции </w:t>
            </w:r>
            <w:r w:rsidR="001F08AD">
              <w:rPr>
                <w:rFonts w:ascii="Times New Roman" w:eastAsia="Times New Roman" w:hAnsi="Times New Roman" w:cs="Times New Roman"/>
                <w:color w:val="000000" w:themeColor="text1"/>
                <w:sz w:val="24"/>
                <w:szCs w:val="24"/>
                <w:lang w:eastAsia="ru-RU"/>
              </w:rPr>
              <w:t>и информация о ходе их</w:t>
            </w:r>
            <w:r w:rsidRPr="002A52B5">
              <w:rPr>
                <w:rFonts w:ascii="Times New Roman" w:eastAsia="Times New Roman" w:hAnsi="Times New Roman" w:cs="Times New Roman"/>
                <w:color w:val="000000" w:themeColor="text1"/>
                <w:sz w:val="24"/>
                <w:szCs w:val="24"/>
                <w:lang w:eastAsia="ru-RU"/>
              </w:rPr>
              <w:t xml:space="preserve"> исполнения в Комитете по лицензированию</w:t>
            </w:r>
          </w:p>
        </w:tc>
        <w:tc>
          <w:tcPr>
            <w:tcW w:w="759" w:type="pct"/>
            <w:tcBorders>
              <w:top w:val="outset" w:sz="6" w:space="0" w:color="auto"/>
              <w:left w:val="outset" w:sz="6" w:space="0" w:color="auto"/>
              <w:bottom w:val="outset" w:sz="6" w:space="0" w:color="auto"/>
              <w:right w:val="outset" w:sz="6" w:space="0" w:color="auto"/>
            </w:tcBorders>
            <w:hideMark/>
          </w:tcPr>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ежегодно не позднее 1</w:t>
            </w:r>
            <w:r w:rsidR="001F08AD">
              <w:rPr>
                <w:rFonts w:ascii="Times New Roman" w:eastAsia="Times New Roman" w:hAnsi="Times New Roman" w:cs="Times New Roman"/>
                <w:color w:val="000000" w:themeColor="text1"/>
                <w:sz w:val="24"/>
                <w:szCs w:val="24"/>
                <w:lang w:eastAsia="ru-RU"/>
              </w:rPr>
              <w:t>5</w:t>
            </w:r>
            <w:r w:rsidRPr="002A52B5">
              <w:rPr>
                <w:rFonts w:ascii="Times New Roman" w:eastAsia="Times New Roman" w:hAnsi="Times New Roman" w:cs="Times New Roman"/>
                <w:color w:val="000000" w:themeColor="text1"/>
                <w:sz w:val="24"/>
                <w:szCs w:val="24"/>
                <w:lang w:eastAsia="ru-RU"/>
              </w:rPr>
              <w:t xml:space="preserve"> февраля года, следующего за отчетным</w:t>
            </w:r>
          </w:p>
          <w:p w:rsidR="005B48FC" w:rsidRPr="002A52B5" w:rsidRDefault="005B48FC" w:rsidP="001C2F7E">
            <w:pPr>
              <w:spacing w:after="0" w:line="240" w:lineRule="auto"/>
              <w:rPr>
                <w:rFonts w:ascii="Times New Roman" w:eastAsia="Times New Roman" w:hAnsi="Times New Roman" w:cs="Times New Roman"/>
                <w:color w:val="000000" w:themeColor="text1"/>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hideMark/>
          </w:tcPr>
          <w:p w:rsidR="008115DF" w:rsidRPr="002A52B5" w:rsidRDefault="008115DF" w:rsidP="008115DF">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Н.В.Сидоренко</w:t>
            </w:r>
          </w:p>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2A52B5">
              <w:rPr>
                <w:rFonts w:ascii="Times New Roman" w:eastAsia="Times New Roman" w:hAnsi="Times New Roman" w:cs="Times New Roman"/>
                <w:color w:val="000000" w:themeColor="text1"/>
                <w:sz w:val="24"/>
                <w:szCs w:val="24"/>
                <w:lang w:eastAsia="ru-RU"/>
              </w:rPr>
              <w:t>С.А.Морозов</w:t>
            </w:r>
          </w:p>
          <w:p w:rsidR="0043328F" w:rsidRPr="002A52B5"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42</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Размещение и актуализация на Сайте  Кодекса этики и служебного поведения сотрудников</w:t>
            </w: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поддерживается в актуальном состоянии</w:t>
            </w:r>
          </w:p>
          <w:p w:rsidR="005B48FC" w:rsidRPr="005B48FC" w:rsidRDefault="005B48FC" w:rsidP="001C2F7E">
            <w:pPr>
              <w:spacing w:after="0" w:line="240" w:lineRule="auto"/>
              <w:rPr>
                <w:rFonts w:ascii="Times New Roman" w:eastAsia="Times New Roman" w:hAnsi="Times New Roman" w:cs="Times New Roman"/>
                <w:color w:val="000000" w:themeColor="text1"/>
                <w:sz w:val="24"/>
                <w:szCs w:val="24"/>
                <w:lang w:eastAsia="ru-RU"/>
              </w:rPr>
            </w:pPr>
          </w:p>
        </w:tc>
        <w:tc>
          <w:tcPr>
            <w:tcW w:w="645"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Н.В.Сидоренко</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С.А.Морозов</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43</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Размещение на Сайте сведений о доходах, расходах, об имуществе и обязательствах имущественного характера государственных служащих в соответствии с действующим законодательством за все отчетные периоды, без ограничения периода размещения на Сайте, без ограничения доступа к ним третьих лиц</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ежегодно, в установленные сроки</w:t>
            </w:r>
          </w:p>
        </w:tc>
        <w:tc>
          <w:tcPr>
            <w:tcW w:w="645" w:type="pct"/>
            <w:tcBorders>
              <w:top w:val="outset" w:sz="6" w:space="0" w:color="auto"/>
              <w:left w:val="outset" w:sz="6" w:space="0" w:color="auto"/>
              <w:bottom w:val="outset" w:sz="6" w:space="0" w:color="auto"/>
              <w:right w:val="outset" w:sz="6" w:space="0" w:color="auto"/>
            </w:tcBorders>
          </w:tcPr>
          <w:p w:rsidR="008115DF" w:rsidRDefault="008115DF"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С.В.Каменская</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С.А.Морозов</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44</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Default="0043328F" w:rsidP="004F6569">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Обеспечение функционирования обратной связи для сообщений о фактах коррупции с использованием выделенного телефонного номера, электронной почты</w:t>
            </w:r>
          </w:p>
          <w:p w:rsidR="004F6569" w:rsidRPr="005B48FC" w:rsidRDefault="004F6569" w:rsidP="004F6569">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1</w:t>
            </w:r>
          </w:p>
        </w:tc>
        <w:tc>
          <w:tcPr>
            <w:tcW w:w="642"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tcPr>
          <w:p w:rsidR="004F6569" w:rsidRPr="005B48FC" w:rsidRDefault="004F6569" w:rsidP="004F6569">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Н.В.Сидоренко</w:t>
            </w:r>
          </w:p>
          <w:p w:rsidR="004F6569" w:rsidRPr="005B48FC" w:rsidRDefault="004F6569" w:rsidP="004F6569">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С.А.Морозов</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45</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5B48FC" w:rsidRPr="005B48FC" w:rsidRDefault="0043328F" w:rsidP="004F6569">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 xml:space="preserve">Размещение на Сайте экспертных заключений по результатам независимой антикоррупционной экспертизы </w:t>
            </w: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43328F" w:rsidRPr="005B48FC" w:rsidRDefault="001F08AD"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2018</w:t>
            </w:r>
            <w:r w:rsidR="00D07CA7" w:rsidRPr="005B48FC">
              <w:rPr>
                <w:rFonts w:ascii="Times New Roman" w:eastAsia="Times New Roman" w:hAnsi="Times New Roman" w:cs="Times New Roman"/>
                <w:color w:val="000000" w:themeColor="text1"/>
                <w:sz w:val="24"/>
                <w:szCs w:val="24"/>
                <w:lang w:eastAsia="ru-RU"/>
              </w:rPr>
              <w:t>, далее постоянно</w:t>
            </w:r>
          </w:p>
        </w:tc>
        <w:tc>
          <w:tcPr>
            <w:tcW w:w="645"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Н.В.Сидоренко</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С.А.Морозов</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4F6569"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46</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Обеспечение функционирования на Сайте сервиса для отправки сообщений о фактах коррупции посредством электронной формы</w:t>
            </w:r>
          </w:p>
          <w:p w:rsidR="001E023B" w:rsidRPr="005B48FC" w:rsidRDefault="001E023B"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2</w:t>
            </w:r>
          </w:p>
        </w:tc>
        <w:tc>
          <w:tcPr>
            <w:tcW w:w="642"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постоянно</w:t>
            </w:r>
          </w:p>
        </w:tc>
        <w:tc>
          <w:tcPr>
            <w:tcW w:w="645"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С.А.Морозов</w:t>
            </w:r>
          </w:p>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4F6569" w:rsidP="00F8751F">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47</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Организация специализированного повышения квалификации госуда</w:t>
            </w:r>
            <w:r w:rsidR="002A52B5" w:rsidRPr="005B48FC">
              <w:rPr>
                <w:rFonts w:ascii="Times New Roman" w:eastAsia="Times New Roman" w:hAnsi="Times New Roman" w:cs="Times New Roman"/>
                <w:color w:val="000000" w:themeColor="text1"/>
                <w:sz w:val="24"/>
                <w:szCs w:val="24"/>
                <w:lang w:eastAsia="ru-RU"/>
              </w:rPr>
              <w:t xml:space="preserve">рственных гражданских служащих </w:t>
            </w:r>
            <w:r w:rsidRPr="005B48FC">
              <w:rPr>
                <w:rFonts w:ascii="Times New Roman" w:eastAsia="Times New Roman" w:hAnsi="Times New Roman" w:cs="Times New Roman"/>
                <w:color w:val="000000" w:themeColor="text1"/>
                <w:sz w:val="24"/>
                <w:szCs w:val="24"/>
                <w:lang w:eastAsia="ru-RU"/>
              </w:rPr>
              <w:t>по компетенциям антикоррупционного поведения</w:t>
            </w:r>
          </w:p>
          <w:p w:rsidR="001E023B" w:rsidRPr="005B48FC" w:rsidRDefault="001E023B"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hideMark/>
          </w:tcPr>
          <w:p w:rsidR="0043328F" w:rsidRPr="005B48FC" w:rsidRDefault="002A52B5"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ежегодно</w:t>
            </w:r>
          </w:p>
        </w:tc>
        <w:tc>
          <w:tcPr>
            <w:tcW w:w="645" w:type="pct"/>
            <w:tcBorders>
              <w:top w:val="outset" w:sz="6" w:space="0" w:color="auto"/>
              <w:left w:val="outset" w:sz="6" w:space="0" w:color="auto"/>
              <w:bottom w:val="outset" w:sz="6" w:space="0" w:color="auto"/>
              <w:right w:val="outset" w:sz="6" w:space="0" w:color="auto"/>
            </w:tcBorders>
          </w:tcPr>
          <w:p w:rsidR="0043328F" w:rsidRPr="005B48FC" w:rsidRDefault="002A52B5"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С.В.Каменская</w:t>
            </w:r>
          </w:p>
        </w:tc>
      </w:tr>
      <w:tr w:rsidR="005B48FC" w:rsidRPr="004B0939" w:rsidTr="001C2F7E">
        <w:trPr>
          <w:tblCellSpacing w:w="0" w:type="dxa"/>
        </w:trPr>
        <w:tc>
          <w:tcPr>
            <w:tcW w:w="391" w:type="pct"/>
            <w:tcBorders>
              <w:top w:val="outset" w:sz="6" w:space="0" w:color="auto"/>
              <w:left w:val="outset" w:sz="6" w:space="0" w:color="auto"/>
              <w:bottom w:val="outset" w:sz="6" w:space="0" w:color="auto"/>
              <w:right w:val="outset" w:sz="6" w:space="0" w:color="auto"/>
            </w:tcBorders>
            <w:hideMark/>
          </w:tcPr>
          <w:p w:rsidR="0043328F" w:rsidRPr="005B48FC" w:rsidRDefault="006D2ED3" w:rsidP="001C2F7E">
            <w:pPr>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48</w:t>
            </w:r>
            <w:r w:rsidR="002A52B5" w:rsidRPr="005B48FC">
              <w:rPr>
                <w:rFonts w:ascii="Times New Roman" w:eastAsia="Times New Roman" w:hAnsi="Times New Roman" w:cs="Times New Roman"/>
                <w:color w:val="000000" w:themeColor="text1"/>
                <w:sz w:val="24"/>
                <w:szCs w:val="24"/>
                <w:lang w:eastAsia="ru-RU"/>
              </w:rPr>
              <w:t>.</w:t>
            </w:r>
          </w:p>
        </w:tc>
        <w:tc>
          <w:tcPr>
            <w:tcW w:w="2563" w:type="pct"/>
            <w:tcBorders>
              <w:top w:val="outset" w:sz="6" w:space="0" w:color="auto"/>
              <w:left w:val="outset" w:sz="6" w:space="0" w:color="auto"/>
              <w:bottom w:val="outset" w:sz="6" w:space="0" w:color="auto"/>
              <w:right w:val="outset" w:sz="6" w:space="0" w:color="auto"/>
            </w:tcBorders>
            <w:hideMark/>
          </w:tcPr>
          <w:p w:rsidR="0043328F"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Размещение на Сайте  информации (протоколов) о заседаниях комиссии по соблюдению требований к служебному поведению и урегулированию конфликта интер</w:t>
            </w:r>
            <w:r w:rsidR="002A52B5" w:rsidRPr="005B48FC">
              <w:rPr>
                <w:rFonts w:ascii="Times New Roman" w:eastAsia="Times New Roman" w:hAnsi="Times New Roman" w:cs="Times New Roman"/>
                <w:color w:val="000000" w:themeColor="text1"/>
                <w:sz w:val="24"/>
                <w:szCs w:val="24"/>
                <w:lang w:eastAsia="ru-RU"/>
              </w:rPr>
              <w:t>есов и принятых на них решениях</w:t>
            </w:r>
          </w:p>
          <w:p w:rsidR="001E023B" w:rsidRPr="005B48FC" w:rsidRDefault="001E023B" w:rsidP="001C2F7E">
            <w:pPr>
              <w:spacing w:after="0" w:line="240" w:lineRule="auto"/>
              <w:rPr>
                <w:rFonts w:ascii="Times New Roman" w:eastAsia="Times New Roman" w:hAnsi="Times New Roman" w:cs="Times New Roman"/>
                <w:color w:val="000000" w:themeColor="text1"/>
                <w:sz w:val="24"/>
                <w:szCs w:val="24"/>
                <w:lang w:eastAsia="ru-RU"/>
              </w:rPr>
            </w:pPr>
          </w:p>
        </w:tc>
        <w:tc>
          <w:tcPr>
            <w:tcW w:w="759" w:type="pct"/>
            <w:tcBorders>
              <w:top w:val="outset" w:sz="6" w:space="0" w:color="auto"/>
              <w:left w:val="outset" w:sz="6" w:space="0" w:color="auto"/>
              <w:bottom w:val="outset" w:sz="6" w:space="0" w:color="auto"/>
              <w:right w:val="outset" w:sz="6" w:space="0" w:color="auto"/>
            </w:tcBorders>
            <w:hideMark/>
          </w:tcPr>
          <w:p w:rsidR="0043328F" w:rsidRPr="005B48FC" w:rsidRDefault="0043328F"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3</w:t>
            </w:r>
          </w:p>
        </w:tc>
        <w:tc>
          <w:tcPr>
            <w:tcW w:w="642" w:type="pct"/>
            <w:tcBorders>
              <w:top w:val="outset" w:sz="6" w:space="0" w:color="auto"/>
              <w:left w:val="outset" w:sz="6" w:space="0" w:color="auto"/>
              <w:bottom w:val="outset" w:sz="6" w:space="0" w:color="auto"/>
              <w:right w:val="outset" w:sz="6" w:space="0" w:color="auto"/>
            </w:tcBorders>
            <w:hideMark/>
          </w:tcPr>
          <w:p w:rsidR="0043328F" w:rsidRPr="005B48FC" w:rsidRDefault="002A52B5"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ежеквартально</w:t>
            </w:r>
          </w:p>
        </w:tc>
        <w:tc>
          <w:tcPr>
            <w:tcW w:w="645" w:type="pct"/>
            <w:tcBorders>
              <w:top w:val="outset" w:sz="6" w:space="0" w:color="auto"/>
              <w:left w:val="outset" w:sz="6" w:space="0" w:color="auto"/>
              <w:bottom w:val="outset" w:sz="6" w:space="0" w:color="auto"/>
              <w:right w:val="outset" w:sz="6" w:space="0" w:color="auto"/>
            </w:tcBorders>
            <w:hideMark/>
          </w:tcPr>
          <w:p w:rsidR="0043328F" w:rsidRPr="005B48FC" w:rsidRDefault="002A52B5"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С.В.Каменская</w:t>
            </w:r>
          </w:p>
          <w:p w:rsidR="002A52B5" w:rsidRPr="005B48FC" w:rsidRDefault="002A52B5" w:rsidP="001C2F7E">
            <w:pPr>
              <w:spacing w:after="0" w:line="240" w:lineRule="auto"/>
              <w:rPr>
                <w:rFonts w:ascii="Times New Roman" w:eastAsia="Times New Roman" w:hAnsi="Times New Roman" w:cs="Times New Roman"/>
                <w:color w:val="000000" w:themeColor="text1"/>
                <w:sz w:val="24"/>
                <w:szCs w:val="24"/>
                <w:lang w:eastAsia="ru-RU"/>
              </w:rPr>
            </w:pPr>
            <w:r w:rsidRPr="005B48FC">
              <w:rPr>
                <w:rFonts w:ascii="Times New Roman" w:eastAsia="Times New Roman" w:hAnsi="Times New Roman" w:cs="Times New Roman"/>
                <w:color w:val="000000" w:themeColor="text1"/>
                <w:sz w:val="24"/>
                <w:szCs w:val="24"/>
                <w:lang w:eastAsia="ru-RU"/>
              </w:rPr>
              <w:t>С.А.Морозов</w:t>
            </w:r>
          </w:p>
        </w:tc>
      </w:tr>
    </w:tbl>
    <w:p w:rsidR="006844F5" w:rsidRPr="00FD6231" w:rsidRDefault="006844F5" w:rsidP="006844F5">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FD6231">
        <w:rPr>
          <w:rFonts w:ascii="Times New Roman" w:eastAsia="Times New Roman" w:hAnsi="Times New Roman" w:cs="Times New Roman"/>
          <w:color w:val="000000" w:themeColor="text1"/>
          <w:sz w:val="24"/>
          <w:szCs w:val="24"/>
          <w:lang w:eastAsia="ru-RU"/>
        </w:rPr>
        <w:t>* - стадии отражают последовательное формирование и совершенствование конкретного механизма (инструмента) открытости. Выполнение показателей развития первой стадии является обязательным для внедрения каждого механизма (инструмента) открытости, поскольку они устанавливаются на основе требований нормативных правовых актов. Показатели развития второй стадии отражают динамику формирования и использования механизмов (инструментов) открытости в деятельности</w:t>
      </w:r>
      <w:r w:rsidR="00FD6231">
        <w:rPr>
          <w:rFonts w:ascii="Times New Roman" w:eastAsia="Times New Roman" w:hAnsi="Times New Roman" w:cs="Times New Roman"/>
          <w:color w:val="000000" w:themeColor="text1"/>
          <w:sz w:val="24"/>
          <w:szCs w:val="24"/>
          <w:lang w:eastAsia="ru-RU"/>
        </w:rPr>
        <w:t xml:space="preserve"> Комитета по лицензированию</w:t>
      </w:r>
      <w:r w:rsidRPr="00FD6231">
        <w:rPr>
          <w:rFonts w:ascii="Times New Roman" w:eastAsia="Times New Roman" w:hAnsi="Times New Roman" w:cs="Times New Roman"/>
          <w:color w:val="000000" w:themeColor="text1"/>
          <w:sz w:val="24"/>
          <w:szCs w:val="24"/>
          <w:lang w:eastAsia="ru-RU"/>
        </w:rPr>
        <w:t xml:space="preserve">. На третьей стадии показатели развития учитывают использование </w:t>
      </w:r>
      <w:r w:rsidR="00FD6231">
        <w:rPr>
          <w:rFonts w:ascii="Times New Roman" w:eastAsia="Times New Roman" w:hAnsi="Times New Roman" w:cs="Times New Roman"/>
          <w:color w:val="000000" w:themeColor="text1"/>
          <w:sz w:val="24"/>
          <w:szCs w:val="24"/>
          <w:lang w:eastAsia="ru-RU"/>
        </w:rPr>
        <w:t xml:space="preserve">Комитетом по лицензированию </w:t>
      </w:r>
      <w:r w:rsidRPr="00FD6231">
        <w:rPr>
          <w:rFonts w:ascii="Times New Roman" w:eastAsia="Times New Roman" w:hAnsi="Times New Roman" w:cs="Times New Roman"/>
          <w:color w:val="000000" w:themeColor="text1"/>
          <w:sz w:val="24"/>
          <w:szCs w:val="24"/>
          <w:lang w:eastAsia="ru-RU"/>
        </w:rPr>
        <w:t>для совершенствования работы механизмов (инструментов) открытости веб-технологий.</w:t>
      </w:r>
    </w:p>
    <w:sectPr w:rsidR="006844F5" w:rsidRPr="00FD6231" w:rsidSect="006844F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8CD" w:rsidRDefault="008638CD" w:rsidP="00001620">
      <w:pPr>
        <w:spacing w:after="0" w:line="240" w:lineRule="auto"/>
      </w:pPr>
      <w:r>
        <w:separator/>
      </w:r>
    </w:p>
  </w:endnote>
  <w:endnote w:type="continuationSeparator" w:id="0">
    <w:p w:rsidR="008638CD" w:rsidRDefault="008638CD" w:rsidP="00001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833711"/>
      <w:docPartObj>
        <w:docPartGallery w:val="Page Numbers (Bottom of Page)"/>
        <w:docPartUnique/>
      </w:docPartObj>
    </w:sdtPr>
    <w:sdtEndPr/>
    <w:sdtContent>
      <w:p w:rsidR="00001620" w:rsidRDefault="00001620">
        <w:pPr>
          <w:pStyle w:val="ab"/>
          <w:jc w:val="right"/>
        </w:pPr>
        <w:r>
          <w:fldChar w:fldCharType="begin"/>
        </w:r>
        <w:r>
          <w:instrText>PAGE   \* MERGEFORMAT</w:instrText>
        </w:r>
        <w:r>
          <w:fldChar w:fldCharType="separate"/>
        </w:r>
        <w:r w:rsidR="001E68C9">
          <w:rPr>
            <w:noProof/>
          </w:rPr>
          <w:t>9</w:t>
        </w:r>
        <w:r>
          <w:fldChar w:fldCharType="end"/>
        </w:r>
      </w:p>
    </w:sdtContent>
  </w:sdt>
  <w:p w:rsidR="00001620" w:rsidRDefault="0000162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8CD" w:rsidRDefault="008638CD" w:rsidP="00001620">
      <w:pPr>
        <w:spacing w:after="0" w:line="240" w:lineRule="auto"/>
      </w:pPr>
      <w:r>
        <w:separator/>
      </w:r>
    </w:p>
  </w:footnote>
  <w:footnote w:type="continuationSeparator" w:id="0">
    <w:p w:rsidR="008638CD" w:rsidRDefault="008638CD" w:rsidP="000016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8D3E0B"/>
    <w:multiLevelType w:val="multilevel"/>
    <w:tmpl w:val="E36AE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0A90828"/>
    <w:multiLevelType w:val="multilevel"/>
    <w:tmpl w:val="368C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0AA1997"/>
    <w:multiLevelType w:val="multilevel"/>
    <w:tmpl w:val="BC580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D92184"/>
    <w:multiLevelType w:val="multilevel"/>
    <w:tmpl w:val="1F9C2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4EF7BEA"/>
    <w:multiLevelType w:val="multilevel"/>
    <w:tmpl w:val="0D362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6C01A32"/>
    <w:multiLevelType w:val="multilevel"/>
    <w:tmpl w:val="5340125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070151CA"/>
    <w:multiLevelType w:val="multilevel"/>
    <w:tmpl w:val="FBA23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5C661D"/>
    <w:multiLevelType w:val="multilevel"/>
    <w:tmpl w:val="6B180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B12BC1"/>
    <w:multiLevelType w:val="multilevel"/>
    <w:tmpl w:val="A8E4D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C530B2E"/>
    <w:multiLevelType w:val="multilevel"/>
    <w:tmpl w:val="22BE2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CE025C4"/>
    <w:multiLevelType w:val="multilevel"/>
    <w:tmpl w:val="2F10C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E3F380D"/>
    <w:multiLevelType w:val="multilevel"/>
    <w:tmpl w:val="377E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0E37D6A"/>
    <w:multiLevelType w:val="multilevel"/>
    <w:tmpl w:val="4A922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1FA6A06"/>
    <w:multiLevelType w:val="multilevel"/>
    <w:tmpl w:val="6A1C3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2CB2808"/>
    <w:multiLevelType w:val="multilevel"/>
    <w:tmpl w:val="CA2C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A60858"/>
    <w:multiLevelType w:val="multilevel"/>
    <w:tmpl w:val="B7106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3F0247D"/>
    <w:multiLevelType w:val="multilevel"/>
    <w:tmpl w:val="325A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4065E70"/>
    <w:multiLevelType w:val="multilevel"/>
    <w:tmpl w:val="509CF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452447F"/>
    <w:multiLevelType w:val="multilevel"/>
    <w:tmpl w:val="ED28C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5812756"/>
    <w:multiLevelType w:val="multilevel"/>
    <w:tmpl w:val="6BCAA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9BA3A2D"/>
    <w:multiLevelType w:val="multilevel"/>
    <w:tmpl w:val="1200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A66775C"/>
    <w:multiLevelType w:val="multilevel"/>
    <w:tmpl w:val="940C1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B7A4351"/>
    <w:multiLevelType w:val="multilevel"/>
    <w:tmpl w:val="544C6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BFC4E42"/>
    <w:multiLevelType w:val="multilevel"/>
    <w:tmpl w:val="EA2AD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D33745E"/>
    <w:multiLevelType w:val="multilevel"/>
    <w:tmpl w:val="2614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0DD019E"/>
    <w:multiLevelType w:val="multilevel"/>
    <w:tmpl w:val="6BDA2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13B0DCC"/>
    <w:multiLevelType w:val="multilevel"/>
    <w:tmpl w:val="D4CC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1B26C6B"/>
    <w:multiLevelType w:val="multilevel"/>
    <w:tmpl w:val="29CE4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40E559F"/>
    <w:multiLevelType w:val="multilevel"/>
    <w:tmpl w:val="1AD47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5AE36B8"/>
    <w:multiLevelType w:val="multilevel"/>
    <w:tmpl w:val="B8CE4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8451334"/>
    <w:multiLevelType w:val="multilevel"/>
    <w:tmpl w:val="A8BA5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89C1425"/>
    <w:multiLevelType w:val="multilevel"/>
    <w:tmpl w:val="1A429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B423A5B"/>
    <w:multiLevelType w:val="multilevel"/>
    <w:tmpl w:val="0260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BD96A8E"/>
    <w:multiLevelType w:val="multilevel"/>
    <w:tmpl w:val="3D92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CC417C1"/>
    <w:multiLevelType w:val="multilevel"/>
    <w:tmpl w:val="EE7C9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0F43D3A"/>
    <w:multiLevelType w:val="multilevel"/>
    <w:tmpl w:val="222C4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20D53AF"/>
    <w:multiLevelType w:val="multilevel"/>
    <w:tmpl w:val="4480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4084D67"/>
    <w:multiLevelType w:val="multilevel"/>
    <w:tmpl w:val="6ECE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351D4E99"/>
    <w:multiLevelType w:val="multilevel"/>
    <w:tmpl w:val="375C1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8136A75"/>
    <w:multiLevelType w:val="multilevel"/>
    <w:tmpl w:val="92F42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85C55F5"/>
    <w:multiLevelType w:val="multilevel"/>
    <w:tmpl w:val="C978B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AB44516"/>
    <w:multiLevelType w:val="multilevel"/>
    <w:tmpl w:val="27927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BDA58E8"/>
    <w:multiLevelType w:val="multilevel"/>
    <w:tmpl w:val="2200C280"/>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44">
    <w:nsid w:val="3CCF2379"/>
    <w:multiLevelType w:val="multilevel"/>
    <w:tmpl w:val="03C8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EBE2D9F"/>
    <w:multiLevelType w:val="multilevel"/>
    <w:tmpl w:val="DAE66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F0739CA"/>
    <w:multiLevelType w:val="multilevel"/>
    <w:tmpl w:val="9510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08320DD"/>
    <w:multiLevelType w:val="multilevel"/>
    <w:tmpl w:val="E528E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0E3070B"/>
    <w:multiLevelType w:val="multilevel"/>
    <w:tmpl w:val="B7409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1423C34"/>
    <w:multiLevelType w:val="multilevel"/>
    <w:tmpl w:val="D2E41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170392C"/>
    <w:multiLevelType w:val="multilevel"/>
    <w:tmpl w:val="F7200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2767BBF"/>
    <w:multiLevelType w:val="multilevel"/>
    <w:tmpl w:val="206C5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4123B8E"/>
    <w:multiLevelType w:val="multilevel"/>
    <w:tmpl w:val="DD4C3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491327D"/>
    <w:multiLevelType w:val="multilevel"/>
    <w:tmpl w:val="63EE1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4C20747"/>
    <w:multiLevelType w:val="multilevel"/>
    <w:tmpl w:val="D438E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4CC04A4"/>
    <w:multiLevelType w:val="multilevel"/>
    <w:tmpl w:val="77764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65866AE"/>
    <w:multiLevelType w:val="multilevel"/>
    <w:tmpl w:val="D366A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67F2C9B"/>
    <w:multiLevelType w:val="multilevel"/>
    <w:tmpl w:val="EA52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6E62CB8"/>
    <w:multiLevelType w:val="multilevel"/>
    <w:tmpl w:val="8B3AA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7390BC0"/>
    <w:multiLevelType w:val="multilevel"/>
    <w:tmpl w:val="E03AB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493C36F4"/>
    <w:multiLevelType w:val="multilevel"/>
    <w:tmpl w:val="DE228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496B5B72"/>
    <w:multiLevelType w:val="multilevel"/>
    <w:tmpl w:val="E63C5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C2020B0"/>
    <w:multiLevelType w:val="multilevel"/>
    <w:tmpl w:val="4B72B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0A062FA"/>
    <w:multiLevelType w:val="multilevel"/>
    <w:tmpl w:val="DE20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19A3CBF"/>
    <w:multiLevelType w:val="multilevel"/>
    <w:tmpl w:val="444CA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2D9248B"/>
    <w:multiLevelType w:val="multilevel"/>
    <w:tmpl w:val="6432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31D3B14"/>
    <w:multiLevelType w:val="multilevel"/>
    <w:tmpl w:val="7616B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34D6A01"/>
    <w:multiLevelType w:val="multilevel"/>
    <w:tmpl w:val="1118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553A5B6C"/>
    <w:multiLevelType w:val="multilevel"/>
    <w:tmpl w:val="2D5A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55847C3C"/>
    <w:multiLevelType w:val="multilevel"/>
    <w:tmpl w:val="C2AE01BC"/>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70">
    <w:nsid w:val="576C11BC"/>
    <w:multiLevelType w:val="multilevel"/>
    <w:tmpl w:val="376E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7D8385B"/>
    <w:multiLevelType w:val="multilevel"/>
    <w:tmpl w:val="53C8A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5A1102E0"/>
    <w:multiLevelType w:val="multilevel"/>
    <w:tmpl w:val="F4A64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E5942A8"/>
    <w:multiLevelType w:val="multilevel"/>
    <w:tmpl w:val="F8428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5F296E43"/>
    <w:multiLevelType w:val="multilevel"/>
    <w:tmpl w:val="84FAF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5F6A2CDB"/>
    <w:multiLevelType w:val="multilevel"/>
    <w:tmpl w:val="15582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0560F77"/>
    <w:multiLevelType w:val="multilevel"/>
    <w:tmpl w:val="E56C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61442E09"/>
    <w:multiLevelType w:val="multilevel"/>
    <w:tmpl w:val="A6B04362"/>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78">
    <w:nsid w:val="61BC2E7E"/>
    <w:multiLevelType w:val="multilevel"/>
    <w:tmpl w:val="96A8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2174D32"/>
    <w:multiLevelType w:val="multilevel"/>
    <w:tmpl w:val="64384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65A23D74"/>
    <w:multiLevelType w:val="multilevel"/>
    <w:tmpl w:val="A66E4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673223C8"/>
    <w:multiLevelType w:val="multilevel"/>
    <w:tmpl w:val="D91EF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8542B15"/>
    <w:multiLevelType w:val="multilevel"/>
    <w:tmpl w:val="F702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685A24E4"/>
    <w:multiLevelType w:val="multilevel"/>
    <w:tmpl w:val="DDB29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B4808DA"/>
    <w:multiLevelType w:val="multilevel"/>
    <w:tmpl w:val="85EA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04F5B64"/>
    <w:multiLevelType w:val="multilevel"/>
    <w:tmpl w:val="A8C66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12B4863"/>
    <w:multiLevelType w:val="multilevel"/>
    <w:tmpl w:val="98685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73B81AE4"/>
    <w:multiLevelType w:val="multilevel"/>
    <w:tmpl w:val="B6660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745669B8"/>
    <w:multiLevelType w:val="multilevel"/>
    <w:tmpl w:val="F66E6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745D56B6"/>
    <w:multiLevelType w:val="multilevel"/>
    <w:tmpl w:val="A26CB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75FE6C13"/>
    <w:multiLevelType w:val="multilevel"/>
    <w:tmpl w:val="CCC42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760B4D31"/>
    <w:multiLevelType w:val="multilevel"/>
    <w:tmpl w:val="0BCCD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6F0209C"/>
    <w:multiLevelType w:val="multilevel"/>
    <w:tmpl w:val="89E4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78E77E51"/>
    <w:multiLevelType w:val="multilevel"/>
    <w:tmpl w:val="9BCC6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7B431585"/>
    <w:multiLevelType w:val="multilevel"/>
    <w:tmpl w:val="8B9C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D447BBF"/>
    <w:multiLevelType w:val="multilevel"/>
    <w:tmpl w:val="5682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DA570A3"/>
    <w:multiLevelType w:val="multilevel"/>
    <w:tmpl w:val="F7DA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EF70F4B"/>
    <w:multiLevelType w:val="hybridMultilevel"/>
    <w:tmpl w:val="83D607B8"/>
    <w:lvl w:ilvl="0" w:tplc="0EFC1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FD85CC5"/>
    <w:multiLevelType w:val="multilevel"/>
    <w:tmpl w:val="6836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6"/>
  </w:num>
  <w:num w:numId="2">
    <w:abstractNumId w:val="30"/>
  </w:num>
  <w:num w:numId="3">
    <w:abstractNumId w:val="68"/>
  </w:num>
  <w:num w:numId="4">
    <w:abstractNumId w:val="74"/>
  </w:num>
  <w:num w:numId="5">
    <w:abstractNumId w:val="56"/>
  </w:num>
  <w:num w:numId="6">
    <w:abstractNumId w:val="45"/>
  </w:num>
  <w:num w:numId="7">
    <w:abstractNumId w:val="41"/>
  </w:num>
  <w:num w:numId="8">
    <w:abstractNumId w:val="70"/>
  </w:num>
  <w:num w:numId="9">
    <w:abstractNumId w:val="16"/>
  </w:num>
  <w:num w:numId="10">
    <w:abstractNumId w:val="39"/>
  </w:num>
  <w:num w:numId="11">
    <w:abstractNumId w:val="29"/>
  </w:num>
  <w:num w:numId="12">
    <w:abstractNumId w:val="26"/>
  </w:num>
  <w:num w:numId="13">
    <w:abstractNumId w:val="76"/>
  </w:num>
  <w:num w:numId="14">
    <w:abstractNumId w:val="58"/>
  </w:num>
  <w:num w:numId="15">
    <w:abstractNumId w:val="73"/>
  </w:num>
  <w:num w:numId="16">
    <w:abstractNumId w:val="94"/>
  </w:num>
  <w:num w:numId="17">
    <w:abstractNumId w:val="59"/>
  </w:num>
  <w:num w:numId="18">
    <w:abstractNumId w:val="14"/>
  </w:num>
  <w:num w:numId="19">
    <w:abstractNumId w:val="89"/>
  </w:num>
  <w:num w:numId="20">
    <w:abstractNumId w:val="64"/>
  </w:num>
  <w:num w:numId="21">
    <w:abstractNumId w:val="65"/>
  </w:num>
  <w:num w:numId="22">
    <w:abstractNumId w:val="71"/>
  </w:num>
  <w:num w:numId="23">
    <w:abstractNumId w:val="96"/>
  </w:num>
  <w:num w:numId="24">
    <w:abstractNumId w:val="42"/>
  </w:num>
  <w:num w:numId="25">
    <w:abstractNumId w:val="21"/>
  </w:num>
  <w:num w:numId="26">
    <w:abstractNumId w:val="52"/>
  </w:num>
  <w:num w:numId="27">
    <w:abstractNumId w:val="23"/>
  </w:num>
  <w:num w:numId="28">
    <w:abstractNumId w:val="87"/>
  </w:num>
  <w:num w:numId="29">
    <w:abstractNumId w:val="90"/>
  </w:num>
  <w:num w:numId="30">
    <w:abstractNumId w:val="57"/>
  </w:num>
  <w:num w:numId="31">
    <w:abstractNumId w:val="67"/>
  </w:num>
  <w:num w:numId="32">
    <w:abstractNumId w:val="79"/>
  </w:num>
  <w:num w:numId="33">
    <w:abstractNumId w:val="93"/>
  </w:num>
  <w:num w:numId="34">
    <w:abstractNumId w:val="48"/>
  </w:num>
  <w:num w:numId="35">
    <w:abstractNumId w:val="34"/>
  </w:num>
  <w:num w:numId="36">
    <w:abstractNumId w:val="15"/>
  </w:num>
  <w:num w:numId="37">
    <w:abstractNumId w:val="9"/>
  </w:num>
  <w:num w:numId="38">
    <w:abstractNumId w:val="66"/>
  </w:num>
  <w:num w:numId="39">
    <w:abstractNumId w:val="84"/>
  </w:num>
  <w:num w:numId="40">
    <w:abstractNumId w:val="5"/>
  </w:num>
  <w:num w:numId="41">
    <w:abstractNumId w:val="82"/>
  </w:num>
  <w:num w:numId="42">
    <w:abstractNumId w:val="37"/>
  </w:num>
  <w:num w:numId="43">
    <w:abstractNumId w:val="25"/>
  </w:num>
  <w:num w:numId="44">
    <w:abstractNumId w:val="13"/>
  </w:num>
  <w:num w:numId="45">
    <w:abstractNumId w:val="46"/>
  </w:num>
  <w:num w:numId="46">
    <w:abstractNumId w:val="10"/>
  </w:num>
  <w:num w:numId="47">
    <w:abstractNumId w:val="19"/>
  </w:num>
  <w:num w:numId="48">
    <w:abstractNumId w:val="40"/>
  </w:num>
  <w:num w:numId="49">
    <w:abstractNumId w:val="91"/>
  </w:num>
  <w:num w:numId="50">
    <w:abstractNumId w:val="7"/>
  </w:num>
  <w:num w:numId="51">
    <w:abstractNumId w:val="54"/>
  </w:num>
  <w:num w:numId="52">
    <w:abstractNumId w:val="20"/>
  </w:num>
  <w:num w:numId="53">
    <w:abstractNumId w:val="22"/>
  </w:num>
  <w:num w:numId="54">
    <w:abstractNumId w:val="4"/>
  </w:num>
  <w:num w:numId="55">
    <w:abstractNumId w:val="28"/>
  </w:num>
  <w:num w:numId="56">
    <w:abstractNumId w:val="32"/>
  </w:num>
  <w:num w:numId="57">
    <w:abstractNumId w:val="27"/>
  </w:num>
  <w:num w:numId="58">
    <w:abstractNumId w:val="43"/>
  </w:num>
  <w:num w:numId="59">
    <w:abstractNumId w:val="31"/>
  </w:num>
  <w:num w:numId="60">
    <w:abstractNumId w:val="49"/>
  </w:num>
  <w:num w:numId="61">
    <w:abstractNumId w:val="3"/>
  </w:num>
  <w:num w:numId="62">
    <w:abstractNumId w:val="50"/>
  </w:num>
  <w:num w:numId="63">
    <w:abstractNumId w:val="69"/>
  </w:num>
  <w:num w:numId="64">
    <w:abstractNumId w:val="81"/>
  </w:num>
  <w:num w:numId="65">
    <w:abstractNumId w:val="95"/>
  </w:num>
  <w:num w:numId="66">
    <w:abstractNumId w:val="83"/>
  </w:num>
  <w:num w:numId="67">
    <w:abstractNumId w:val="77"/>
  </w:num>
  <w:num w:numId="68">
    <w:abstractNumId w:val="38"/>
  </w:num>
  <w:num w:numId="69">
    <w:abstractNumId w:val="98"/>
  </w:num>
  <w:num w:numId="70">
    <w:abstractNumId w:val="6"/>
  </w:num>
  <w:num w:numId="71">
    <w:abstractNumId w:val="17"/>
  </w:num>
  <w:num w:numId="72">
    <w:abstractNumId w:val="78"/>
  </w:num>
  <w:num w:numId="73">
    <w:abstractNumId w:val="47"/>
  </w:num>
  <w:num w:numId="74">
    <w:abstractNumId w:val="33"/>
  </w:num>
  <w:num w:numId="75">
    <w:abstractNumId w:val="35"/>
  </w:num>
  <w:num w:numId="76">
    <w:abstractNumId w:val="1"/>
  </w:num>
  <w:num w:numId="77">
    <w:abstractNumId w:val="63"/>
  </w:num>
  <w:num w:numId="78">
    <w:abstractNumId w:val="44"/>
  </w:num>
  <w:num w:numId="79">
    <w:abstractNumId w:val="24"/>
  </w:num>
  <w:num w:numId="80">
    <w:abstractNumId w:val="18"/>
  </w:num>
  <w:num w:numId="81">
    <w:abstractNumId w:val="88"/>
  </w:num>
  <w:num w:numId="82">
    <w:abstractNumId w:val="92"/>
  </w:num>
  <w:num w:numId="83">
    <w:abstractNumId w:val="72"/>
  </w:num>
  <w:num w:numId="84">
    <w:abstractNumId w:val="60"/>
  </w:num>
  <w:num w:numId="85">
    <w:abstractNumId w:val="2"/>
  </w:num>
  <w:num w:numId="86">
    <w:abstractNumId w:val="62"/>
  </w:num>
  <w:num w:numId="87">
    <w:abstractNumId w:val="11"/>
  </w:num>
  <w:num w:numId="88">
    <w:abstractNumId w:val="55"/>
  </w:num>
  <w:num w:numId="89">
    <w:abstractNumId w:val="36"/>
  </w:num>
  <w:num w:numId="90">
    <w:abstractNumId w:val="8"/>
  </w:num>
  <w:num w:numId="91">
    <w:abstractNumId w:val="85"/>
  </w:num>
  <w:num w:numId="92">
    <w:abstractNumId w:val="61"/>
  </w:num>
  <w:num w:numId="93">
    <w:abstractNumId w:val="75"/>
  </w:num>
  <w:num w:numId="94">
    <w:abstractNumId w:val="12"/>
  </w:num>
  <w:num w:numId="95">
    <w:abstractNumId w:val="53"/>
  </w:num>
  <w:num w:numId="96">
    <w:abstractNumId w:val="80"/>
  </w:num>
  <w:num w:numId="97">
    <w:abstractNumId w:val="51"/>
  </w:num>
  <w:num w:numId="98">
    <w:abstractNumId w:val="97"/>
  </w:num>
  <w:num w:numId="99">
    <w:abstractNumId w:val="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4F5"/>
    <w:rsid w:val="00001620"/>
    <w:rsid w:val="000037EC"/>
    <w:rsid w:val="000B4D55"/>
    <w:rsid w:val="001401BB"/>
    <w:rsid w:val="001B2137"/>
    <w:rsid w:val="001C2F7E"/>
    <w:rsid w:val="001E023B"/>
    <w:rsid w:val="001E68C9"/>
    <w:rsid w:val="001F08AD"/>
    <w:rsid w:val="0020684E"/>
    <w:rsid w:val="00256F9D"/>
    <w:rsid w:val="00285113"/>
    <w:rsid w:val="002A52B5"/>
    <w:rsid w:val="002F4C51"/>
    <w:rsid w:val="002F7752"/>
    <w:rsid w:val="002F7AAD"/>
    <w:rsid w:val="003357E5"/>
    <w:rsid w:val="00343F16"/>
    <w:rsid w:val="00353A19"/>
    <w:rsid w:val="00365804"/>
    <w:rsid w:val="003B7A2F"/>
    <w:rsid w:val="00406AB8"/>
    <w:rsid w:val="0043328F"/>
    <w:rsid w:val="00482E6A"/>
    <w:rsid w:val="004A3B87"/>
    <w:rsid w:val="004B0939"/>
    <w:rsid w:val="004C01C6"/>
    <w:rsid w:val="004E25B0"/>
    <w:rsid w:val="004F6569"/>
    <w:rsid w:val="005B48FC"/>
    <w:rsid w:val="005B50DD"/>
    <w:rsid w:val="0067785F"/>
    <w:rsid w:val="006844F5"/>
    <w:rsid w:val="006D2ED3"/>
    <w:rsid w:val="00724621"/>
    <w:rsid w:val="00753765"/>
    <w:rsid w:val="007A6A4A"/>
    <w:rsid w:val="007B1129"/>
    <w:rsid w:val="007F3DF1"/>
    <w:rsid w:val="008115DF"/>
    <w:rsid w:val="00837475"/>
    <w:rsid w:val="008638CD"/>
    <w:rsid w:val="00894745"/>
    <w:rsid w:val="008D33A6"/>
    <w:rsid w:val="0092489B"/>
    <w:rsid w:val="009854EA"/>
    <w:rsid w:val="00997561"/>
    <w:rsid w:val="009A33EB"/>
    <w:rsid w:val="009F6084"/>
    <w:rsid w:val="00A94552"/>
    <w:rsid w:val="00AD618B"/>
    <w:rsid w:val="00B260AA"/>
    <w:rsid w:val="00BD531B"/>
    <w:rsid w:val="00C17122"/>
    <w:rsid w:val="00C600C0"/>
    <w:rsid w:val="00C968B4"/>
    <w:rsid w:val="00D07CA7"/>
    <w:rsid w:val="00DF352F"/>
    <w:rsid w:val="00E23EEA"/>
    <w:rsid w:val="00E630F8"/>
    <w:rsid w:val="00E969D0"/>
    <w:rsid w:val="00F85601"/>
    <w:rsid w:val="00F8751F"/>
    <w:rsid w:val="00FA5E3D"/>
    <w:rsid w:val="00FD6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844F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844F5"/>
    <w:rPr>
      <w:rFonts w:ascii="Times New Roman" w:eastAsia="Times New Roman" w:hAnsi="Times New Roman" w:cs="Times New Roman"/>
      <w:b/>
      <w:bCs/>
      <w:sz w:val="36"/>
      <w:szCs w:val="36"/>
      <w:lang w:eastAsia="ru-RU"/>
    </w:rPr>
  </w:style>
  <w:style w:type="numbering" w:customStyle="1" w:styleId="1">
    <w:name w:val="Нет списка1"/>
    <w:next w:val="a2"/>
    <w:uiPriority w:val="99"/>
    <w:semiHidden/>
    <w:unhideWhenUsed/>
    <w:rsid w:val="006844F5"/>
  </w:style>
  <w:style w:type="paragraph" w:styleId="a3">
    <w:name w:val="Normal (Web)"/>
    <w:basedOn w:val="a"/>
    <w:uiPriority w:val="99"/>
    <w:unhideWhenUsed/>
    <w:rsid w:val="006844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44F5"/>
    <w:rPr>
      <w:b/>
      <w:bCs/>
    </w:rPr>
  </w:style>
  <w:style w:type="character" w:styleId="a5">
    <w:name w:val="Hyperlink"/>
    <w:basedOn w:val="a0"/>
    <w:uiPriority w:val="99"/>
    <w:unhideWhenUsed/>
    <w:rsid w:val="006844F5"/>
    <w:rPr>
      <w:color w:val="0000FF"/>
      <w:u w:val="single"/>
    </w:rPr>
  </w:style>
  <w:style w:type="character" w:styleId="a6">
    <w:name w:val="FollowedHyperlink"/>
    <w:basedOn w:val="a0"/>
    <w:uiPriority w:val="99"/>
    <w:semiHidden/>
    <w:unhideWhenUsed/>
    <w:rsid w:val="006844F5"/>
    <w:rPr>
      <w:color w:val="800080"/>
      <w:u w:val="single"/>
    </w:rPr>
  </w:style>
  <w:style w:type="paragraph" w:customStyle="1" w:styleId="ConsPlusNormal">
    <w:name w:val="ConsPlusNormal"/>
    <w:rsid w:val="00FA5E3D"/>
    <w:pPr>
      <w:widowControl w:val="0"/>
      <w:autoSpaceDE w:val="0"/>
      <w:autoSpaceDN w:val="0"/>
      <w:spacing w:after="0" w:line="240" w:lineRule="auto"/>
    </w:pPr>
    <w:rPr>
      <w:rFonts w:ascii="Calibri" w:eastAsia="Times New Roman" w:hAnsi="Calibri" w:cs="Calibri"/>
      <w:szCs w:val="20"/>
      <w:lang w:eastAsia="ru-RU"/>
    </w:rPr>
  </w:style>
  <w:style w:type="paragraph" w:styleId="a7">
    <w:name w:val="Balloon Text"/>
    <w:basedOn w:val="a"/>
    <w:link w:val="a8"/>
    <w:uiPriority w:val="99"/>
    <w:semiHidden/>
    <w:unhideWhenUsed/>
    <w:rsid w:val="00406AB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06AB8"/>
    <w:rPr>
      <w:rFonts w:ascii="Tahoma" w:hAnsi="Tahoma" w:cs="Tahoma"/>
      <w:sz w:val="16"/>
      <w:szCs w:val="16"/>
    </w:rPr>
  </w:style>
  <w:style w:type="paragraph" w:styleId="a9">
    <w:name w:val="header"/>
    <w:basedOn w:val="a"/>
    <w:link w:val="aa"/>
    <w:uiPriority w:val="99"/>
    <w:unhideWhenUsed/>
    <w:rsid w:val="0000162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01620"/>
  </w:style>
  <w:style w:type="paragraph" w:styleId="ab">
    <w:name w:val="footer"/>
    <w:basedOn w:val="a"/>
    <w:link w:val="ac"/>
    <w:uiPriority w:val="99"/>
    <w:unhideWhenUsed/>
    <w:rsid w:val="0000162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016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844F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844F5"/>
    <w:rPr>
      <w:rFonts w:ascii="Times New Roman" w:eastAsia="Times New Roman" w:hAnsi="Times New Roman" w:cs="Times New Roman"/>
      <w:b/>
      <w:bCs/>
      <w:sz w:val="36"/>
      <w:szCs w:val="36"/>
      <w:lang w:eastAsia="ru-RU"/>
    </w:rPr>
  </w:style>
  <w:style w:type="numbering" w:customStyle="1" w:styleId="1">
    <w:name w:val="Нет списка1"/>
    <w:next w:val="a2"/>
    <w:uiPriority w:val="99"/>
    <w:semiHidden/>
    <w:unhideWhenUsed/>
    <w:rsid w:val="006844F5"/>
  </w:style>
  <w:style w:type="paragraph" w:styleId="a3">
    <w:name w:val="Normal (Web)"/>
    <w:basedOn w:val="a"/>
    <w:uiPriority w:val="99"/>
    <w:unhideWhenUsed/>
    <w:rsid w:val="006844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44F5"/>
    <w:rPr>
      <w:b/>
      <w:bCs/>
    </w:rPr>
  </w:style>
  <w:style w:type="character" w:styleId="a5">
    <w:name w:val="Hyperlink"/>
    <w:basedOn w:val="a0"/>
    <w:uiPriority w:val="99"/>
    <w:unhideWhenUsed/>
    <w:rsid w:val="006844F5"/>
    <w:rPr>
      <w:color w:val="0000FF"/>
      <w:u w:val="single"/>
    </w:rPr>
  </w:style>
  <w:style w:type="character" w:styleId="a6">
    <w:name w:val="FollowedHyperlink"/>
    <w:basedOn w:val="a0"/>
    <w:uiPriority w:val="99"/>
    <w:semiHidden/>
    <w:unhideWhenUsed/>
    <w:rsid w:val="006844F5"/>
    <w:rPr>
      <w:color w:val="800080"/>
      <w:u w:val="single"/>
    </w:rPr>
  </w:style>
  <w:style w:type="paragraph" w:customStyle="1" w:styleId="ConsPlusNormal">
    <w:name w:val="ConsPlusNormal"/>
    <w:rsid w:val="00FA5E3D"/>
    <w:pPr>
      <w:widowControl w:val="0"/>
      <w:autoSpaceDE w:val="0"/>
      <w:autoSpaceDN w:val="0"/>
      <w:spacing w:after="0" w:line="240" w:lineRule="auto"/>
    </w:pPr>
    <w:rPr>
      <w:rFonts w:ascii="Calibri" w:eastAsia="Times New Roman" w:hAnsi="Calibri" w:cs="Calibri"/>
      <w:szCs w:val="20"/>
      <w:lang w:eastAsia="ru-RU"/>
    </w:rPr>
  </w:style>
  <w:style w:type="paragraph" w:styleId="a7">
    <w:name w:val="Balloon Text"/>
    <w:basedOn w:val="a"/>
    <w:link w:val="a8"/>
    <w:uiPriority w:val="99"/>
    <w:semiHidden/>
    <w:unhideWhenUsed/>
    <w:rsid w:val="00406AB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06AB8"/>
    <w:rPr>
      <w:rFonts w:ascii="Tahoma" w:hAnsi="Tahoma" w:cs="Tahoma"/>
      <w:sz w:val="16"/>
      <w:szCs w:val="16"/>
    </w:rPr>
  </w:style>
  <w:style w:type="paragraph" w:styleId="a9">
    <w:name w:val="header"/>
    <w:basedOn w:val="a"/>
    <w:link w:val="aa"/>
    <w:uiPriority w:val="99"/>
    <w:unhideWhenUsed/>
    <w:rsid w:val="0000162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01620"/>
  </w:style>
  <w:style w:type="paragraph" w:styleId="ab">
    <w:name w:val="footer"/>
    <w:basedOn w:val="a"/>
    <w:link w:val="ac"/>
    <w:uiPriority w:val="99"/>
    <w:unhideWhenUsed/>
    <w:rsid w:val="0000162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01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063721">
      <w:bodyDiv w:val="1"/>
      <w:marLeft w:val="0"/>
      <w:marRight w:val="0"/>
      <w:marTop w:val="0"/>
      <w:marBottom w:val="0"/>
      <w:divBdr>
        <w:top w:val="none" w:sz="0" w:space="0" w:color="auto"/>
        <w:left w:val="none" w:sz="0" w:space="0" w:color="auto"/>
        <w:bottom w:val="none" w:sz="0" w:space="0" w:color="auto"/>
        <w:right w:val="none" w:sz="0" w:space="0" w:color="auto"/>
      </w:divBdr>
      <w:divsChild>
        <w:div w:id="2068603418">
          <w:marLeft w:val="0"/>
          <w:marRight w:val="0"/>
          <w:marTop w:val="0"/>
          <w:marBottom w:val="0"/>
          <w:divBdr>
            <w:top w:val="none" w:sz="0" w:space="0" w:color="auto"/>
            <w:left w:val="none" w:sz="0" w:space="0" w:color="auto"/>
            <w:bottom w:val="none" w:sz="0" w:space="0" w:color="auto"/>
            <w:right w:val="none" w:sz="0" w:space="0" w:color="auto"/>
          </w:divBdr>
          <w:divsChild>
            <w:div w:id="41054196">
              <w:marLeft w:val="0"/>
              <w:marRight w:val="0"/>
              <w:marTop w:val="0"/>
              <w:marBottom w:val="0"/>
              <w:divBdr>
                <w:top w:val="none" w:sz="0" w:space="0" w:color="auto"/>
                <w:left w:val="none" w:sz="0" w:space="0" w:color="auto"/>
                <w:bottom w:val="none" w:sz="0" w:space="0" w:color="auto"/>
                <w:right w:val="none" w:sz="0" w:space="0" w:color="auto"/>
              </w:divBdr>
              <w:divsChild>
                <w:div w:id="120162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19181">
          <w:marLeft w:val="0"/>
          <w:marRight w:val="0"/>
          <w:marTop w:val="0"/>
          <w:marBottom w:val="0"/>
          <w:divBdr>
            <w:top w:val="none" w:sz="0" w:space="0" w:color="auto"/>
            <w:left w:val="none" w:sz="0" w:space="0" w:color="auto"/>
            <w:bottom w:val="none" w:sz="0" w:space="0" w:color="auto"/>
            <w:right w:val="none" w:sz="0" w:space="0" w:color="auto"/>
          </w:divBdr>
        </w:div>
      </w:divsChild>
    </w:div>
    <w:div w:id="151965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l.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1</Pages>
  <Words>2130</Words>
  <Characters>12147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Верюжская</dc:creator>
  <cp:lastModifiedBy>Ольга Верюжская</cp:lastModifiedBy>
  <cp:revision>36</cp:revision>
  <cp:lastPrinted>2018-08-10T07:17:00Z</cp:lastPrinted>
  <dcterms:created xsi:type="dcterms:W3CDTF">2017-11-21T07:41:00Z</dcterms:created>
  <dcterms:modified xsi:type="dcterms:W3CDTF">2018-08-10T07:43:00Z</dcterms:modified>
</cp:coreProperties>
</file>