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394" w:rsidRDefault="00A84394" w:rsidP="00A84394">
      <w:pPr>
        <w:pStyle w:val="ConsPlusTitlePage"/>
      </w:pPr>
    </w:p>
    <w:p w:rsidR="00A84394" w:rsidRPr="00425507" w:rsidRDefault="00A84394" w:rsidP="00A84394">
      <w:pPr>
        <w:keepNext/>
        <w:tabs>
          <w:tab w:val="left" w:pos="3480"/>
        </w:tabs>
        <w:spacing w:after="0" w:line="240" w:lineRule="auto"/>
        <w:jc w:val="center"/>
        <w:outlineLvl w:val="0"/>
        <w:rPr>
          <w:rFonts w:ascii="PT Astra Serif" w:hAnsi="PT Astra Serif"/>
          <w:noProof/>
          <w:color w:val="000000" w:themeColor="text1"/>
          <w:lang w:eastAsia="ru-RU"/>
        </w:rPr>
      </w:pPr>
      <w:r w:rsidRPr="00425507">
        <w:rPr>
          <w:rFonts w:ascii="PT Astra Serif" w:hAnsi="PT Astra Serif"/>
          <w:noProof/>
          <w:color w:val="000000" w:themeColor="text1"/>
          <w:lang w:eastAsia="ru-RU"/>
        </w:rPr>
        <w:drawing>
          <wp:inline distT="0" distB="0" distL="0" distR="0" wp14:anchorId="7E8B5953" wp14:editId="42EED132">
            <wp:extent cx="650875" cy="607060"/>
            <wp:effectExtent l="0" t="0" r="0" b="254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0875" cy="607060"/>
                    </a:xfrm>
                    <a:prstGeom prst="rect">
                      <a:avLst/>
                    </a:prstGeom>
                    <a:noFill/>
                    <a:ln>
                      <a:noFill/>
                    </a:ln>
                  </pic:spPr>
                </pic:pic>
              </a:graphicData>
            </a:graphic>
          </wp:inline>
        </w:drawing>
      </w:r>
    </w:p>
    <w:p w:rsidR="00A84394" w:rsidRPr="00425507" w:rsidRDefault="00A84394" w:rsidP="00A84394">
      <w:pPr>
        <w:keepNext/>
        <w:tabs>
          <w:tab w:val="left" w:pos="3480"/>
        </w:tabs>
        <w:spacing w:after="0" w:line="240" w:lineRule="auto"/>
        <w:jc w:val="center"/>
        <w:outlineLvl w:val="0"/>
        <w:rPr>
          <w:rFonts w:ascii="PT Astra Serif" w:hAnsi="PT Astra Serif"/>
          <w:noProof/>
          <w:color w:val="000000" w:themeColor="text1"/>
          <w:lang w:eastAsia="ru-RU"/>
        </w:rPr>
      </w:pPr>
    </w:p>
    <w:p w:rsidR="00A84394" w:rsidRPr="00425507" w:rsidRDefault="00A84394" w:rsidP="00A84394">
      <w:pPr>
        <w:keepNext/>
        <w:tabs>
          <w:tab w:val="left" w:pos="3480"/>
        </w:tabs>
        <w:spacing w:after="0" w:line="240" w:lineRule="auto"/>
        <w:jc w:val="center"/>
        <w:outlineLvl w:val="0"/>
        <w:rPr>
          <w:rFonts w:ascii="PT Astra Serif" w:eastAsia="Times New Roman" w:hAnsi="PT Astra Serif"/>
          <w:b/>
          <w:bCs/>
          <w:color w:val="000000" w:themeColor="text1"/>
          <w:sz w:val="30"/>
          <w:szCs w:val="30"/>
          <w:lang w:eastAsia="ru-RU"/>
        </w:rPr>
      </w:pPr>
      <w:r>
        <w:rPr>
          <w:rFonts w:ascii="PT Astra Serif" w:eastAsia="Times New Roman" w:hAnsi="PT Astra Serif"/>
          <w:b/>
          <w:bCs/>
          <w:color w:val="000000" w:themeColor="text1"/>
          <w:sz w:val="30"/>
          <w:szCs w:val="30"/>
          <w:lang w:eastAsia="ru-RU"/>
        </w:rPr>
        <w:t>АДМИНИСТРАЦИЯ</w:t>
      </w:r>
      <w:r w:rsidRPr="00425507">
        <w:rPr>
          <w:rFonts w:ascii="PT Astra Serif" w:eastAsia="Times New Roman" w:hAnsi="PT Astra Serif"/>
          <w:b/>
          <w:bCs/>
          <w:color w:val="000000" w:themeColor="text1"/>
          <w:sz w:val="30"/>
          <w:szCs w:val="30"/>
          <w:lang w:eastAsia="ru-RU"/>
        </w:rPr>
        <w:t xml:space="preserve"> ТОМСКОЙ ОБЛАСТИ</w:t>
      </w:r>
    </w:p>
    <w:p w:rsidR="00A84394" w:rsidRPr="00425507" w:rsidRDefault="00A84394" w:rsidP="00A84394">
      <w:pPr>
        <w:keepNext/>
        <w:tabs>
          <w:tab w:val="left" w:pos="3480"/>
        </w:tabs>
        <w:spacing w:after="0" w:line="240" w:lineRule="auto"/>
        <w:jc w:val="center"/>
        <w:outlineLvl w:val="0"/>
        <w:rPr>
          <w:rFonts w:ascii="PT Astra Serif" w:eastAsia="Times New Roman" w:hAnsi="PT Astra Serif"/>
          <w:b/>
          <w:bCs/>
          <w:color w:val="000000" w:themeColor="text1"/>
          <w:sz w:val="26"/>
          <w:szCs w:val="26"/>
          <w:lang w:eastAsia="ru-RU"/>
        </w:rPr>
      </w:pPr>
    </w:p>
    <w:p w:rsidR="00A84394" w:rsidRPr="00425507" w:rsidRDefault="00A84394" w:rsidP="00A84394">
      <w:pPr>
        <w:keepNext/>
        <w:tabs>
          <w:tab w:val="left" w:pos="3480"/>
        </w:tabs>
        <w:spacing w:after="0" w:line="240" w:lineRule="auto"/>
        <w:jc w:val="center"/>
        <w:outlineLvl w:val="0"/>
        <w:rPr>
          <w:rFonts w:ascii="PT Astra Serif" w:eastAsia="Times New Roman" w:hAnsi="PT Astra Serif"/>
          <w:b/>
          <w:bCs/>
          <w:color w:val="000000" w:themeColor="text1"/>
          <w:sz w:val="28"/>
          <w:szCs w:val="28"/>
          <w:lang w:eastAsia="ru-RU"/>
        </w:rPr>
      </w:pPr>
      <w:r w:rsidRPr="00425507">
        <w:rPr>
          <w:rFonts w:ascii="PT Astra Serif" w:eastAsia="Times New Roman" w:hAnsi="PT Astra Serif"/>
          <w:b/>
          <w:bCs/>
          <w:color w:val="000000" w:themeColor="text1"/>
          <w:sz w:val="28"/>
          <w:szCs w:val="28"/>
          <w:lang w:eastAsia="ru-RU"/>
        </w:rPr>
        <w:t>ПОСТАНОВЛЕНИЕ</w:t>
      </w:r>
    </w:p>
    <w:p w:rsidR="00A84394" w:rsidRDefault="00A84394" w:rsidP="00A84394">
      <w:pPr>
        <w:pStyle w:val="ConsPlusNormal"/>
        <w:jc w:val="both"/>
        <w:outlineLvl w:val="0"/>
      </w:pPr>
    </w:p>
    <w:p w:rsidR="005008F2" w:rsidRDefault="005008F2">
      <w:pPr>
        <w:pStyle w:val="ConsPlusNormal"/>
        <w:jc w:val="both"/>
        <w:outlineLvl w:val="0"/>
      </w:pPr>
    </w:p>
    <w:p w:rsidR="005008F2" w:rsidRDefault="005008F2">
      <w:pPr>
        <w:pStyle w:val="ConsPlusTitle"/>
        <w:jc w:val="both"/>
      </w:pPr>
    </w:p>
    <w:p w:rsidR="005008F2" w:rsidRPr="002408BA" w:rsidRDefault="005008F2" w:rsidP="002D35A4">
      <w:pPr>
        <w:pStyle w:val="ConsPlusTitle"/>
        <w:ind w:firstLine="709"/>
        <w:jc w:val="center"/>
        <w:rPr>
          <w:rFonts w:ascii="PT Astra Serif" w:hAnsi="PT Astra Serif"/>
          <w:b w:val="0"/>
          <w:sz w:val="26"/>
          <w:szCs w:val="26"/>
        </w:rPr>
      </w:pPr>
      <w:r w:rsidRPr="002408BA">
        <w:rPr>
          <w:rFonts w:ascii="PT Astra Serif" w:hAnsi="PT Astra Serif"/>
          <w:b w:val="0"/>
          <w:sz w:val="26"/>
          <w:szCs w:val="26"/>
        </w:rPr>
        <w:t>О</w:t>
      </w:r>
      <w:r w:rsidR="00A84394" w:rsidRPr="002408BA">
        <w:rPr>
          <w:rFonts w:ascii="PT Astra Serif" w:hAnsi="PT Astra Serif"/>
          <w:b w:val="0"/>
          <w:sz w:val="26"/>
          <w:szCs w:val="26"/>
        </w:rPr>
        <w:t xml:space="preserve">б утверждении </w:t>
      </w:r>
      <w:r w:rsidR="002D35A4" w:rsidRPr="002408BA">
        <w:rPr>
          <w:rFonts w:ascii="PT Astra Serif" w:hAnsi="PT Astra Serif"/>
          <w:b w:val="0"/>
          <w:sz w:val="26"/>
          <w:szCs w:val="26"/>
        </w:rPr>
        <w:t xml:space="preserve">Положения </w:t>
      </w:r>
      <w:r w:rsidR="00A84394" w:rsidRPr="002408BA">
        <w:rPr>
          <w:rFonts w:ascii="PT Astra Serif" w:hAnsi="PT Astra Serif"/>
          <w:b w:val="0"/>
          <w:sz w:val="26"/>
          <w:szCs w:val="26"/>
        </w:rPr>
        <w:t>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w:t>
      </w:r>
    </w:p>
    <w:p w:rsidR="005008F2" w:rsidRPr="002D35A4" w:rsidRDefault="005008F2" w:rsidP="002D35A4">
      <w:pPr>
        <w:pStyle w:val="ConsPlusNormal"/>
        <w:ind w:firstLine="709"/>
        <w:jc w:val="both"/>
        <w:rPr>
          <w:rFonts w:ascii="PT Astra Serif" w:hAnsi="PT Astra Serif"/>
          <w:sz w:val="26"/>
          <w:szCs w:val="26"/>
        </w:rPr>
      </w:pPr>
    </w:p>
    <w:p w:rsidR="002408BA" w:rsidRPr="002408BA" w:rsidRDefault="005008F2" w:rsidP="002408BA">
      <w:pPr>
        <w:pStyle w:val="ConsPlusNormal"/>
        <w:ind w:firstLine="709"/>
        <w:jc w:val="both"/>
        <w:rPr>
          <w:rFonts w:ascii="PT Astra Serif" w:hAnsi="PT Astra Serif"/>
          <w:sz w:val="26"/>
          <w:szCs w:val="26"/>
        </w:rPr>
      </w:pPr>
      <w:r w:rsidRPr="002408BA">
        <w:rPr>
          <w:rFonts w:ascii="PT Astra Serif" w:hAnsi="PT Astra Serif"/>
          <w:sz w:val="26"/>
          <w:szCs w:val="26"/>
        </w:rPr>
        <w:t xml:space="preserve">В соответствии с </w:t>
      </w:r>
      <w:hyperlink r:id="rId8">
        <w:r w:rsidRPr="002408BA">
          <w:rPr>
            <w:rFonts w:ascii="PT Astra Serif" w:hAnsi="PT Astra Serif"/>
            <w:sz w:val="26"/>
            <w:szCs w:val="26"/>
          </w:rPr>
          <w:t>пунктом 3) части 2 статьи 3</w:t>
        </w:r>
      </w:hyperlink>
      <w:r w:rsidRPr="002408BA">
        <w:rPr>
          <w:rFonts w:ascii="PT Astra Serif" w:hAnsi="PT Astra Serif"/>
          <w:sz w:val="26"/>
          <w:szCs w:val="26"/>
        </w:rPr>
        <w:t xml:space="preserve"> Федерального закона от 31 июля 2020 года </w:t>
      </w:r>
      <w:r w:rsidR="002408BA" w:rsidRPr="002408BA">
        <w:rPr>
          <w:rFonts w:ascii="PT Astra Serif" w:hAnsi="PT Astra Serif"/>
          <w:sz w:val="26"/>
          <w:szCs w:val="26"/>
        </w:rPr>
        <w:t>№</w:t>
      </w:r>
      <w:r w:rsidRPr="002408BA">
        <w:rPr>
          <w:rFonts w:ascii="PT Astra Serif" w:hAnsi="PT Astra Serif"/>
          <w:sz w:val="26"/>
          <w:szCs w:val="26"/>
        </w:rPr>
        <w:t xml:space="preserve"> 248-ФЗ </w:t>
      </w:r>
      <w:r w:rsidR="002408BA" w:rsidRPr="002408BA">
        <w:rPr>
          <w:rFonts w:ascii="PT Astra Serif" w:hAnsi="PT Astra Serif"/>
          <w:sz w:val="26"/>
          <w:szCs w:val="26"/>
        </w:rPr>
        <w:t>«</w:t>
      </w:r>
      <w:r w:rsidRPr="002408BA">
        <w:rPr>
          <w:rFonts w:ascii="PT Astra Serif" w:hAnsi="PT Astra Serif"/>
          <w:sz w:val="26"/>
          <w:szCs w:val="26"/>
        </w:rPr>
        <w:t>О государственном контроле (надзоре) и муниципальном контроле в Российской Федерации</w:t>
      </w:r>
      <w:r w:rsidR="002408BA" w:rsidRPr="002408BA">
        <w:rPr>
          <w:rFonts w:ascii="PT Astra Serif" w:hAnsi="PT Astra Serif"/>
          <w:sz w:val="26"/>
          <w:szCs w:val="26"/>
        </w:rPr>
        <w:t>»</w:t>
      </w:r>
      <w:r w:rsidRPr="002408BA">
        <w:rPr>
          <w:rFonts w:ascii="PT Astra Serif" w:hAnsi="PT Astra Serif"/>
          <w:sz w:val="26"/>
          <w:szCs w:val="26"/>
        </w:rPr>
        <w:t xml:space="preserve">, </w:t>
      </w:r>
      <w:hyperlink r:id="rId9">
        <w:r w:rsidRPr="002408BA">
          <w:rPr>
            <w:rFonts w:ascii="PT Astra Serif" w:hAnsi="PT Astra Serif"/>
            <w:sz w:val="26"/>
            <w:szCs w:val="26"/>
          </w:rPr>
          <w:t>статьей 9</w:t>
        </w:r>
        <w:r w:rsidRPr="00306638">
          <w:rPr>
            <w:rFonts w:ascii="PT Astra Serif" w:hAnsi="PT Astra Serif"/>
            <w:sz w:val="26"/>
            <w:szCs w:val="26"/>
            <w:vertAlign w:val="superscript"/>
          </w:rPr>
          <w:t>3</w:t>
        </w:r>
      </w:hyperlink>
      <w:r w:rsidRPr="002408BA">
        <w:rPr>
          <w:rFonts w:ascii="PT Astra Serif" w:hAnsi="PT Astra Serif"/>
          <w:sz w:val="26"/>
          <w:szCs w:val="26"/>
        </w:rPr>
        <w:t xml:space="preserve"> Федерального закона от 12 апреля 2010 года </w:t>
      </w:r>
      <w:r w:rsidR="002408BA" w:rsidRPr="002408BA">
        <w:rPr>
          <w:rFonts w:ascii="PT Astra Serif" w:hAnsi="PT Astra Serif"/>
          <w:sz w:val="26"/>
          <w:szCs w:val="26"/>
        </w:rPr>
        <w:t>№</w:t>
      </w:r>
      <w:r w:rsidRPr="002408BA">
        <w:rPr>
          <w:rFonts w:ascii="PT Astra Serif" w:hAnsi="PT Astra Serif"/>
          <w:sz w:val="26"/>
          <w:szCs w:val="26"/>
        </w:rPr>
        <w:t xml:space="preserve"> 61-ФЗ </w:t>
      </w:r>
      <w:r w:rsidR="002408BA" w:rsidRPr="002408BA">
        <w:rPr>
          <w:rFonts w:ascii="PT Astra Serif" w:hAnsi="PT Astra Serif"/>
          <w:sz w:val="26"/>
          <w:szCs w:val="26"/>
        </w:rPr>
        <w:t>«</w:t>
      </w:r>
      <w:r w:rsidRPr="002408BA">
        <w:rPr>
          <w:rFonts w:ascii="PT Astra Serif" w:hAnsi="PT Astra Serif"/>
          <w:sz w:val="26"/>
          <w:szCs w:val="26"/>
        </w:rPr>
        <w:t>Об обращении лекарственных средств</w:t>
      </w:r>
      <w:r w:rsidR="002408BA" w:rsidRPr="002408BA">
        <w:rPr>
          <w:rFonts w:ascii="PT Astra Serif" w:hAnsi="PT Astra Serif"/>
          <w:sz w:val="26"/>
          <w:szCs w:val="26"/>
        </w:rPr>
        <w:t>»</w:t>
      </w:r>
    </w:p>
    <w:p w:rsidR="005008F2" w:rsidRPr="002408BA" w:rsidRDefault="002408BA" w:rsidP="002408BA">
      <w:pPr>
        <w:pStyle w:val="ConsPlusNormal"/>
        <w:ind w:firstLine="709"/>
        <w:jc w:val="both"/>
        <w:rPr>
          <w:rFonts w:ascii="PT Astra Serif" w:hAnsi="PT Astra Serif"/>
          <w:sz w:val="26"/>
          <w:szCs w:val="26"/>
        </w:rPr>
      </w:pPr>
      <w:r w:rsidRPr="002408BA">
        <w:rPr>
          <w:rFonts w:ascii="PT Astra Serif" w:hAnsi="PT Astra Serif"/>
          <w:sz w:val="26"/>
          <w:szCs w:val="26"/>
        </w:rPr>
        <w:t>ПОСТАНОВЛЯЮ</w:t>
      </w:r>
      <w:r w:rsidR="005008F2" w:rsidRPr="002408BA">
        <w:rPr>
          <w:rFonts w:ascii="PT Astra Serif" w:hAnsi="PT Astra Serif"/>
          <w:sz w:val="26"/>
          <w:szCs w:val="26"/>
        </w:rPr>
        <w:t>:</w:t>
      </w:r>
    </w:p>
    <w:p w:rsidR="005008F2" w:rsidRPr="002D35A4" w:rsidRDefault="005008F2" w:rsidP="002408BA">
      <w:pPr>
        <w:pStyle w:val="ConsPlusNormal"/>
        <w:ind w:firstLine="709"/>
        <w:jc w:val="both"/>
        <w:rPr>
          <w:rFonts w:ascii="PT Astra Serif" w:hAnsi="PT Astra Serif"/>
          <w:sz w:val="26"/>
          <w:szCs w:val="26"/>
        </w:rPr>
      </w:pPr>
      <w:r w:rsidRPr="002408BA">
        <w:rPr>
          <w:rFonts w:ascii="PT Astra Serif" w:hAnsi="PT Astra Serif"/>
          <w:sz w:val="26"/>
          <w:szCs w:val="26"/>
        </w:rPr>
        <w:t xml:space="preserve">1. Утвердить </w:t>
      </w:r>
      <w:hyperlink w:anchor="P38">
        <w:r w:rsidRPr="002408BA">
          <w:rPr>
            <w:rFonts w:ascii="PT Astra Serif" w:hAnsi="PT Astra Serif"/>
            <w:sz w:val="26"/>
            <w:szCs w:val="26"/>
          </w:rPr>
          <w:t>Положение</w:t>
        </w:r>
      </w:hyperlink>
      <w:r w:rsidRPr="002408BA">
        <w:rPr>
          <w:rFonts w:ascii="PT Astra Serif" w:hAnsi="PT Astra Serif"/>
          <w:sz w:val="26"/>
          <w:szCs w:val="26"/>
        </w:rPr>
        <w:t xml:space="preserve">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w:t>
      </w:r>
      <w:r w:rsidRPr="002D35A4">
        <w:rPr>
          <w:rFonts w:ascii="PT Astra Serif" w:hAnsi="PT Astra Serif"/>
          <w:sz w:val="26"/>
          <w:szCs w:val="26"/>
        </w:rPr>
        <w:t>территории Томской области согласно приложению к настоящему постановлению.</w:t>
      </w:r>
    </w:p>
    <w:p w:rsidR="002408BA" w:rsidRDefault="005008F2" w:rsidP="002408BA">
      <w:pPr>
        <w:pStyle w:val="ConsPlusNormal"/>
        <w:ind w:firstLine="709"/>
        <w:jc w:val="both"/>
        <w:rPr>
          <w:rFonts w:ascii="PT Astra Serif" w:hAnsi="PT Astra Serif"/>
          <w:sz w:val="26"/>
          <w:szCs w:val="26"/>
        </w:rPr>
      </w:pPr>
      <w:r w:rsidRPr="002D35A4">
        <w:rPr>
          <w:rFonts w:ascii="PT Astra Serif" w:hAnsi="PT Astra Serif"/>
          <w:sz w:val="26"/>
          <w:szCs w:val="26"/>
        </w:rPr>
        <w:t>2. Признать утратившим силу</w:t>
      </w:r>
    </w:p>
    <w:p w:rsidR="00131568" w:rsidRPr="004D7349" w:rsidRDefault="00131568" w:rsidP="00131568">
      <w:pPr>
        <w:autoSpaceDE w:val="0"/>
        <w:autoSpaceDN w:val="0"/>
        <w:adjustRightInd w:val="0"/>
        <w:spacing w:after="0" w:line="240" w:lineRule="auto"/>
        <w:ind w:firstLine="709"/>
        <w:jc w:val="both"/>
        <w:rPr>
          <w:rFonts w:ascii="PT Astra Serif" w:hAnsi="PT Astra Serif" w:cs="PT Astra Serif"/>
          <w:sz w:val="26"/>
          <w:szCs w:val="26"/>
        </w:rPr>
      </w:pPr>
      <w:r>
        <w:rPr>
          <w:rFonts w:ascii="PT Astra Serif" w:hAnsi="PT Astra Serif"/>
          <w:sz w:val="26"/>
          <w:szCs w:val="26"/>
        </w:rPr>
        <w:t>п</w:t>
      </w:r>
      <w:r w:rsidRPr="00131568">
        <w:rPr>
          <w:rFonts w:ascii="PT Astra Serif" w:hAnsi="PT Astra Serif"/>
          <w:sz w:val="26"/>
          <w:szCs w:val="26"/>
        </w:rPr>
        <w:t>остановление Администрации Томско</w:t>
      </w:r>
      <w:r>
        <w:rPr>
          <w:rFonts w:ascii="PT Astra Serif" w:hAnsi="PT Astra Serif"/>
          <w:sz w:val="26"/>
          <w:szCs w:val="26"/>
        </w:rPr>
        <w:t>й области от 17.09.2021 № 387а «</w:t>
      </w:r>
      <w:r w:rsidRPr="00131568">
        <w:rPr>
          <w:rFonts w:ascii="PT Astra Serif" w:hAnsi="PT Astra Serif"/>
          <w:sz w:val="26"/>
          <w:szCs w:val="26"/>
        </w:rPr>
        <w:t>Об утверждении Положения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w:t>
      </w:r>
      <w:r>
        <w:rPr>
          <w:rFonts w:ascii="PT Astra Serif" w:hAnsi="PT Astra Serif"/>
          <w:sz w:val="26"/>
          <w:szCs w:val="26"/>
        </w:rPr>
        <w:t>»</w:t>
      </w:r>
      <w:r w:rsidR="005008F2" w:rsidRPr="002D35A4">
        <w:rPr>
          <w:rFonts w:ascii="PT Astra Serif" w:hAnsi="PT Astra Serif"/>
          <w:sz w:val="26"/>
          <w:szCs w:val="26"/>
        </w:rPr>
        <w:t xml:space="preserve"> (</w:t>
      </w:r>
      <w:r>
        <w:rPr>
          <w:rFonts w:ascii="PT Astra Serif" w:hAnsi="PT Astra Serif"/>
          <w:sz w:val="26"/>
          <w:szCs w:val="26"/>
        </w:rPr>
        <w:t>«</w:t>
      </w:r>
      <w:r w:rsidR="005008F2" w:rsidRPr="002D35A4">
        <w:rPr>
          <w:rFonts w:ascii="PT Astra Serif" w:hAnsi="PT Astra Serif"/>
          <w:sz w:val="26"/>
          <w:szCs w:val="26"/>
        </w:rPr>
        <w:t xml:space="preserve">Собрание законодательства </w:t>
      </w:r>
      <w:r w:rsidR="005008F2" w:rsidRPr="004D7349">
        <w:rPr>
          <w:rFonts w:ascii="PT Astra Serif" w:hAnsi="PT Astra Serif"/>
          <w:sz w:val="26"/>
          <w:szCs w:val="26"/>
        </w:rPr>
        <w:t>Томской области</w:t>
      </w:r>
      <w:r w:rsidRPr="004D7349">
        <w:rPr>
          <w:rFonts w:ascii="PT Astra Serif" w:hAnsi="PT Astra Serif"/>
          <w:sz w:val="26"/>
          <w:szCs w:val="26"/>
        </w:rPr>
        <w:t>»</w:t>
      </w:r>
      <w:r w:rsidR="005008F2" w:rsidRPr="004D7349">
        <w:rPr>
          <w:rFonts w:ascii="PT Astra Serif" w:hAnsi="PT Astra Serif"/>
          <w:sz w:val="26"/>
          <w:szCs w:val="26"/>
        </w:rPr>
        <w:t xml:space="preserve">, </w:t>
      </w:r>
      <w:r w:rsidRPr="004D7349">
        <w:rPr>
          <w:rFonts w:ascii="PT Astra Serif" w:hAnsi="PT Astra Serif" w:cs="PT Astra Serif"/>
          <w:sz w:val="26"/>
          <w:szCs w:val="26"/>
        </w:rPr>
        <w:t>2021, № 10/1(276);</w:t>
      </w:r>
    </w:p>
    <w:p w:rsidR="00131568" w:rsidRPr="004D7349" w:rsidRDefault="00131568" w:rsidP="00131568">
      <w:pPr>
        <w:autoSpaceDE w:val="0"/>
        <w:autoSpaceDN w:val="0"/>
        <w:adjustRightInd w:val="0"/>
        <w:spacing w:after="0" w:line="240" w:lineRule="auto"/>
        <w:ind w:firstLine="708"/>
        <w:jc w:val="both"/>
        <w:rPr>
          <w:rFonts w:ascii="PT Astra Serif" w:hAnsi="PT Astra Serif" w:cs="PT Astra Serif"/>
          <w:sz w:val="26"/>
          <w:szCs w:val="26"/>
        </w:rPr>
      </w:pPr>
      <w:r w:rsidRPr="004D7349">
        <w:rPr>
          <w:rFonts w:ascii="PT Astra Serif" w:hAnsi="PT Astra Serif"/>
          <w:sz w:val="26"/>
          <w:szCs w:val="26"/>
        </w:rPr>
        <w:t>постановление Администрации Томской области от 30.11.2021 № 485а «О внесении изменений в постановление Администрации Томской области от 17.09.2021 № 387а» (</w:t>
      </w:r>
      <w:r w:rsidRPr="004D7349">
        <w:rPr>
          <w:rFonts w:ascii="PT Astra Serif" w:hAnsi="PT Astra Serif" w:cs="PT Astra Serif"/>
          <w:sz w:val="26"/>
          <w:szCs w:val="26"/>
        </w:rPr>
        <w:t>«Собрание законодательства Томской области», 2021, № 12/1(280);</w:t>
      </w:r>
    </w:p>
    <w:p w:rsidR="00131568" w:rsidRPr="004D7349" w:rsidRDefault="00131568" w:rsidP="00131568">
      <w:pPr>
        <w:pStyle w:val="ConsPlusNormal"/>
        <w:ind w:firstLine="709"/>
        <w:jc w:val="both"/>
        <w:rPr>
          <w:rFonts w:ascii="PT Astra Serif" w:hAnsi="PT Astra Serif" w:cs="PT Astra Serif"/>
          <w:sz w:val="26"/>
          <w:szCs w:val="26"/>
        </w:rPr>
      </w:pPr>
      <w:r w:rsidRPr="004D7349">
        <w:rPr>
          <w:rFonts w:ascii="PT Astra Serif" w:hAnsi="PT Astra Serif"/>
          <w:sz w:val="26"/>
          <w:szCs w:val="26"/>
        </w:rPr>
        <w:t>пункт 1 постановления Администрации Томской области от 28.03.2022 № 107а «О внесении изменений в отдельные постановления Администрации Томской области»</w:t>
      </w:r>
      <w:r w:rsidRPr="004D7349">
        <w:rPr>
          <w:rFonts w:ascii="PT Astra Serif" w:hAnsi="PT Astra Serif" w:cs="PT Astra Serif"/>
          <w:sz w:val="26"/>
          <w:szCs w:val="26"/>
        </w:rPr>
        <w:t xml:space="preserve"> («Собрание законодательства Томской области», 2022, № 4/1(288), том 2);</w:t>
      </w:r>
    </w:p>
    <w:p w:rsidR="00131568" w:rsidRPr="004D7349" w:rsidRDefault="00131568" w:rsidP="00131568">
      <w:pPr>
        <w:autoSpaceDE w:val="0"/>
        <w:autoSpaceDN w:val="0"/>
        <w:adjustRightInd w:val="0"/>
        <w:spacing w:after="0" w:line="240" w:lineRule="auto"/>
        <w:ind w:firstLine="708"/>
        <w:jc w:val="both"/>
        <w:rPr>
          <w:rFonts w:ascii="PT Astra Serif" w:hAnsi="PT Astra Serif" w:cs="PT Astra Serif"/>
          <w:sz w:val="26"/>
          <w:szCs w:val="26"/>
        </w:rPr>
      </w:pPr>
      <w:r w:rsidRPr="004D7349">
        <w:rPr>
          <w:rFonts w:ascii="PT Astra Serif" w:hAnsi="PT Astra Serif"/>
          <w:sz w:val="26"/>
          <w:szCs w:val="26"/>
        </w:rPr>
        <w:t>постановление Администрации Томской области от 11.07.2023 № 328а «О внесении изменений в постановление Администрации Томской области от 17.09.2021 № 387а»</w:t>
      </w:r>
      <w:r w:rsidRPr="004D7349">
        <w:rPr>
          <w:rFonts w:ascii="PT Astra Serif" w:hAnsi="PT Astra Serif" w:cs="PT Astra Serif"/>
          <w:sz w:val="26"/>
          <w:szCs w:val="26"/>
        </w:rPr>
        <w:t xml:space="preserve"> («Собрание законодательства Томской области», 2023, № 8/1(320), том 1);</w:t>
      </w:r>
    </w:p>
    <w:p w:rsidR="00131568" w:rsidRPr="004D7349" w:rsidRDefault="00131568" w:rsidP="00131568">
      <w:pPr>
        <w:pStyle w:val="ConsPlusNormal"/>
        <w:ind w:firstLine="709"/>
        <w:jc w:val="both"/>
        <w:rPr>
          <w:rFonts w:ascii="PT Astra Serif" w:hAnsi="PT Astra Serif" w:cs="PT Astra Serif"/>
          <w:sz w:val="26"/>
          <w:szCs w:val="26"/>
        </w:rPr>
      </w:pPr>
      <w:r w:rsidRPr="004D7349">
        <w:rPr>
          <w:rFonts w:ascii="PT Astra Serif" w:hAnsi="PT Astra Serif"/>
          <w:sz w:val="26"/>
          <w:szCs w:val="26"/>
        </w:rPr>
        <w:t xml:space="preserve">постановление Администрации Томской области от 02.04.2024 № 118а «О внесении изменений в постановление Администрации Томской области от 17.09.2021 </w:t>
      </w:r>
      <w:r w:rsidR="004D7349" w:rsidRPr="004D7349">
        <w:rPr>
          <w:rFonts w:ascii="PT Astra Serif" w:hAnsi="PT Astra Serif"/>
          <w:sz w:val="26"/>
          <w:szCs w:val="26"/>
        </w:rPr>
        <w:t>№</w:t>
      </w:r>
      <w:r w:rsidRPr="004D7349">
        <w:rPr>
          <w:rFonts w:ascii="PT Astra Serif" w:hAnsi="PT Astra Serif"/>
          <w:sz w:val="26"/>
          <w:szCs w:val="26"/>
        </w:rPr>
        <w:t xml:space="preserve"> 387а</w:t>
      </w:r>
      <w:r w:rsidR="004D7349" w:rsidRPr="004D7349">
        <w:rPr>
          <w:rFonts w:ascii="PT Astra Serif" w:hAnsi="PT Astra Serif"/>
          <w:sz w:val="26"/>
          <w:szCs w:val="26"/>
        </w:rPr>
        <w:t>»</w:t>
      </w:r>
      <w:r w:rsidRPr="004D7349">
        <w:rPr>
          <w:rFonts w:ascii="PT Astra Serif" w:hAnsi="PT Astra Serif" w:cs="PT Astra Serif"/>
          <w:sz w:val="26"/>
          <w:szCs w:val="26"/>
        </w:rPr>
        <w:t xml:space="preserve"> </w:t>
      </w:r>
      <w:r w:rsidR="004D7349" w:rsidRPr="004D7349">
        <w:rPr>
          <w:rFonts w:ascii="PT Astra Serif" w:hAnsi="PT Astra Serif" w:cs="PT Astra Serif"/>
          <w:sz w:val="26"/>
          <w:szCs w:val="26"/>
        </w:rPr>
        <w:t>(«</w:t>
      </w:r>
      <w:r w:rsidRPr="004D7349">
        <w:rPr>
          <w:rFonts w:ascii="PT Astra Serif" w:hAnsi="PT Astra Serif" w:cs="PT Astra Serif"/>
          <w:sz w:val="26"/>
          <w:szCs w:val="26"/>
        </w:rPr>
        <w:t>Собрание законодательства Томской области</w:t>
      </w:r>
      <w:r w:rsidR="004D7349" w:rsidRPr="004D7349">
        <w:rPr>
          <w:rFonts w:ascii="PT Astra Serif" w:hAnsi="PT Astra Serif" w:cs="PT Astra Serif"/>
          <w:sz w:val="26"/>
          <w:szCs w:val="26"/>
        </w:rPr>
        <w:t>»</w:t>
      </w:r>
      <w:r w:rsidRPr="004D7349">
        <w:rPr>
          <w:rFonts w:ascii="PT Astra Serif" w:hAnsi="PT Astra Serif" w:cs="PT Astra Serif"/>
          <w:sz w:val="26"/>
          <w:szCs w:val="26"/>
        </w:rPr>
        <w:t>,</w:t>
      </w:r>
      <w:r w:rsidR="00306638">
        <w:rPr>
          <w:rFonts w:ascii="PT Astra Serif" w:hAnsi="PT Astra Serif" w:cs="PT Astra Serif"/>
          <w:sz w:val="26"/>
          <w:szCs w:val="26"/>
        </w:rPr>
        <w:t xml:space="preserve"> </w:t>
      </w:r>
      <w:r w:rsidRPr="004D7349">
        <w:rPr>
          <w:rFonts w:ascii="PT Astra Serif" w:hAnsi="PT Astra Serif" w:cs="PT Astra Serif"/>
          <w:sz w:val="26"/>
          <w:szCs w:val="26"/>
        </w:rPr>
        <w:t xml:space="preserve">2024, </w:t>
      </w:r>
      <w:r w:rsidR="004D7349" w:rsidRPr="004D7349">
        <w:rPr>
          <w:rFonts w:ascii="PT Astra Serif" w:hAnsi="PT Astra Serif" w:cs="PT Astra Serif"/>
          <w:sz w:val="26"/>
          <w:szCs w:val="26"/>
        </w:rPr>
        <w:t>№</w:t>
      </w:r>
      <w:r w:rsidRPr="004D7349">
        <w:rPr>
          <w:rFonts w:ascii="PT Astra Serif" w:hAnsi="PT Astra Serif" w:cs="PT Astra Serif"/>
          <w:sz w:val="26"/>
          <w:szCs w:val="26"/>
        </w:rPr>
        <w:t xml:space="preserve"> 4/2(337), том 3</w:t>
      </w:r>
      <w:r w:rsidR="004D7349" w:rsidRPr="004D7349">
        <w:rPr>
          <w:rFonts w:ascii="PT Astra Serif" w:hAnsi="PT Astra Serif" w:cs="PT Astra Serif"/>
          <w:sz w:val="26"/>
          <w:szCs w:val="26"/>
        </w:rPr>
        <w:t>);</w:t>
      </w:r>
    </w:p>
    <w:p w:rsidR="00131568" w:rsidRPr="004D7349" w:rsidRDefault="004D7349" w:rsidP="004D7349">
      <w:pPr>
        <w:pStyle w:val="ConsPlusNormal"/>
        <w:ind w:firstLine="709"/>
        <w:jc w:val="both"/>
        <w:rPr>
          <w:rFonts w:ascii="PT Astra Serif" w:hAnsi="PT Astra Serif" w:cs="PT Astra Serif"/>
          <w:sz w:val="26"/>
          <w:szCs w:val="26"/>
        </w:rPr>
      </w:pPr>
      <w:r w:rsidRPr="004D7349">
        <w:rPr>
          <w:rFonts w:ascii="PT Astra Serif" w:hAnsi="PT Astra Serif"/>
          <w:sz w:val="26"/>
          <w:szCs w:val="26"/>
        </w:rPr>
        <w:t>п</w:t>
      </w:r>
      <w:r w:rsidR="00131568" w:rsidRPr="004D7349">
        <w:rPr>
          <w:rFonts w:ascii="PT Astra Serif" w:hAnsi="PT Astra Serif"/>
          <w:sz w:val="26"/>
          <w:szCs w:val="26"/>
        </w:rPr>
        <w:t xml:space="preserve">остановление Администрации Томской области от 29.05.2024 </w:t>
      </w:r>
      <w:r w:rsidRPr="004D7349">
        <w:rPr>
          <w:rFonts w:ascii="PT Astra Serif" w:hAnsi="PT Astra Serif"/>
          <w:sz w:val="26"/>
          <w:szCs w:val="26"/>
        </w:rPr>
        <w:t>№ 184а «</w:t>
      </w:r>
      <w:r w:rsidR="00131568" w:rsidRPr="004D7349">
        <w:rPr>
          <w:rFonts w:ascii="PT Astra Serif" w:hAnsi="PT Astra Serif"/>
          <w:sz w:val="26"/>
          <w:szCs w:val="26"/>
        </w:rPr>
        <w:t xml:space="preserve">О внесении изменений в постановление Администрации Томской области от 17.09.2021 </w:t>
      </w:r>
      <w:r w:rsidRPr="004D7349">
        <w:rPr>
          <w:rFonts w:ascii="PT Astra Serif" w:hAnsi="PT Astra Serif"/>
          <w:sz w:val="26"/>
          <w:szCs w:val="26"/>
        </w:rPr>
        <w:t>№</w:t>
      </w:r>
      <w:r w:rsidR="00131568" w:rsidRPr="004D7349">
        <w:rPr>
          <w:rFonts w:ascii="PT Astra Serif" w:hAnsi="PT Astra Serif"/>
          <w:sz w:val="26"/>
          <w:szCs w:val="26"/>
        </w:rPr>
        <w:t xml:space="preserve"> 387а</w:t>
      </w:r>
      <w:r w:rsidRPr="004D7349">
        <w:rPr>
          <w:rFonts w:ascii="PT Astra Serif" w:hAnsi="PT Astra Serif"/>
          <w:sz w:val="26"/>
          <w:szCs w:val="26"/>
        </w:rPr>
        <w:t>»</w:t>
      </w:r>
      <w:r w:rsidR="00131568" w:rsidRPr="004D7349">
        <w:rPr>
          <w:rFonts w:ascii="PT Astra Serif" w:hAnsi="PT Astra Serif" w:cs="PT Astra Serif"/>
          <w:sz w:val="26"/>
          <w:szCs w:val="26"/>
        </w:rPr>
        <w:t xml:space="preserve"> </w:t>
      </w:r>
      <w:r w:rsidRPr="004D7349">
        <w:rPr>
          <w:rFonts w:ascii="PT Astra Serif" w:hAnsi="PT Astra Serif" w:cs="PT Astra Serif"/>
          <w:sz w:val="26"/>
          <w:szCs w:val="26"/>
        </w:rPr>
        <w:t>(«</w:t>
      </w:r>
      <w:r w:rsidR="00131568" w:rsidRPr="004D7349">
        <w:rPr>
          <w:rFonts w:ascii="PT Astra Serif" w:hAnsi="PT Astra Serif" w:cs="PT Astra Serif"/>
          <w:sz w:val="26"/>
          <w:szCs w:val="26"/>
        </w:rPr>
        <w:t>Собрание законодательства Томской о</w:t>
      </w:r>
      <w:r w:rsidRPr="004D7349">
        <w:rPr>
          <w:rFonts w:ascii="PT Astra Serif" w:hAnsi="PT Astra Serif" w:cs="PT Astra Serif"/>
          <w:sz w:val="26"/>
          <w:szCs w:val="26"/>
        </w:rPr>
        <w:t>бласти»</w:t>
      </w:r>
      <w:r w:rsidR="00131568" w:rsidRPr="004D7349">
        <w:rPr>
          <w:rFonts w:ascii="PT Astra Serif" w:hAnsi="PT Astra Serif" w:cs="PT Astra Serif"/>
          <w:sz w:val="26"/>
          <w:szCs w:val="26"/>
        </w:rPr>
        <w:t>,</w:t>
      </w:r>
      <w:r w:rsidR="00306638">
        <w:rPr>
          <w:rFonts w:ascii="PT Astra Serif" w:hAnsi="PT Astra Serif" w:cs="PT Astra Serif"/>
          <w:sz w:val="26"/>
          <w:szCs w:val="26"/>
        </w:rPr>
        <w:t xml:space="preserve"> </w:t>
      </w:r>
      <w:r w:rsidR="00131568" w:rsidRPr="004D7349">
        <w:rPr>
          <w:rFonts w:ascii="PT Astra Serif" w:hAnsi="PT Astra Serif" w:cs="PT Astra Serif"/>
          <w:sz w:val="26"/>
          <w:szCs w:val="26"/>
        </w:rPr>
        <w:t xml:space="preserve">2024, </w:t>
      </w:r>
      <w:r w:rsidRPr="004D7349">
        <w:rPr>
          <w:rFonts w:ascii="PT Astra Serif" w:hAnsi="PT Astra Serif" w:cs="PT Astra Serif"/>
          <w:sz w:val="26"/>
          <w:szCs w:val="26"/>
        </w:rPr>
        <w:t>№ 6/1(340);</w:t>
      </w:r>
    </w:p>
    <w:p w:rsidR="00131568" w:rsidRDefault="004D7349" w:rsidP="004D7349">
      <w:pPr>
        <w:pStyle w:val="ConsPlusNormal"/>
        <w:ind w:firstLine="709"/>
        <w:jc w:val="both"/>
        <w:rPr>
          <w:rFonts w:ascii="PT Astra Serif" w:hAnsi="PT Astra Serif" w:cs="PT Astra Serif"/>
          <w:sz w:val="26"/>
          <w:szCs w:val="26"/>
        </w:rPr>
      </w:pPr>
      <w:r w:rsidRPr="004D7349">
        <w:rPr>
          <w:rFonts w:ascii="PT Astra Serif" w:hAnsi="PT Astra Serif"/>
          <w:sz w:val="26"/>
          <w:szCs w:val="26"/>
        </w:rPr>
        <w:t>п</w:t>
      </w:r>
      <w:r w:rsidR="00131568" w:rsidRPr="004D7349">
        <w:rPr>
          <w:rFonts w:ascii="PT Astra Serif" w:hAnsi="PT Astra Serif"/>
          <w:sz w:val="26"/>
          <w:szCs w:val="26"/>
        </w:rPr>
        <w:t xml:space="preserve">остановление Администрации Томской области от 06.09.2024 </w:t>
      </w:r>
      <w:r w:rsidRPr="004D7349">
        <w:rPr>
          <w:rFonts w:ascii="PT Astra Serif" w:hAnsi="PT Astra Serif"/>
          <w:sz w:val="26"/>
          <w:szCs w:val="26"/>
        </w:rPr>
        <w:t>№</w:t>
      </w:r>
      <w:r w:rsidR="00131568" w:rsidRPr="004D7349">
        <w:rPr>
          <w:rFonts w:ascii="PT Astra Serif" w:hAnsi="PT Astra Serif"/>
          <w:sz w:val="26"/>
          <w:szCs w:val="26"/>
        </w:rPr>
        <w:t xml:space="preserve"> 385а </w:t>
      </w:r>
      <w:r w:rsidRPr="004D7349">
        <w:rPr>
          <w:rFonts w:ascii="PT Astra Serif" w:hAnsi="PT Astra Serif"/>
          <w:sz w:val="26"/>
          <w:szCs w:val="26"/>
        </w:rPr>
        <w:t>«</w:t>
      </w:r>
      <w:r w:rsidR="00131568" w:rsidRPr="004D7349">
        <w:rPr>
          <w:rFonts w:ascii="PT Astra Serif" w:hAnsi="PT Astra Serif"/>
          <w:sz w:val="26"/>
          <w:szCs w:val="26"/>
        </w:rPr>
        <w:t xml:space="preserve">О внесении изменения в постановление Администрации </w:t>
      </w:r>
      <w:r w:rsidR="00131568" w:rsidRPr="00131568">
        <w:rPr>
          <w:rFonts w:ascii="PT Astra Serif" w:hAnsi="PT Astra Serif"/>
          <w:sz w:val="26"/>
          <w:szCs w:val="26"/>
        </w:rPr>
        <w:t xml:space="preserve">Томской области от 17.09.2021 </w:t>
      </w:r>
      <w:r>
        <w:rPr>
          <w:rFonts w:ascii="PT Astra Serif" w:hAnsi="PT Astra Serif"/>
          <w:sz w:val="26"/>
          <w:szCs w:val="26"/>
        </w:rPr>
        <w:t>№</w:t>
      </w:r>
      <w:r w:rsidR="00131568" w:rsidRPr="00131568">
        <w:rPr>
          <w:rFonts w:ascii="PT Astra Serif" w:hAnsi="PT Astra Serif"/>
          <w:sz w:val="26"/>
          <w:szCs w:val="26"/>
        </w:rPr>
        <w:t xml:space="preserve"> 387а</w:t>
      </w:r>
      <w:r>
        <w:rPr>
          <w:rFonts w:ascii="PT Astra Serif" w:hAnsi="PT Astra Serif"/>
          <w:sz w:val="26"/>
          <w:szCs w:val="26"/>
        </w:rPr>
        <w:t>» («</w:t>
      </w:r>
      <w:r w:rsidR="00131568">
        <w:rPr>
          <w:rFonts w:ascii="PT Astra Serif" w:hAnsi="PT Astra Serif" w:cs="PT Astra Serif"/>
          <w:sz w:val="26"/>
          <w:szCs w:val="26"/>
        </w:rPr>
        <w:t>Собрание законодательства Томской области</w:t>
      </w:r>
      <w:r>
        <w:rPr>
          <w:rFonts w:ascii="PT Astra Serif" w:hAnsi="PT Astra Serif" w:cs="PT Astra Serif"/>
          <w:sz w:val="26"/>
          <w:szCs w:val="26"/>
        </w:rPr>
        <w:t>»</w:t>
      </w:r>
      <w:r w:rsidR="00131568">
        <w:rPr>
          <w:rFonts w:ascii="PT Astra Serif" w:hAnsi="PT Astra Serif" w:cs="PT Astra Serif"/>
          <w:sz w:val="26"/>
          <w:szCs w:val="26"/>
        </w:rPr>
        <w:t>,</w:t>
      </w:r>
      <w:r w:rsidR="00306638">
        <w:rPr>
          <w:rFonts w:ascii="PT Astra Serif" w:hAnsi="PT Astra Serif" w:cs="PT Astra Serif"/>
          <w:sz w:val="26"/>
          <w:szCs w:val="26"/>
        </w:rPr>
        <w:t xml:space="preserve"> </w:t>
      </w:r>
      <w:r w:rsidR="00131568">
        <w:rPr>
          <w:rFonts w:ascii="PT Astra Serif" w:hAnsi="PT Astra Serif" w:cs="PT Astra Serif"/>
          <w:sz w:val="26"/>
          <w:szCs w:val="26"/>
        </w:rPr>
        <w:t xml:space="preserve">2024, </w:t>
      </w:r>
      <w:r>
        <w:rPr>
          <w:rFonts w:ascii="PT Astra Serif" w:hAnsi="PT Astra Serif" w:cs="PT Astra Serif"/>
          <w:sz w:val="26"/>
          <w:szCs w:val="26"/>
        </w:rPr>
        <w:t>№</w:t>
      </w:r>
      <w:r w:rsidR="00131568">
        <w:rPr>
          <w:rFonts w:ascii="PT Astra Serif" w:hAnsi="PT Astra Serif" w:cs="PT Astra Serif"/>
          <w:sz w:val="26"/>
          <w:szCs w:val="26"/>
        </w:rPr>
        <w:t xml:space="preserve"> 9/2(347)</w:t>
      </w:r>
      <w:r>
        <w:rPr>
          <w:rFonts w:ascii="PT Astra Serif" w:hAnsi="PT Astra Serif" w:cs="PT Astra Serif"/>
          <w:sz w:val="26"/>
          <w:szCs w:val="26"/>
        </w:rPr>
        <w:t>;</w:t>
      </w:r>
    </w:p>
    <w:p w:rsidR="00131568" w:rsidRDefault="00131568" w:rsidP="002408BA">
      <w:pPr>
        <w:pStyle w:val="ConsPlusNormal"/>
        <w:ind w:firstLine="709"/>
        <w:jc w:val="both"/>
        <w:rPr>
          <w:rFonts w:ascii="PT Astra Serif" w:hAnsi="PT Astra Serif"/>
          <w:sz w:val="26"/>
          <w:szCs w:val="26"/>
        </w:rPr>
      </w:pPr>
    </w:p>
    <w:p w:rsidR="00131568" w:rsidRDefault="004D7349" w:rsidP="004D7349">
      <w:pPr>
        <w:pStyle w:val="ConsPlusNormal"/>
        <w:ind w:firstLine="709"/>
        <w:jc w:val="both"/>
        <w:rPr>
          <w:rFonts w:ascii="PT Astra Serif" w:hAnsi="PT Astra Serif" w:cs="PT Astra Serif"/>
          <w:sz w:val="26"/>
          <w:szCs w:val="26"/>
        </w:rPr>
      </w:pPr>
      <w:proofErr w:type="gramStart"/>
      <w:r>
        <w:rPr>
          <w:rFonts w:ascii="PT Astra Serif" w:hAnsi="PT Astra Serif"/>
          <w:sz w:val="26"/>
          <w:szCs w:val="26"/>
        </w:rPr>
        <w:t>п</w:t>
      </w:r>
      <w:r w:rsidR="00131568" w:rsidRPr="00131568">
        <w:rPr>
          <w:rFonts w:ascii="PT Astra Serif" w:hAnsi="PT Astra Serif"/>
          <w:sz w:val="26"/>
          <w:szCs w:val="26"/>
        </w:rPr>
        <w:t xml:space="preserve">остановление Администрации Томской области от 22.11.2024 </w:t>
      </w:r>
      <w:r>
        <w:rPr>
          <w:rFonts w:ascii="PT Astra Serif" w:hAnsi="PT Astra Serif"/>
          <w:sz w:val="26"/>
          <w:szCs w:val="26"/>
        </w:rPr>
        <w:t>№ 513а «</w:t>
      </w:r>
      <w:r w:rsidR="00131568" w:rsidRPr="00131568">
        <w:rPr>
          <w:rFonts w:ascii="PT Astra Serif" w:hAnsi="PT Astra Serif"/>
          <w:sz w:val="26"/>
          <w:szCs w:val="26"/>
        </w:rPr>
        <w:t xml:space="preserve">О внесении изменения в постановление Администрации Томской области от 17.09.2021 </w:t>
      </w:r>
      <w:r>
        <w:rPr>
          <w:rFonts w:ascii="PT Astra Serif" w:hAnsi="PT Astra Serif"/>
          <w:sz w:val="26"/>
          <w:szCs w:val="26"/>
        </w:rPr>
        <w:t>№ 387а» («</w:t>
      </w:r>
      <w:r w:rsidR="00131568">
        <w:rPr>
          <w:rFonts w:ascii="PT Astra Serif" w:hAnsi="PT Astra Serif" w:cs="PT Astra Serif"/>
          <w:sz w:val="26"/>
          <w:szCs w:val="26"/>
        </w:rPr>
        <w:t>Собрание законодательства Томской области</w:t>
      </w:r>
      <w:r>
        <w:rPr>
          <w:rFonts w:ascii="PT Astra Serif" w:hAnsi="PT Astra Serif" w:cs="PT Astra Serif"/>
          <w:sz w:val="26"/>
          <w:szCs w:val="26"/>
        </w:rPr>
        <w:t>»</w:t>
      </w:r>
      <w:r w:rsidR="00131568">
        <w:rPr>
          <w:rFonts w:ascii="PT Astra Serif" w:hAnsi="PT Astra Serif" w:cs="PT Astra Serif"/>
          <w:sz w:val="26"/>
          <w:szCs w:val="26"/>
        </w:rPr>
        <w:t xml:space="preserve">, 2024, </w:t>
      </w:r>
      <w:r>
        <w:rPr>
          <w:rFonts w:ascii="PT Astra Serif" w:hAnsi="PT Astra Serif" w:cs="PT Astra Serif"/>
          <w:sz w:val="26"/>
          <w:szCs w:val="26"/>
        </w:rPr>
        <w:t>№ 12/1(352).</w:t>
      </w:r>
      <w:proofErr w:type="gramEnd"/>
    </w:p>
    <w:p w:rsidR="005008F2" w:rsidRPr="002D35A4" w:rsidRDefault="005008F2" w:rsidP="002408BA">
      <w:pPr>
        <w:pStyle w:val="ConsPlusNormal"/>
        <w:ind w:firstLine="709"/>
        <w:jc w:val="both"/>
        <w:rPr>
          <w:rFonts w:ascii="PT Astra Serif" w:hAnsi="PT Astra Serif"/>
          <w:sz w:val="26"/>
          <w:szCs w:val="26"/>
        </w:rPr>
      </w:pPr>
      <w:r w:rsidRPr="002D35A4">
        <w:rPr>
          <w:rFonts w:ascii="PT Astra Serif" w:hAnsi="PT Astra Serif"/>
          <w:sz w:val="26"/>
          <w:szCs w:val="26"/>
        </w:rPr>
        <w:t>3. Департаменту информационной политики Администрации Томской области обеспечить опубликование настоящего постановления.</w:t>
      </w:r>
    </w:p>
    <w:p w:rsidR="005008F2" w:rsidRPr="002D35A4" w:rsidRDefault="005008F2" w:rsidP="002408BA">
      <w:pPr>
        <w:pStyle w:val="ConsPlusNormal"/>
        <w:ind w:firstLine="709"/>
        <w:jc w:val="both"/>
        <w:rPr>
          <w:rFonts w:ascii="PT Astra Serif" w:hAnsi="PT Astra Serif"/>
          <w:sz w:val="26"/>
          <w:szCs w:val="26"/>
        </w:rPr>
      </w:pPr>
      <w:r w:rsidRPr="002D35A4">
        <w:rPr>
          <w:rFonts w:ascii="PT Astra Serif" w:hAnsi="PT Astra Serif"/>
          <w:sz w:val="26"/>
          <w:szCs w:val="26"/>
        </w:rPr>
        <w:t>4. Настоящее постановление вступает в силу через десять дней после дня его официального опубликования.</w:t>
      </w:r>
    </w:p>
    <w:p w:rsidR="005008F2" w:rsidRPr="002D35A4" w:rsidRDefault="005008F2" w:rsidP="004D7349">
      <w:pPr>
        <w:pStyle w:val="ConsPlusNormal"/>
        <w:ind w:firstLine="709"/>
        <w:jc w:val="both"/>
        <w:rPr>
          <w:rFonts w:ascii="PT Astra Serif" w:hAnsi="PT Astra Serif"/>
          <w:sz w:val="26"/>
          <w:szCs w:val="26"/>
        </w:rPr>
      </w:pPr>
      <w:r w:rsidRPr="002D35A4">
        <w:rPr>
          <w:rFonts w:ascii="PT Astra Serif" w:hAnsi="PT Astra Serif"/>
          <w:sz w:val="26"/>
          <w:szCs w:val="26"/>
        </w:rPr>
        <w:t>5. Контроль за исполнением настоящего постановления возложить на заместителя Губернатор</w:t>
      </w:r>
      <w:r w:rsidR="004D7349">
        <w:rPr>
          <w:rFonts w:ascii="PT Astra Serif" w:hAnsi="PT Astra Serif"/>
          <w:sz w:val="26"/>
          <w:szCs w:val="26"/>
        </w:rPr>
        <w:t>а Томской области по экономике</w:t>
      </w:r>
      <w:r w:rsidRPr="002D35A4">
        <w:rPr>
          <w:rFonts w:ascii="PT Astra Serif" w:hAnsi="PT Astra Serif"/>
          <w:sz w:val="26"/>
          <w:szCs w:val="26"/>
        </w:rPr>
        <w:t>.</w:t>
      </w:r>
    </w:p>
    <w:p w:rsidR="005008F2" w:rsidRDefault="005008F2" w:rsidP="002D35A4">
      <w:pPr>
        <w:pStyle w:val="ConsPlusNormal"/>
        <w:ind w:firstLine="709"/>
        <w:jc w:val="both"/>
        <w:rPr>
          <w:rFonts w:ascii="PT Astra Serif" w:hAnsi="PT Astra Serif"/>
          <w:sz w:val="26"/>
          <w:szCs w:val="26"/>
        </w:rPr>
      </w:pPr>
    </w:p>
    <w:p w:rsidR="004D7349" w:rsidRPr="002D35A4" w:rsidRDefault="004D7349" w:rsidP="002D35A4">
      <w:pPr>
        <w:pStyle w:val="ConsPlusNormal"/>
        <w:ind w:firstLine="709"/>
        <w:jc w:val="both"/>
        <w:rPr>
          <w:rFonts w:ascii="PT Astra Serif" w:hAnsi="PT Astra Serif"/>
          <w:sz w:val="26"/>
          <w:szCs w:val="26"/>
        </w:rPr>
      </w:pPr>
    </w:p>
    <w:p w:rsidR="002408BA" w:rsidRPr="00112694" w:rsidRDefault="002408BA" w:rsidP="002408BA">
      <w:pPr>
        <w:pStyle w:val="ConsPlusNormal"/>
        <w:jc w:val="both"/>
        <w:rPr>
          <w:rFonts w:ascii="PT Astra Serif" w:hAnsi="PT Astra Serif"/>
          <w:sz w:val="26"/>
          <w:szCs w:val="26"/>
        </w:rPr>
      </w:pPr>
      <w:r w:rsidRPr="000A0E4B">
        <w:rPr>
          <w:rFonts w:ascii="PT Astra Serif" w:eastAsia="Times New Roman" w:hAnsi="PT Astra Serif" w:cs="Times New Roman"/>
          <w:color w:val="000000" w:themeColor="text1"/>
          <w:sz w:val="26"/>
          <w:szCs w:val="26"/>
        </w:rPr>
        <w:t xml:space="preserve">Губернатор Томской области   </w:t>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t xml:space="preserve">В.В. </w:t>
      </w:r>
      <w:proofErr w:type="spellStart"/>
      <w:r>
        <w:rPr>
          <w:rFonts w:ascii="PT Astra Serif" w:eastAsia="Times New Roman" w:hAnsi="PT Astra Serif" w:cs="Times New Roman"/>
          <w:color w:val="000000" w:themeColor="text1"/>
          <w:sz w:val="26"/>
          <w:szCs w:val="26"/>
        </w:rPr>
        <w:t>Мазур</w:t>
      </w:r>
      <w:proofErr w:type="spellEnd"/>
    </w:p>
    <w:p w:rsidR="005008F2" w:rsidRDefault="005008F2">
      <w:pPr>
        <w:pStyle w:val="ConsPlusNormal"/>
        <w:jc w:val="both"/>
      </w:pPr>
    </w:p>
    <w:p w:rsidR="002408BA" w:rsidRDefault="002408BA">
      <w:pPr>
        <w:pStyle w:val="ConsPlusNormal"/>
        <w:jc w:val="both"/>
      </w:pPr>
    </w:p>
    <w:p w:rsidR="002408BA" w:rsidRDefault="002408BA">
      <w:pPr>
        <w:pStyle w:val="ConsPlusNormal"/>
        <w:jc w:val="both"/>
      </w:pPr>
    </w:p>
    <w:p w:rsidR="002408BA" w:rsidRDefault="002408BA">
      <w:pPr>
        <w:pStyle w:val="ConsPlusNormal"/>
        <w:jc w:val="both"/>
      </w:pPr>
    </w:p>
    <w:p w:rsidR="002408BA" w:rsidRDefault="002408BA">
      <w:pPr>
        <w:pStyle w:val="ConsPlusNormal"/>
        <w:jc w:val="both"/>
      </w:pPr>
    </w:p>
    <w:p w:rsidR="002408BA" w:rsidRDefault="002408BA">
      <w:pPr>
        <w:pStyle w:val="ConsPlusNormal"/>
        <w:jc w:val="both"/>
      </w:pPr>
    </w:p>
    <w:p w:rsidR="002408BA" w:rsidRDefault="002408BA">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631C6F" w:rsidRDefault="00631C6F">
      <w:pPr>
        <w:pStyle w:val="ConsPlusNormal"/>
        <w:jc w:val="both"/>
      </w:pPr>
    </w:p>
    <w:p w:rsidR="002408BA" w:rsidRDefault="002408BA">
      <w:pPr>
        <w:pStyle w:val="ConsPlusNormal"/>
        <w:jc w:val="both"/>
      </w:pPr>
    </w:p>
    <w:p w:rsidR="002408BA" w:rsidRPr="002408BA" w:rsidRDefault="002408BA">
      <w:pPr>
        <w:pStyle w:val="ConsPlusNormal"/>
        <w:jc w:val="both"/>
        <w:rPr>
          <w:rFonts w:ascii="PT Astra Serif" w:hAnsi="PT Astra Serif"/>
        </w:rPr>
      </w:pPr>
      <w:proofErr w:type="spellStart"/>
      <w:r w:rsidRPr="002408BA">
        <w:rPr>
          <w:rFonts w:ascii="PT Astra Serif" w:hAnsi="PT Astra Serif"/>
        </w:rPr>
        <w:t>А.Н.Деев</w:t>
      </w:r>
      <w:proofErr w:type="spellEnd"/>
    </w:p>
    <w:p w:rsidR="004D7349" w:rsidRPr="000A0E4B" w:rsidRDefault="004D7349" w:rsidP="004D7349">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lastRenderedPageBreak/>
        <w:t>УТВЕРЖДЕНО</w:t>
      </w:r>
    </w:p>
    <w:p w:rsidR="004D7349" w:rsidRPr="000A0E4B" w:rsidRDefault="004D7349" w:rsidP="004D7349">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постановлением Администрации</w:t>
      </w:r>
    </w:p>
    <w:p w:rsidR="004D7349" w:rsidRPr="000A0E4B" w:rsidRDefault="004D7349" w:rsidP="004D7349">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Томской области</w:t>
      </w:r>
    </w:p>
    <w:p w:rsidR="004D7349" w:rsidRPr="000A0E4B" w:rsidRDefault="004D7349" w:rsidP="004D7349">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 xml:space="preserve"> от                 № </w:t>
      </w:r>
    </w:p>
    <w:p w:rsidR="005008F2" w:rsidRDefault="005008F2">
      <w:pPr>
        <w:pStyle w:val="ConsPlusNormal"/>
        <w:jc w:val="both"/>
      </w:pPr>
    </w:p>
    <w:p w:rsidR="005008F2" w:rsidRPr="004D7349" w:rsidRDefault="004D7349">
      <w:pPr>
        <w:pStyle w:val="ConsPlusTitle"/>
        <w:jc w:val="center"/>
        <w:rPr>
          <w:rFonts w:ascii="PT Astra Serif" w:hAnsi="PT Astra Serif"/>
          <w:b w:val="0"/>
          <w:sz w:val="26"/>
          <w:szCs w:val="26"/>
        </w:rPr>
      </w:pPr>
      <w:bookmarkStart w:id="0" w:name="P38"/>
      <w:bookmarkEnd w:id="0"/>
      <w:r w:rsidRPr="004D7349">
        <w:rPr>
          <w:rFonts w:ascii="PT Astra Serif" w:hAnsi="PT Astra Serif"/>
          <w:b w:val="0"/>
          <w:sz w:val="26"/>
          <w:szCs w:val="26"/>
        </w:rPr>
        <w:t>Положение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w:t>
      </w:r>
      <w:r w:rsidR="005008F2" w:rsidRPr="004D7349">
        <w:rPr>
          <w:rFonts w:ascii="PT Astra Serif" w:hAnsi="PT Astra Serif"/>
          <w:b w:val="0"/>
          <w:sz w:val="26"/>
          <w:szCs w:val="26"/>
        </w:rPr>
        <w:t xml:space="preserve">, </w:t>
      </w:r>
      <w:r w:rsidRPr="004D7349">
        <w:rPr>
          <w:rFonts w:ascii="PT Astra Serif" w:hAnsi="PT Astra Serif"/>
          <w:b w:val="0"/>
          <w:sz w:val="26"/>
          <w:szCs w:val="26"/>
        </w:rPr>
        <w:t>на территории Томской области</w:t>
      </w:r>
    </w:p>
    <w:p w:rsidR="005008F2" w:rsidRPr="004D7349" w:rsidRDefault="005008F2">
      <w:pPr>
        <w:pStyle w:val="ConsPlusNormal"/>
        <w:spacing w:after="1"/>
        <w:rPr>
          <w:rFonts w:ascii="PT Astra Serif" w:hAnsi="PT Astra Serif"/>
          <w:sz w:val="26"/>
          <w:szCs w:val="26"/>
        </w:rPr>
      </w:pPr>
    </w:p>
    <w:p w:rsidR="005008F2" w:rsidRPr="004D7349" w:rsidRDefault="005008F2">
      <w:pPr>
        <w:pStyle w:val="ConsPlusNormal"/>
        <w:jc w:val="both"/>
        <w:rPr>
          <w:rFonts w:ascii="PT Astra Serif" w:hAnsi="PT Astra Serif"/>
          <w:sz w:val="26"/>
          <w:szCs w:val="26"/>
        </w:rPr>
      </w:pPr>
    </w:p>
    <w:p w:rsidR="005008F2" w:rsidRPr="004D7349" w:rsidRDefault="005008F2">
      <w:pPr>
        <w:pStyle w:val="ConsPlusTitle"/>
        <w:jc w:val="center"/>
        <w:outlineLvl w:val="1"/>
        <w:rPr>
          <w:rFonts w:ascii="PT Astra Serif" w:hAnsi="PT Astra Serif"/>
          <w:b w:val="0"/>
          <w:sz w:val="26"/>
          <w:szCs w:val="26"/>
        </w:rPr>
      </w:pPr>
      <w:r w:rsidRPr="004D7349">
        <w:rPr>
          <w:rFonts w:ascii="PT Astra Serif" w:hAnsi="PT Astra Serif"/>
          <w:b w:val="0"/>
          <w:sz w:val="26"/>
          <w:szCs w:val="26"/>
        </w:rPr>
        <w:t>1. Общие положения</w:t>
      </w:r>
    </w:p>
    <w:p w:rsidR="005008F2" w:rsidRDefault="005008F2">
      <w:pPr>
        <w:pStyle w:val="ConsPlusNormal"/>
        <w:jc w:val="both"/>
      </w:pP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Настоящее Положение устанавливает порядок организации и осуществления на территории Томской области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(далее - региональный государственный контроль (надзор).</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Предметом регионального государственного контроля (надзора) является соблюдение организациями оптовой торговли лекарственными средствами,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при реализации лекарственных препаратов, включенных в перечень жизненно необходимых и важнейших лекарственных препаратов, требований к применению цен, уровень которых не должен превышать сумму фактической отпускной цены, установленной производителем лекарственных препаратов, и которые не превышают зарегистрированных предельных отпускных цен и размеров оптовых надбавок и (или) размеров розничных надбавок, не превышающих соответственно размеров предельных оптовых надбавок и (или) размеров предельных розничных надбавок, установленных в Томской области (далее соответственно - контролируемые лица, лекарственные препараты, обязательные требования).</w:t>
      </w:r>
    </w:p>
    <w:p w:rsidR="005008F2" w:rsidRPr="009C60A4"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 xml:space="preserve">3. Региональный государственный контроль (надзор) осуществляется в соответствии с </w:t>
      </w:r>
      <w:r w:rsidRPr="009C60A4">
        <w:rPr>
          <w:rFonts w:ascii="PT Astra Serif" w:hAnsi="PT Astra Serif"/>
          <w:sz w:val="26"/>
          <w:szCs w:val="26"/>
        </w:rPr>
        <w:t xml:space="preserve">Федеральным законом от 31 июля 2020 года </w:t>
      </w:r>
      <w:r w:rsidR="00845888" w:rsidRPr="009C60A4">
        <w:rPr>
          <w:rFonts w:ascii="PT Astra Serif" w:hAnsi="PT Astra Serif"/>
          <w:sz w:val="26"/>
          <w:szCs w:val="26"/>
        </w:rPr>
        <w:t>№ 248-ФЗ «</w:t>
      </w:r>
      <w:r w:rsidRPr="009C60A4">
        <w:rPr>
          <w:rFonts w:ascii="PT Astra Serif" w:hAnsi="PT Astra Serif"/>
          <w:sz w:val="26"/>
          <w:szCs w:val="26"/>
        </w:rPr>
        <w:t>О государственном контроле (надзоре) и муниципальном контроле в Российской Федерации</w:t>
      </w:r>
      <w:r w:rsidR="00845888" w:rsidRPr="009C60A4">
        <w:rPr>
          <w:rFonts w:ascii="PT Astra Serif" w:hAnsi="PT Astra Serif"/>
          <w:sz w:val="26"/>
          <w:szCs w:val="26"/>
        </w:rPr>
        <w:t>»</w:t>
      </w:r>
      <w:r w:rsidRPr="009C60A4">
        <w:rPr>
          <w:rFonts w:ascii="PT Astra Serif" w:hAnsi="PT Astra Serif"/>
          <w:sz w:val="26"/>
          <w:szCs w:val="26"/>
        </w:rPr>
        <w:t xml:space="preserve"> (далее - Федеральный закон </w:t>
      </w:r>
      <w:r w:rsidR="00845888" w:rsidRPr="009C60A4">
        <w:rPr>
          <w:rFonts w:ascii="PT Astra Serif" w:hAnsi="PT Astra Serif"/>
          <w:sz w:val="26"/>
          <w:szCs w:val="26"/>
        </w:rPr>
        <w:t>№</w:t>
      </w:r>
      <w:r w:rsidRPr="009C60A4">
        <w:rPr>
          <w:rFonts w:ascii="PT Astra Serif" w:hAnsi="PT Astra Serif"/>
          <w:sz w:val="26"/>
          <w:szCs w:val="26"/>
        </w:rPr>
        <w:t xml:space="preserve"> 248-ФЗ).</w:t>
      </w:r>
    </w:p>
    <w:p w:rsidR="005008F2" w:rsidRPr="00845888"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 xml:space="preserve">4. Региональный </w:t>
      </w:r>
      <w:r w:rsidRPr="00845888">
        <w:rPr>
          <w:rFonts w:ascii="PT Astra Serif" w:hAnsi="PT Astra Serif"/>
          <w:sz w:val="26"/>
          <w:szCs w:val="26"/>
        </w:rPr>
        <w:t>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5. От имени Департамента региональный государственный контроль (надзор) вправе осуществлять следующие должностные лица:</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начальник Департамента;</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заместитель начальника Департамента - председатель комитета организационно-правового обеспечения;</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 xml:space="preserve">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w:t>
      </w:r>
      <w:r w:rsidRPr="00845888">
        <w:rPr>
          <w:rFonts w:ascii="PT Astra Serif" w:hAnsi="PT Astra Serif"/>
          <w:sz w:val="26"/>
          <w:szCs w:val="26"/>
        </w:rPr>
        <w:lastRenderedPageBreak/>
        <w:t>инспектор).</w:t>
      </w:r>
    </w:p>
    <w:p w:rsidR="005008F2" w:rsidRPr="00845888" w:rsidRDefault="005008F2" w:rsidP="00845888">
      <w:pPr>
        <w:pStyle w:val="ConsPlusNormal"/>
        <w:ind w:firstLine="709"/>
        <w:jc w:val="both"/>
        <w:rPr>
          <w:rFonts w:ascii="PT Astra Serif" w:hAnsi="PT Astra Serif"/>
          <w:sz w:val="26"/>
          <w:szCs w:val="26"/>
        </w:rPr>
      </w:pPr>
      <w:bookmarkStart w:id="1" w:name="P60"/>
      <w:bookmarkEnd w:id="1"/>
      <w:r w:rsidRPr="00845888">
        <w:rPr>
          <w:rFonts w:ascii="PT Astra Serif" w:hAnsi="PT Astra Serif"/>
          <w:sz w:val="26"/>
          <w:szCs w:val="26"/>
        </w:rPr>
        <w:t>6. Решение о проведении контрольного (надзорного) мероприятия принимает начальник Департамента.</w:t>
      </w:r>
    </w:p>
    <w:p w:rsidR="005008F2" w:rsidRPr="009C60A4"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 xml:space="preserve">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w:t>
      </w:r>
      <w:r w:rsidRPr="009C60A4">
        <w:rPr>
          <w:rFonts w:ascii="PT Astra Serif" w:hAnsi="PT Astra Serif"/>
          <w:sz w:val="26"/>
          <w:szCs w:val="26"/>
        </w:rPr>
        <w:t xml:space="preserve">статьями 29, </w:t>
      </w:r>
      <w:hyperlink r:id="rId10">
        <w:r w:rsidRPr="009C60A4">
          <w:rPr>
            <w:rFonts w:ascii="PT Astra Serif" w:hAnsi="PT Astra Serif"/>
            <w:sz w:val="26"/>
            <w:szCs w:val="26"/>
          </w:rPr>
          <w:t>37</w:t>
        </w:r>
      </w:hyperlink>
      <w:r w:rsidRPr="009C60A4">
        <w:rPr>
          <w:rFonts w:ascii="PT Astra Serif" w:hAnsi="PT Astra Serif"/>
          <w:sz w:val="26"/>
          <w:szCs w:val="26"/>
        </w:rPr>
        <w:t xml:space="preserve"> Федерального закона </w:t>
      </w:r>
      <w:r w:rsidR="00845888" w:rsidRPr="009C60A4">
        <w:rPr>
          <w:rFonts w:ascii="PT Astra Serif" w:hAnsi="PT Astra Serif"/>
          <w:sz w:val="26"/>
          <w:szCs w:val="26"/>
        </w:rPr>
        <w:t>№</w:t>
      </w:r>
      <w:r w:rsidRPr="009C60A4">
        <w:rPr>
          <w:rFonts w:ascii="PT Astra Serif" w:hAnsi="PT Astra Serif"/>
          <w:sz w:val="26"/>
          <w:szCs w:val="26"/>
        </w:rPr>
        <w:t xml:space="preserve"> 248-ФЗ.</w:t>
      </w:r>
    </w:p>
    <w:p w:rsidR="00845888" w:rsidRPr="009C60A4" w:rsidRDefault="00845888" w:rsidP="00845888">
      <w:pPr>
        <w:pStyle w:val="ConsPlusTitle"/>
        <w:jc w:val="center"/>
        <w:outlineLvl w:val="2"/>
        <w:rPr>
          <w:rFonts w:ascii="PT Astra Serif" w:hAnsi="PT Astra Serif"/>
          <w:sz w:val="26"/>
          <w:szCs w:val="26"/>
        </w:rPr>
      </w:pPr>
    </w:p>
    <w:p w:rsidR="005008F2" w:rsidRPr="009C60A4" w:rsidRDefault="005008F2" w:rsidP="00845888">
      <w:pPr>
        <w:pStyle w:val="ConsPlusTitle"/>
        <w:jc w:val="center"/>
        <w:outlineLvl w:val="2"/>
        <w:rPr>
          <w:rFonts w:ascii="PT Astra Serif" w:hAnsi="PT Astra Serif"/>
          <w:b w:val="0"/>
          <w:sz w:val="26"/>
          <w:szCs w:val="26"/>
        </w:rPr>
      </w:pPr>
      <w:r w:rsidRPr="009C60A4">
        <w:rPr>
          <w:rFonts w:ascii="PT Astra Serif" w:hAnsi="PT Astra Serif"/>
          <w:b w:val="0"/>
          <w:sz w:val="26"/>
          <w:szCs w:val="26"/>
        </w:rPr>
        <w:t>Объект регионального государственного контроля (надзора)</w:t>
      </w:r>
    </w:p>
    <w:p w:rsidR="005008F2" w:rsidRPr="009C60A4" w:rsidRDefault="005008F2" w:rsidP="00845888">
      <w:pPr>
        <w:pStyle w:val="ConsPlusNormal"/>
        <w:jc w:val="both"/>
        <w:rPr>
          <w:rFonts w:ascii="PT Astra Serif" w:hAnsi="PT Astra Serif"/>
          <w:sz w:val="26"/>
          <w:szCs w:val="26"/>
        </w:rPr>
      </w:pPr>
    </w:p>
    <w:p w:rsidR="005008F2" w:rsidRPr="00845888"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8</w:t>
      </w:r>
      <w:r w:rsidR="005008F2" w:rsidRPr="00845888">
        <w:rPr>
          <w:rFonts w:ascii="PT Astra Serif" w:hAnsi="PT Astra Serif"/>
          <w:sz w:val="26"/>
          <w:szCs w:val="26"/>
        </w:rPr>
        <w:t>. Объектом регионального государственного контроля (надзора) (далее - объект контроля) является реализация лекарственных препаратов.</w:t>
      </w:r>
    </w:p>
    <w:p w:rsidR="005008F2" w:rsidRPr="00845888" w:rsidRDefault="00845888" w:rsidP="00845888">
      <w:pPr>
        <w:pStyle w:val="ConsPlusNormal"/>
        <w:ind w:firstLine="709"/>
        <w:jc w:val="both"/>
        <w:rPr>
          <w:rFonts w:ascii="PT Astra Serif" w:hAnsi="PT Astra Serif"/>
          <w:sz w:val="26"/>
          <w:szCs w:val="26"/>
        </w:rPr>
      </w:pPr>
      <w:r w:rsidRPr="00845888">
        <w:rPr>
          <w:rFonts w:ascii="PT Astra Serif" w:hAnsi="PT Astra Serif"/>
          <w:sz w:val="26"/>
          <w:szCs w:val="26"/>
        </w:rPr>
        <w:t>9</w:t>
      </w:r>
      <w:r w:rsidR="005008F2" w:rsidRPr="00845888">
        <w:rPr>
          <w:rFonts w:ascii="PT Astra Serif" w:hAnsi="PT Astra Serif"/>
          <w:sz w:val="26"/>
          <w:szCs w:val="26"/>
        </w:rPr>
        <w:t xml:space="preserve">. Учет объектов контроля осуществляется Департаментом в соответствии со статьей 16 Федерального закона </w:t>
      </w:r>
      <w:r w:rsidRPr="00845888">
        <w:rPr>
          <w:rFonts w:ascii="PT Astra Serif" w:hAnsi="PT Astra Serif"/>
          <w:sz w:val="26"/>
          <w:szCs w:val="26"/>
        </w:rPr>
        <w:t>№</w:t>
      </w:r>
      <w:r w:rsidR="005008F2" w:rsidRPr="00845888">
        <w:rPr>
          <w:rFonts w:ascii="PT Astra Serif" w:hAnsi="PT Astra Serif"/>
          <w:sz w:val="26"/>
          <w:szCs w:val="26"/>
        </w:rPr>
        <w:t xml:space="preserve"> 248-ФЗ посредством:</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 xml:space="preserve">ведения перечня объектов контроля, размещенного на официальном сайте Департамента в информационно-телекоммуникационной сети </w:t>
      </w:r>
      <w:r w:rsidR="00845888" w:rsidRPr="00845888">
        <w:rPr>
          <w:rFonts w:ascii="PT Astra Serif" w:hAnsi="PT Astra Serif"/>
          <w:sz w:val="26"/>
          <w:szCs w:val="26"/>
        </w:rPr>
        <w:t>«</w:t>
      </w:r>
      <w:r w:rsidRPr="00845888">
        <w:rPr>
          <w:rFonts w:ascii="PT Astra Serif" w:hAnsi="PT Astra Serif"/>
          <w:sz w:val="26"/>
          <w:szCs w:val="26"/>
        </w:rPr>
        <w:t>Интернет</w:t>
      </w:r>
      <w:r w:rsidR="00845888" w:rsidRPr="00845888">
        <w:rPr>
          <w:rFonts w:ascii="PT Astra Serif" w:hAnsi="PT Astra Serif"/>
          <w:sz w:val="26"/>
          <w:szCs w:val="26"/>
        </w:rPr>
        <w:t>»</w:t>
      </w:r>
      <w:r w:rsidRPr="00845888">
        <w:rPr>
          <w:rFonts w:ascii="PT Astra Serif" w:hAnsi="PT Astra Serif"/>
          <w:sz w:val="26"/>
          <w:szCs w:val="26"/>
        </w:rPr>
        <w:t xml:space="preserve"> (далее - сайт Департамента);</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использования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rsidR="005008F2" w:rsidRPr="00845888" w:rsidRDefault="005008F2" w:rsidP="00845888">
      <w:pPr>
        <w:pStyle w:val="ConsPlusNormal"/>
        <w:jc w:val="both"/>
        <w:rPr>
          <w:rFonts w:ascii="PT Astra Serif" w:hAnsi="PT Astra Serif"/>
          <w:sz w:val="26"/>
          <w:szCs w:val="26"/>
        </w:rPr>
      </w:pPr>
    </w:p>
    <w:p w:rsidR="005008F2" w:rsidRPr="00845888" w:rsidRDefault="005008F2" w:rsidP="00845888">
      <w:pPr>
        <w:pStyle w:val="ConsPlusTitle"/>
        <w:jc w:val="center"/>
        <w:outlineLvl w:val="2"/>
        <w:rPr>
          <w:rFonts w:ascii="PT Astra Serif" w:hAnsi="PT Astra Serif"/>
          <w:b w:val="0"/>
          <w:sz w:val="26"/>
          <w:szCs w:val="26"/>
        </w:rPr>
      </w:pPr>
      <w:r w:rsidRPr="00845888">
        <w:rPr>
          <w:rFonts w:ascii="PT Astra Serif" w:hAnsi="PT Astra Serif"/>
          <w:b w:val="0"/>
          <w:sz w:val="26"/>
          <w:szCs w:val="26"/>
        </w:rPr>
        <w:t>Управление рисками причинения вреда (ущерба) охраняемым</w:t>
      </w:r>
    </w:p>
    <w:p w:rsidR="005008F2" w:rsidRPr="00845888" w:rsidRDefault="005008F2" w:rsidP="00845888">
      <w:pPr>
        <w:pStyle w:val="ConsPlusTitle"/>
        <w:jc w:val="center"/>
        <w:rPr>
          <w:rFonts w:ascii="PT Astra Serif" w:hAnsi="PT Astra Serif"/>
          <w:b w:val="0"/>
          <w:sz w:val="26"/>
          <w:szCs w:val="26"/>
        </w:rPr>
      </w:pPr>
      <w:r w:rsidRPr="00845888">
        <w:rPr>
          <w:rFonts w:ascii="PT Astra Serif" w:hAnsi="PT Astra Serif"/>
          <w:b w:val="0"/>
          <w:sz w:val="26"/>
          <w:szCs w:val="26"/>
        </w:rPr>
        <w:t>законом ценностям при осуществлении регионального</w:t>
      </w:r>
    </w:p>
    <w:p w:rsidR="005008F2" w:rsidRPr="00845888" w:rsidRDefault="005008F2" w:rsidP="00845888">
      <w:pPr>
        <w:pStyle w:val="ConsPlusTitle"/>
        <w:jc w:val="center"/>
        <w:rPr>
          <w:rFonts w:ascii="PT Astra Serif" w:hAnsi="PT Astra Serif"/>
          <w:b w:val="0"/>
          <w:sz w:val="26"/>
          <w:szCs w:val="26"/>
        </w:rPr>
      </w:pPr>
      <w:r w:rsidRPr="00845888">
        <w:rPr>
          <w:rFonts w:ascii="PT Astra Serif" w:hAnsi="PT Astra Serif"/>
          <w:b w:val="0"/>
          <w:sz w:val="26"/>
          <w:szCs w:val="26"/>
        </w:rPr>
        <w:t>государственного контроля (надзора)</w:t>
      </w:r>
    </w:p>
    <w:p w:rsidR="005008F2" w:rsidRPr="00845888" w:rsidRDefault="005008F2" w:rsidP="00845888">
      <w:pPr>
        <w:pStyle w:val="ConsPlusNormal"/>
        <w:jc w:val="center"/>
        <w:rPr>
          <w:rFonts w:ascii="PT Astra Serif" w:hAnsi="PT Astra Serif"/>
          <w:sz w:val="26"/>
          <w:szCs w:val="26"/>
        </w:rPr>
      </w:pPr>
    </w:p>
    <w:p w:rsidR="005008F2" w:rsidRPr="00845888" w:rsidRDefault="005008F2" w:rsidP="00845888">
      <w:pPr>
        <w:pStyle w:val="ConsPlusNormal"/>
        <w:jc w:val="both"/>
        <w:rPr>
          <w:rFonts w:ascii="PT Astra Serif" w:hAnsi="PT Astra Serif"/>
          <w:sz w:val="26"/>
          <w:szCs w:val="26"/>
        </w:rPr>
      </w:pP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rsidR="005008F2" w:rsidRPr="00845888" w:rsidRDefault="00845888" w:rsidP="00845888">
      <w:pPr>
        <w:pStyle w:val="ConsPlusNormal"/>
        <w:ind w:firstLine="709"/>
        <w:jc w:val="both"/>
        <w:rPr>
          <w:rFonts w:ascii="PT Astra Serif" w:hAnsi="PT Astra Serif"/>
          <w:sz w:val="26"/>
          <w:szCs w:val="26"/>
        </w:rPr>
      </w:pPr>
      <w:r w:rsidRPr="00845888">
        <w:rPr>
          <w:rFonts w:ascii="PT Astra Serif" w:hAnsi="PT Astra Serif"/>
          <w:sz w:val="26"/>
          <w:szCs w:val="26"/>
        </w:rPr>
        <w:t>11</w:t>
      </w:r>
      <w:r w:rsidR="005008F2" w:rsidRPr="00845888">
        <w:rPr>
          <w:rFonts w:ascii="PT Astra Serif" w:hAnsi="PT Astra Serif"/>
          <w:sz w:val="26"/>
          <w:szCs w:val="26"/>
        </w:rPr>
        <w:t>.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значительный риск;</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средний риск;</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3) низкий риск.</w:t>
      </w:r>
    </w:p>
    <w:p w:rsidR="005008F2" w:rsidRPr="00845888" w:rsidRDefault="004E4A5C" w:rsidP="00845888">
      <w:pPr>
        <w:pStyle w:val="ConsPlusNormal"/>
        <w:ind w:firstLine="709"/>
        <w:jc w:val="both"/>
        <w:rPr>
          <w:rFonts w:ascii="PT Astra Serif" w:hAnsi="PT Astra Serif"/>
          <w:sz w:val="26"/>
          <w:szCs w:val="26"/>
        </w:rPr>
      </w:pPr>
      <w:hyperlink w:anchor="P296">
        <w:r w:rsidR="005008F2" w:rsidRPr="00845888">
          <w:rPr>
            <w:rFonts w:ascii="PT Astra Serif" w:hAnsi="PT Astra Serif"/>
            <w:sz w:val="26"/>
            <w:szCs w:val="26"/>
          </w:rPr>
          <w:t>Критерии</w:t>
        </w:r>
      </w:hyperlink>
      <w:r w:rsidR="005008F2" w:rsidRPr="00845888">
        <w:rPr>
          <w:rFonts w:ascii="PT Astra Serif" w:hAnsi="PT Astra Serif"/>
          <w:sz w:val="26"/>
          <w:szCs w:val="26"/>
        </w:rPr>
        <w:t xml:space="preserve"> отнесения объектов контроля к категория</w:t>
      </w:r>
      <w:r w:rsidR="00845888" w:rsidRPr="00845888">
        <w:rPr>
          <w:rFonts w:ascii="PT Astra Serif" w:hAnsi="PT Astra Serif"/>
          <w:sz w:val="26"/>
          <w:szCs w:val="26"/>
        </w:rPr>
        <w:t>м риска приведены в приложении №</w:t>
      </w:r>
      <w:r w:rsidR="005008F2" w:rsidRPr="00845888">
        <w:rPr>
          <w:rFonts w:ascii="PT Astra Serif" w:hAnsi="PT Astra Serif"/>
          <w:sz w:val="26"/>
          <w:szCs w:val="26"/>
        </w:rPr>
        <w:t xml:space="preserve"> 1 к настоящему Положению.</w:t>
      </w:r>
    </w:p>
    <w:p w:rsidR="005008F2" w:rsidRPr="00845888" w:rsidRDefault="005008F2" w:rsidP="00845888">
      <w:pPr>
        <w:pStyle w:val="ConsPlusNormal"/>
        <w:ind w:firstLine="709"/>
        <w:jc w:val="both"/>
        <w:rPr>
          <w:rFonts w:ascii="PT Astra Serif" w:hAnsi="PT Astra Serif"/>
          <w:sz w:val="26"/>
          <w:szCs w:val="26"/>
        </w:rPr>
      </w:pPr>
    </w:p>
    <w:p w:rsidR="005008F2" w:rsidRPr="00845888" w:rsidRDefault="005008F2" w:rsidP="00845888">
      <w:pPr>
        <w:pStyle w:val="ConsPlusTitle"/>
        <w:jc w:val="center"/>
        <w:outlineLvl w:val="1"/>
        <w:rPr>
          <w:rFonts w:ascii="PT Astra Serif" w:hAnsi="PT Astra Serif"/>
          <w:b w:val="0"/>
          <w:sz w:val="26"/>
          <w:szCs w:val="26"/>
        </w:rPr>
      </w:pPr>
      <w:r w:rsidRPr="00845888">
        <w:rPr>
          <w:rFonts w:ascii="PT Astra Serif" w:hAnsi="PT Astra Serif"/>
          <w:b w:val="0"/>
          <w:sz w:val="26"/>
          <w:szCs w:val="26"/>
        </w:rPr>
        <w:t>2. Профилактика рисков причинения вреда (ущерба)</w:t>
      </w:r>
    </w:p>
    <w:p w:rsidR="005008F2" w:rsidRPr="00845888" w:rsidRDefault="005008F2" w:rsidP="00845888">
      <w:pPr>
        <w:pStyle w:val="ConsPlusTitle"/>
        <w:jc w:val="center"/>
        <w:rPr>
          <w:rFonts w:ascii="PT Astra Serif" w:hAnsi="PT Astra Serif"/>
          <w:b w:val="0"/>
          <w:sz w:val="26"/>
          <w:szCs w:val="26"/>
        </w:rPr>
      </w:pPr>
      <w:r w:rsidRPr="00845888">
        <w:rPr>
          <w:rFonts w:ascii="PT Astra Serif" w:hAnsi="PT Astra Serif"/>
          <w:b w:val="0"/>
          <w:sz w:val="26"/>
          <w:szCs w:val="26"/>
        </w:rPr>
        <w:t>охраняемым законом ценностям</w:t>
      </w:r>
    </w:p>
    <w:p w:rsidR="005008F2" w:rsidRPr="00845888" w:rsidRDefault="005008F2" w:rsidP="00845888">
      <w:pPr>
        <w:pStyle w:val="ConsPlusNormal"/>
        <w:jc w:val="both"/>
        <w:rPr>
          <w:rFonts w:ascii="PT Astra Serif" w:hAnsi="PT Astra Serif"/>
          <w:sz w:val="26"/>
          <w:szCs w:val="26"/>
        </w:rPr>
      </w:pP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Pr>
          <w:rFonts w:ascii="PT Astra Serif" w:hAnsi="PT Astra Serif"/>
          <w:sz w:val="26"/>
          <w:szCs w:val="26"/>
        </w:rPr>
        <w:t>2</w:t>
      </w:r>
      <w:r w:rsidRPr="00845888">
        <w:rPr>
          <w:rFonts w:ascii="PT Astra Serif" w:hAnsi="PT Astra Serif"/>
          <w:sz w:val="26"/>
          <w:szCs w:val="26"/>
        </w:rPr>
        <w:t>. При осуществлении регионального государственного контроля (надзора) Департаментом проводятся следующие виды профилактических мероприятий:</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информирование;</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обобщение правоприменительной практики;</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3) объявление предостережения;</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4) консультирование;</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5) профилактический визит.</w:t>
      </w:r>
    </w:p>
    <w:p w:rsidR="005008F2" w:rsidRPr="00845888" w:rsidRDefault="005008F2" w:rsidP="00845888">
      <w:pPr>
        <w:pStyle w:val="ConsPlusNormal"/>
        <w:jc w:val="both"/>
        <w:rPr>
          <w:rFonts w:ascii="PT Astra Serif" w:hAnsi="PT Astra Serif"/>
          <w:sz w:val="26"/>
          <w:szCs w:val="26"/>
        </w:rPr>
      </w:pPr>
    </w:p>
    <w:p w:rsidR="005008F2" w:rsidRPr="00845888" w:rsidRDefault="005008F2" w:rsidP="00845888">
      <w:pPr>
        <w:pStyle w:val="ConsPlusTitle"/>
        <w:jc w:val="center"/>
        <w:outlineLvl w:val="2"/>
        <w:rPr>
          <w:rFonts w:ascii="PT Astra Serif" w:hAnsi="PT Astra Serif"/>
          <w:b w:val="0"/>
          <w:sz w:val="26"/>
          <w:szCs w:val="26"/>
        </w:rPr>
      </w:pPr>
      <w:r w:rsidRPr="00845888">
        <w:rPr>
          <w:rFonts w:ascii="PT Astra Serif" w:hAnsi="PT Astra Serif"/>
          <w:b w:val="0"/>
          <w:sz w:val="26"/>
          <w:szCs w:val="26"/>
        </w:rPr>
        <w:t>Информирование</w:t>
      </w:r>
    </w:p>
    <w:p w:rsidR="005008F2" w:rsidRPr="00845888" w:rsidRDefault="005008F2" w:rsidP="00845888">
      <w:pPr>
        <w:pStyle w:val="ConsPlusNormal"/>
        <w:jc w:val="both"/>
        <w:rPr>
          <w:rFonts w:ascii="PT Astra Serif" w:hAnsi="PT Astra Serif"/>
          <w:sz w:val="26"/>
          <w:szCs w:val="26"/>
        </w:rPr>
      </w:pPr>
    </w:p>
    <w:p w:rsidR="005008F2" w:rsidRPr="009C60A4"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Pr>
          <w:rFonts w:ascii="PT Astra Serif" w:hAnsi="PT Astra Serif"/>
          <w:sz w:val="26"/>
          <w:szCs w:val="26"/>
        </w:rPr>
        <w:t>3</w:t>
      </w:r>
      <w:r w:rsidRPr="00845888">
        <w:rPr>
          <w:rFonts w:ascii="PT Astra Serif" w:hAnsi="PT Astra Serif"/>
          <w:sz w:val="26"/>
          <w:szCs w:val="26"/>
        </w:rPr>
        <w:t xml:space="preserve">. Информирование по вопросам соблюдения обязательных требований осуществляется Департаментом в порядке, </w:t>
      </w:r>
      <w:r w:rsidRPr="009C60A4">
        <w:rPr>
          <w:rFonts w:ascii="PT Astra Serif" w:hAnsi="PT Astra Serif"/>
          <w:sz w:val="26"/>
          <w:szCs w:val="26"/>
        </w:rPr>
        <w:t xml:space="preserve">установленном статьей 46 Федерального закона </w:t>
      </w:r>
      <w:r w:rsidR="00845888" w:rsidRPr="009C60A4">
        <w:rPr>
          <w:rFonts w:ascii="PT Astra Serif" w:hAnsi="PT Astra Serif"/>
          <w:sz w:val="26"/>
          <w:szCs w:val="26"/>
        </w:rPr>
        <w:t>№</w:t>
      </w:r>
      <w:r w:rsidRPr="009C60A4">
        <w:rPr>
          <w:rFonts w:ascii="PT Astra Serif" w:hAnsi="PT Astra Serif"/>
          <w:sz w:val="26"/>
          <w:szCs w:val="26"/>
        </w:rPr>
        <w:t xml:space="preserve"> 248-ФЗ.</w:t>
      </w:r>
    </w:p>
    <w:p w:rsidR="005008F2" w:rsidRPr="009C60A4"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Инспекторы, ответственные за размещение информации, предусмотренной настоящим Положением, определяются распоряжением Департамента.</w:t>
      </w:r>
    </w:p>
    <w:p w:rsidR="005008F2" w:rsidRPr="009C60A4" w:rsidRDefault="005008F2" w:rsidP="00845888">
      <w:pPr>
        <w:pStyle w:val="ConsPlusNormal"/>
        <w:ind w:firstLine="709"/>
        <w:jc w:val="center"/>
        <w:rPr>
          <w:rFonts w:ascii="PT Astra Serif" w:hAnsi="PT Astra Serif"/>
          <w:sz w:val="26"/>
          <w:szCs w:val="26"/>
        </w:rPr>
      </w:pPr>
    </w:p>
    <w:p w:rsidR="005008F2" w:rsidRPr="009C60A4" w:rsidRDefault="005008F2" w:rsidP="00845888">
      <w:pPr>
        <w:pStyle w:val="ConsPlusTitle"/>
        <w:jc w:val="center"/>
        <w:outlineLvl w:val="2"/>
        <w:rPr>
          <w:rFonts w:ascii="PT Astra Serif" w:hAnsi="PT Astra Serif"/>
          <w:b w:val="0"/>
          <w:sz w:val="26"/>
          <w:szCs w:val="26"/>
        </w:rPr>
      </w:pPr>
      <w:r w:rsidRPr="009C60A4">
        <w:rPr>
          <w:rFonts w:ascii="PT Astra Serif" w:hAnsi="PT Astra Serif"/>
          <w:b w:val="0"/>
          <w:sz w:val="26"/>
          <w:szCs w:val="26"/>
        </w:rPr>
        <w:t>Обобщение правоприменительной практики</w:t>
      </w:r>
    </w:p>
    <w:p w:rsidR="005008F2" w:rsidRPr="009C60A4" w:rsidRDefault="005008F2" w:rsidP="00845888">
      <w:pPr>
        <w:pStyle w:val="ConsPlusNormal"/>
        <w:jc w:val="both"/>
        <w:rPr>
          <w:rFonts w:ascii="PT Astra Serif" w:hAnsi="PT Astra Serif"/>
          <w:sz w:val="26"/>
          <w:szCs w:val="26"/>
        </w:rPr>
      </w:pPr>
    </w:p>
    <w:p w:rsidR="005008F2" w:rsidRPr="00845888"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1</w:t>
      </w:r>
      <w:r w:rsidR="00845888" w:rsidRPr="009C60A4">
        <w:rPr>
          <w:rFonts w:ascii="PT Astra Serif" w:hAnsi="PT Astra Serif"/>
          <w:sz w:val="26"/>
          <w:szCs w:val="26"/>
        </w:rPr>
        <w:t>4</w:t>
      </w:r>
      <w:r w:rsidRPr="009C60A4">
        <w:rPr>
          <w:rFonts w:ascii="PT Astra Serif" w:hAnsi="PT Astra Serif"/>
          <w:sz w:val="26"/>
          <w:szCs w:val="26"/>
        </w:rPr>
        <w:t xml:space="preserve">. Ежегодно Департаментом проводится обобщение правоприменительной практики, по итогам которого в порядке, установленном статьей 47 Федерального закона </w:t>
      </w:r>
      <w:r w:rsidR="00845888" w:rsidRPr="009C60A4">
        <w:rPr>
          <w:rFonts w:ascii="PT Astra Serif" w:hAnsi="PT Astra Serif"/>
          <w:sz w:val="26"/>
          <w:szCs w:val="26"/>
        </w:rPr>
        <w:t>№</w:t>
      </w:r>
      <w:r w:rsidRPr="009C60A4">
        <w:rPr>
          <w:rFonts w:ascii="PT Astra Serif" w:hAnsi="PT Astra Serif"/>
          <w:sz w:val="26"/>
          <w:szCs w:val="26"/>
        </w:rPr>
        <w:t xml:space="preserve"> 248-ФЗ, утверждается доклад, содержащий </w:t>
      </w:r>
      <w:r w:rsidRPr="00845888">
        <w:rPr>
          <w:rFonts w:ascii="PT Astra Serif" w:hAnsi="PT Astra Serif"/>
          <w:sz w:val="26"/>
          <w:szCs w:val="26"/>
        </w:rPr>
        <w:t>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rsidR="001B1FE9" w:rsidRPr="00332018" w:rsidRDefault="005008F2" w:rsidP="001B1FE9">
      <w:pPr>
        <w:autoSpaceDE w:val="0"/>
        <w:autoSpaceDN w:val="0"/>
        <w:adjustRightInd w:val="0"/>
        <w:spacing w:after="0" w:line="240" w:lineRule="auto"/>
        <w:ind w:firstLine="709"/>
        <w:jc w:val="both"/>
        <w:rPr>
          <w:rFonts w:ascii="PT Astra Serif" w:hAnsi="PT Astra Serif" w:cs="PT Astra Serif"/>
          <w:b/>
          <w:color w:val="FF0000"/>
          <w:sz w:val="26"/>
          <w:szCs w:val="26"/>
        </w:rPr>
      </w:pPr>
      <w:r w:rsidRPr="001B1FE9">
        <w:rPr>
          <w:rFonts w:ascii="PT Astra Serif" w:hAnsi="PT Astra Serif"/>
          <w:sz w:val="26"/>
          <w:szCs w:val="26"/>
        </w:rPr>
        <w:t>1</w:t>
      </w:r>
      <w:r w:rsidR="00845888" w:rsidRPr="001B1FE9">
        <w:rPr>
          <w:rFonts w:ascii="PT Astra Serif" w:hAnsi="PT Astra Serif"/>
          <w:sz w:val="26"/>
          <w:szCs w:val="26"/>
        </w:rPr>
        <w:t>5</w:t>
      </w:r>
      <w:r w:rsidRPr="001B1FE9">
        <w:rPr>
          <w:rFonts w:ascii="PT Astra Serif" w:hAnsi="PT Astra Serif"/>
          <w:sz w:val="26"/>
          <w:szCs w:val="26"/>
        </w:rPr>
        <w:t xml:space="preserve">. </w:t>
      </w:r>
      <w:r w:rsidR="001B1FE9" w:rsidRPr="001B1FE9">
        <w:rPr>
          <w:rFonts w:ascii="PT Astra Serif" w:hAnsi="PT Astra Serif"/>
          <w:sz w:val="26"/>
          <w:szCs w:val="26"/>
        </w:rPr>
        <w:t xml:space="preserve">Доклад о правоприменительной практике утверждается начальником Департамента и размещается </w:t>
      </w:r>
      <w:r w:rsidR="001B1FE9" w:rsidRPr="001B1FE9">
        <w:rPr>
          <w:rFonts w:ascii="PT Astra Serif" w:hAnsi="PT Astra Serif" w:cs="PT Astra Serif"/>
          <w:sz w:val="26"/>
          <w:szCs w:val="26"/>
        </w:rPr>
        <w:t>в информационно-телекоммуникационной сети «Интернет» на официальном сайте Департамента (далее – сайт Департамента)</w:t>
      </w:r>
      <w:r w:rsidR="001B1FE9" w:rsidRPr="001B1FE9">
        <w:rPr>
          <w:rFonts w:ascii="PT Astra Serif" w:hAnsi="PT Astra Serif" w:cs="PT Astra Serif"/>
          <w:b/>
          <w:sz w:val="26"/>
          <w:szCs w:val="26"/>
        </w:rPr>
        <w:t xml:space="preserve"> </w:t>
      </w:r>
      <w:r w:rsidR="001B1FE9" w:rsidRPr="00332018">
        <w:rPr>
          <w:rFonts w:ascii="PT Astra Serif" w:hAnsi="PT Astra Serif"/>
          <w:sz w:val="26"/>
          <w:szCs w:val="26"/>
        </w:rPr>
        <w:t>в срок до 15 марта года, следующего за отчетным годом.</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Инспектор, ответственный за подготовку доклада о правоприменительной практике, определяется распоряжением Департамента.</w:t>
      </w:r>
    </w:p>
    <w:p w:rsidR="005008F2" w:rsidRPr="00845888" w:rsidRDefault="005008F2" w:rsidP="00845888">
      <w:pPr>
        <w:pStyle w:val="ConsPlusNormal"/>
        <w:jc w:val="both"/>
        <w:rPr>
          <w:rFonts w:ascii="PT Astra Serif" w:hAnsi="PT Astra Serif"/>
          <w:sz w:val="26"/>
          <w:szCs w:val="26"/>
        </w:rPr>
      </w:pPr>
    </w:p>
    <w:p w:rsidR="005008F2" w:rsidRPr="00845888" w:rsidRDefault="005008F2" w:rsidP="00845888">
      <w:pPr>
        <w:pStyle w:val="ConsPlusTitle"/>
        <w:jc w:val="center"/>
        <w:outlineLvl w:val="2"/>
        <w:rPr>
          <w:rFonts w:ascii="PT Astra Serif" w:hAnsi="PT Astra Serif"/>
          <w:b w:val="0"/>
          <w:sz w:val="26"/>
          <w:szCs w:val="26"/>
        </w:rPr>
      </w:pPr>
      <w:r w:rsidRPr="00845888">
        <w:rPr>
          <w:rFonts w:ascii="PT Astra Serif" w:hAnsi="PT Astra Serif"/>
          <w:b w:val="0"/>
          <w:sz w:val="26"/>
          <w:szCs w:val="26"/>
        </w:rPr>
        <w:t>Объявление предостережения</w:t>
      </w:r>
    </w:p>
    <w:p w:rsidR="005008F2" w:rsidRPr="00845888" w:rsidRDefault="005008F2" w:rsidP="00845888">
      <w:pPr>
        <w:pStyle w:val="ConsPlusNormal"/>
        <w:jc w:val="both"/>
        <w:rPr>
          <w:rFonts w:ascii="PT Astra Serif" w:hAnsi="PT Astra Serif"/>
          <w:sz w:val="26"/>
          <w:szCs w:val="26"/>
        </w:rPr>
      </w:pPr>
    </w:p>
    <w:p w:rsidR="005008F2" w:rsidRPr="009C60A4"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Pr>
          <w:rFonts w:ascii="PT Astra Serif" w:hAnsi="PT Astra Serif"/>
          <w:sz w:val="26"/>
          <w:szCs w:val="26"/>
        </w:rPr>
        <w:t>6</w:t>
      </w:r>
      <w:r w:rsidRPr="00845888">
        <w:rPr>
          <w:rFonts w:ascii="PT Astra Serif" w:hAnsi="PT Astra Serif"/>
          <w:sz w:val="26"/>
          <w:szCs w:val="26"/>
        </w:rPr>
        <w:t xml:space="preserve">.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w:t>
      </w:r>
      <w:r w:rsidRPr="009C60A4">
        <w:rPr>
          <w:rFonts w:ascii="PT Astra Serif" w:hAnsi="PT Astra Serif"/>
          <w:sz w:val="26"/>
          <w:szCs w:val="26"/>
        </w:rPr>
        <w:t xml:space="preserve">предусмотренных статьей 49 Федерального закона </w:t>
      </w:r>
      <w:r w:rsidR="001B1FE9">
        <w:rPr>
          <w:rFonts w:ascii="PT Astra Serif" w:hAnsi="PT Astra Serif"/>
          <w:sz w:val="26"/>
          <w:szCs w:val="26"/>
        </w:rPr>
        <w:t>№</w:t>
      </w:r>
      <w:r w:rsidRPr="009C60A4">
        <w:rPr>
          <w:rFonts w:ascii="PT Astra Serif" w:hAnsi="PT Astra Serif"/>
          <w:sz w:val="26"/>
          <w:szCs w:val="26"/>
        </w:rPr>
        <w:t xml:space="preserve"> 248-ФЗ.</w:t>
      </w:r>
    </w:p>
    <w:p w:rsidR="005008F2" w:rsidRPr="009C60A4"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 xml:space="preserve">Подготовка проекта предостережения осуществляется инспектором не позднее пяти рабочих дней со дня получения Департаментом сведений, указанных в части 1 статьи 49 Федерального закона </w:t>
      </w:r>
      <w:r w:rsidR="00845888" w:rsidRPr="009C60A4">
        <w:rPr>
          <w:rFonts w:ascii="PT Astra Serif" w:hAnsi="PT Astra Serif"/>
          <w:sz w:val="26"/>
          <w:szCs w:val="26"/>
        </w:rPr>
        <w:t>№</w:t>
      </w:r>
      <w:r w:rsidRPr="009C60A4">
        <w:rPr>
          <w:rFonts w:ascii="PT Astra Serif" w:hAnsi="PT Astra Serif"/>
          <w:sz w:val="26"/>
          <w:szCs w:val="26"/>
        </w:rPr>
        <w:t xml:space="preserve"> 248-ФЗ.</w:t>
      </w:r>
    </w:p>
    <w:p w:rsidR="005008F2" w:rsidRPr="009C60A4" w:rsidRDefault="00845888" w:rsidP="00845888">
      <w:pPr>
        <w:pStyle w:val="ConsPlusNormal"/>
        <w:ind w:firstLine="709"/>
        <w:jc w:val="both"/>
        <w:rPr>
          <w:rFonts w:ascii="PT Astra Serif" w:hAnsi="PT Astra Serif"/>
          <w:sz w:val="26"/>
          <w:szCs w:val="26"/>
        </w:rPr>
      </w:pPr>
      <w:r w:rsidRPr="009C60A4">
        <w:rPr>
          <w:rFonts w:ascii="PT Astra Serif" w:hAnsi="PT Astra Serif"/>
          <w:sz w:val="26"/>
          <w:szCs w:val="26"/>
        </w:rPr>
        <w:t xml:space="preserve">17. </w:t>
      </w:r>
      <w:r w:rsidR="005008F2" w:rsidRPr="009C60A4">
        <w:rPr>
          <w:rFonts w:ascii="PT Astra Serif" w:hAnsi="PT Astra Serif"/>
          <w:sz w:val="26"/>
          <w:szCs w:val="26"/>
        </w:rPr>
        <w:t>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(далее - возражение).</w:t>
      </w:r>
    </w:p>
    <w:p w:rsidR="005008F2" w:rsidRPr="009C60A4"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Возражение контролируемого лица должно содержать следующую информацию:</w:t>
      </w:r>
    </w:p>
    <w:p w:rsidR="005008F2" w:rsidRPr="009C60A4"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1) наименование контрольного (надзорного) органа, в который направляется возражение;</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данные контролируемого лица (наименование юридического лица, фамилия, имя, отчество (последнее - при наличии) индивидуального предпринимателя, идентификационный номер налогоплательщика);</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3) дата и номер предостережения;</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4) дата получения предостережения контролируемым лицом;</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5) доводы, на основании которых контролируемое лицо не согласно с объявленным предостережением;</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6) должность, фамилия, имя, отчество (последнее - при наличии), подпись лица, направившего возражение;</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7) дата направления возражения.</w:t>
      </w:r>
    </w:p>
    <w:p w:rsidR="005008F2" w:rsidRPr="00845888"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845888">
        <w:rPr>
          <w:rFonts w:ascii="PT Astra Serif" w:hAnsi="PT Astra Serif"/>
          <w:sz w:val="26"/>
          <w:szCs w:val="26"/>
        </w:rPr>
        <w:t xml:space="preserve">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Департамента,  или </w:t>
      </w:r>
      <w:r w:rsidRPr="00845888">
        <w:rPr>
          <w:rFonts w:ascii="PT Astra Serif" w:hAnsi="PT Astra Serif" w:cs="Calibri"/>
          <w:sz w:val="26"/>
          <w:szCs w:val="26"/>
        </w:rPr>
        <w:t xml:space="preserve">посредством федеральной государственной информационной </w:t>
      </w:r>
      <w:r w:rsidRPr="00845888">
        <w:rPr>
          <w:rFonts w:ascii="PT Astra Serif" w:hAnsi="PT Astra Serif" w:cs="Calibri"/>
          <w:sz w:val="26"/>
          <w:szCs w:val="26"/>
        </w:rPr>
        <w:lastRenderedPageBreak/>
        <w:t xml:space="preserve">системы </w:t>
      </w:r>
      <w:r w:rsidR="00845888" w:rsidRPr="00845888">
        <w:rPr>
          <w:rFonts w:ascii="PT Astra Serif" w:hAnsi="PT Astra Serif" w:cs="Calibri"/>
          <w:sz w:val="26"/>
          <w:szCs w:val="26"/>
        </w:rPr>
        <w:t>«</w:t>
      </w:r>
      <w:r w:rsidRPr="00845888">
        <w:rPr>
          <w:rFonts w:ascii="PT Astra Serif" w:hAnsi="PT Astra Serif" w:cs="Calibri"/>
          <w:sz w:val="26"/>
          <w:szCs w:val="26"/>
        </w:rPr>
        <w:t>Единый портал государственных и муниципальных услуг (функций)</w:t>
      </w:r>
      <w:r w:rsidR="00845888" w:rsidRPr="00845888">
        <w:rPr>
          <w:rFonts w:ascii="PT Astra Serif" w:hAnsi="PT Astra Serif" w:cs="Calibri"/>
          <w:sz w:val="26"/>
          <w:szCs w:val="26"/>
        </w:rPr>
        <w:t>»</w:t>
      </w:r>
      <w:r w:rsidRPr="00845888">
        <w:rPr>
          <w:rFonts w:ascii="PT Astra Serif" w:hAnsi="PT Astra Serif" w:cs="Calibri"/>
          <w:sz w:val="26"/>
          <w:szCs w:val="26"/>
        </w:rPr>
        <w:t xml:space="preserve"> (далее  - единый портал государственных и муниципальных услуг).</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sidRPr="00845888">
        <w:rPr>
          <w:rFonts w:ascii="PT Astra Serif" w:hAnsi="PT Astra Serif"/>
          <w:sz w:val="26"/>
          <w:szCs w:val="26"/>
        </w:rPr>
        <w:t>8</w:t>
      </w:r>
      <w:r w:rsidRPr="00845888">
        <w:rPr>
          <w:rFonts w:ascii="PT Astra Serif" w:hAnsi="PT Astra Serif"/>
          <w:sz w:val="26"/>
          <w:szCs w:val="26"/>
        </w:rPr>
        <w:t xml:space="preserve">.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w:t>
      </w:r>
      <w:r w:rsidR="00845888" w:rsidRPr="00845888">
        <w:rPr>
          <w:rFonts w:ascii="PT Astra Serif" w:hAnsi="PT Astra Serif"/>
          <w:sz w:val="26"/>
          <w:szCs w:val="26"/>
        </w:rPr>
        <w:t xml:space="preserve">№ </w:t>
      </w:r>
      <w:r w:rsidRPr="00845888">
        <w:rPr>
          <w:rFonts w:ascii="PT Astra Serif" w:hAnsi="PT Astra Serif"/>
          <w:sz w:val="26"/>
          <w:szCs w:val="26"/>
        </w:rPr>
        <w:t>248-ФЗ.</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sidRPr="00845888">
        <w:rPr>
          <w:rFonts w:ascii="PT Astra Serif" w:hAnsi="PT Astra Serif"/>
          <w:sz w:val="26"/>
          <w:szCs w:val="26"/>
        </w:rPr>
        <w:t>9</w:t>
      </w:r>
      <w:r w:rsidRPr="00845888">
        <w:rPr>
          <w:rFonts w:ascii="PT Astra Serif" w:hAnsi="PT Astra Serif"/>
          <w:sz w:val="26"/>
          <w:szCs w:val="26"/>
        </w:rPr>
        <w:t>.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rsidR="005008F2" w:rsidRPr="00845888" w:rsidRDefault="005008F2" w:rsidP="00845888">
      <w:pPr>
        <w:pStyle w:val="ConsPlusNormal"/>
        <w:jc w:val="both"/>
        <w:rPr>
          <w:rFonts w:ascii="PT Astra Serif" w:hAnsi="PT Astra Serif"/>
          <w:sz w:val="26"/>
          <w:szCs w:val="26"/>
        </w:rPr>
      </w:pPr>
    </w:p>
    <w:p w:rsidR="005008F2" w:rsidRPr="00845888" w:rsidRDefault="005008F2" w:rsidP="00845888">
      <w:pPr>
        <w:pStyle w:val="ConsPlusTitle"/>
        <w:jc w:val="center"/>
        <w:outlineLvl w:val="2"/>
        <w:rPr>
          <w:rFonts w:ascii="PT Astra Serif" w:hAnsi="PT Astra Serif"/>
          <w:b w:val="0"/>
          <w:sz w:val="26"/>
          <w:szCs w:val="26"/>
        </w:rPr>
      </w:pPr>
      <w:r w:rsidRPr="00845888">
        <w:rPr>
          <w:rFonts w:ascii="PT Astra Serif" w:hAnsi="PT Astra Serif"/>
          <w:b w:val="0"/>
          <w:sz w:val="26"/>
          <w:szCs w:val="26"/>
        </w:rPr>
        <w:t>Консультирование</w:t>
      </w:r>
    </w:p>
    <w:p w:rsidR="005008F2" w:rsidRPr="00845888" w:rsidRDefault="005008F2" w:rsidP="00845888">
      <w:pPr>
        <w:pStyle w:val="ConsPlusNormal"/>
        <w:jc w:val="both"/>
        <w:rPr>
          <w:rFonts w:ascii="PT Astra Serif" w:hAnsi="PT Astra Serif"/>
          <w:sz w:val="26"/>
          <w:szCs w:val="26"/>
        </w:rPr>
      </w:pPr>
    </w:p>
    <w:p w:rsidR="005008F2" w:rsidRPr="001B1FE9"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20</w:t>
      </w:r>
      <w:r w:rsidR="005008F2" w:rsidRPr="00845888">
        <w:rPr>
          <w:rFonts w:ascii="PT Astra Serif" w:hAnsi="PT Astra Serif"/>
          <w:sz w:val="26"/>
          <w:szCs w:val="26"/>
        </w:rPr>
        <w:t xml:space="preserve">. Инспекторы по обращению контролируемых лиц и их представителей осуществляют консультирование в соответствии </w:t>
      </w:r>
      <w:r w:rsidR="005008F2" w:rsidRPr="001B1FE9">
        <w:rPr>
          <w:rFonts w:ascii="PT Astra Serif" w:hAnsi="PT Astra Serif"/>
          <w:sz w:val="26"/>
          <w:szCs w:val="26"/>
        </w:rPr>
        <w:t xml:space="preserve">со статьей 50 Федерального закона </w:t>
      </w:r>
      <w:r w:rsidRPr="001B1FE9">
        <w:rPr>
          <w:rFonts w:ascii="PT Astra Serif" w:hAnsi="PT Astra Serif"/>
          <w:sz w:val="26"/>
          <w:szCs w:val="26"/>
        </w:rPr>
        <w:t xml:space="preserve">        №</w:t>
      </w:r>
      <w:r w:rsidR="005008F2" w:rsidRPr="001B1FE9">
        <w:rPr>
          <w:rFonts w:ascii="PT Astra Serif" w:hAnsi="PT Astra Serif"/>
          <w:sz w:val="26"/>
          <w:szCs w:val="26"/>
        </w:rPr>
        <w:t xml:space="preserve"> 248-ФЗ.</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Время консультирования одного контролируемого лица (его представителя) по телефону, посредством видео-конференц-связи, на личном приеме не может превышать 15 минут.</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w:t>
      </w:r>
      <w:r w:rsidR="00845888">
        <w:rPr>
          <w:rFonts w:ascii="PT Astra Serif" w:hAnsi="PT Astra Serif"/>
          <w:sz w:val="26"/>
          <w:szCs w:val="26"/>
        </w:rPr>
        <w:t>1</w:t>
      </w:r>
      <w:r w:rsidRPr="00845888">
        <w:rPr>
          <w:rFonts w:ascii="PT Astra Serif" w:hAnsi="PT Astra Serif"/>
          <w:sz w:val="26"/>
          <w:szCs w:val="26"/>
        </w:rPr>
        <w:t>. Консультирование, в том числе письменное консультирование, осуществляется по следующим вопросам:</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о предмете регионального государственного контроля (надзора);</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о видах профилактических мероприятий, проводимых Департаментом при осуществлении регионального государственного контроля (надзора), порядке их проведения;</w:t>
      </w:r>
    </w:p>
    <w:p w:rsidR="005008F2" w:rsidRPr="00845888"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3</w:t>
      </w:r>
      <w:r w:rsidR="005008F2" w:rsidRPr="00845888">
        <w:rPr>
          <w:rFonts w:ascii="PT Astra Serif" w:hAnsi="PT Astra Serif"/>
          <w:sz w:val="26"/>
          <w:szCs w:val="26"/>
        </w:rPr>
        <w:t>)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rsidR="005008F2" w:rsidRPr="00845888"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4</w:t>
      </w:r>
      <w:r w:rsidR="005008F2" w:rsidRPr="00845888">
        <w:rPr>
          <w:rFonts w:ascii="PT Astra Serif" w:hAnsi="PT Astra Serif"/>
          <w:sz w:val="26"/>
          <w:szCs w:val="26"/>
        </w:rPr>
        <w:t>) о контрольных (надзорных) действиях, осуществляемых инспектором при проведении контрольных (надзорных) мероприятий;</w:t>
      </w:r>
    </w:p>
    <w:p w:rsidR="005008F2" w:rsidRPr="00845888"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5)</w:t>
      </w:r>
      <w:r w:rsidR="005008F2" w:rsidRPr="00845888">
        <w:rPr>
          <w:rFonts w:ascii="PT Astra Serif" w:hAnsi="PT Astra Serif"/>
          <w:sz w:val="26"/>
          <w:szCs w:val="26"/>
        </w:rPr>
        <w:t xml:space="preserve"> о порядке обжалования решений Департамента, действий (бездействия) должностных лиц Департамента.</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w:t>
      </w:r>
      <w:r w:rsidR="00845888">
        <w:rPr>
          <w:rFonts w:ascii="PT Astra Serif" w:hAnsi="PT Astra Serif"/>
          <w:sz w:val="26"/>
          <w:szCs w:val="26"/>
        </w:rPr>
        <w:t>2</w:t>
      </w:r>
      <w:r w:rsidRPr="00845888">
        <w:rPr>
          <w:rFonts w:ascii="PT Astra Serif" w:hAnsi="PT Astra Serif"/>
          <w:sz w:val="26"/>
          <w:szCs w:val="26"/>
        </w:rPr>
        <w:t xml:space="preserve">.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соответствии с Федеральным законом от 2 мая 2006 года </w:t>
      </w:r>
      <w:r w:rsidR="00845888" w:rsidRPr="00845888">
        <w:rPr>
          <w:rFonts w:ascii="PT Astra Serif" w:hAnsi="PT Astra Serif"/>
          <w:sz w:val="26"/>
          <w:szCs w:val="26"/>
        </w:rPr>
        <w:t>№</w:t>
      </w:r>
      <w:r w:rsidRPr="00845888">
        <w:rPr>
          <w:rFonts w:ascii="PT Astra Serif" w:hAnsi="PT Astra Serif"/>
          <w:sz w:val="26"/>
          <w:szCs w:val="26"/>
        </w:rPr>
        <w:t xml:space="preserve"> 59-ФЗ </w:t>
      </w:r>
      <w:r w:rsidR="00845888" w:rsidRPr="00845888">
        <w:rPr>
          <w:rFonts w:ascii="PT Astra Serif" w:hAnsi="PT Astra Serif"/>
          <w:sz w:val="26"/>
          <w:szCs w:val="26"/>
        </w:rPr>
        <w:t>«</w:t>
      </w:r>
      <w:r w:rsidRPr="00845888">
        <w:rPr>
          <w:rFonts w:ascii="PT Astra Serif" w:hAnsi="PT Astra Serif"/>
          <w:sz w:val="26"/>
          <w:szCs w:val="26"/>
        </w:rPr>
        <w:t>О порядке рассмотрения обращений граждан Российской Федерации</w:t>
      </w:r>
      <w:r w:rsidR="00845888" w:rsidRPr="00845888">
        <w:rPr>
          <w:rFonts w:ascii="PT Astra Serif" w:hAnsi="PT Astra Serif"/>
          <w:sz w:val="26"/>
          <w:szCs w:val="26"/>
        </w:rPr>
        <w:t>»</w:t>
      </w:r>
      <w:r w:rsidRPr="00845888">
        <w:rPr>
          <w:rFonts w:ascii="PT Astra Serif" w:hAnsi="PT Astra Serif"/>
          <w:sz w:val="26"/>
          <w:szCs w:val="26"/>
        </w:rPr>
        <w:t>.</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w:t>
      </w:r>
      <w:r w:rsidR="00845888" w:rsidRPr="00845888">
        <w:rPr>
          <w:rFonts w:ascii="PT Astra Serif" w:hAnsi="PT Astra Serif"/>
          <w:sz w:val="26"/>
          <w:szCs w:val="26"/>
        </w:rPr>
        <w:t>3</w:t>
      </w:r>
      <w:r w:rsidRPr="00845888">
        <w:rPr>
          <w:rFonts w:ascii="PT Astra Serif" w:hAnsi="PT Astra Serif"/>
          <w:sz w:val="26"/>
          <w:szCs w:val="26"/>
        </w:rPr>
        <w:t>.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w:t>
      </w:r>
      <w:r w:rsidR="00845888">
        <w:rPr>
          <w:rFonts w:ascii="PT Astra Serif" w:hAnsi="PT Astra Serif"/>
          <w:sz w:val="26"/>
          <w:szCs w:val="26"/>
        </w:rPr>
        <w:t>4</w:t>
      </w:r>
      <w:r w:rsidRPr="00845888">
        <w:rPr>
          <w:rFonts w:ascii="PT Astra Serif" w:hAnsi="PT Astra Serif"/>
          <w:sz w:val="26"/>
          <w:szCs w:val="26"/>
        </w:rPr>
        <w:t xml:space="preserve">. Департамент осуществляет учет консультирований. Инспектор, ответственный за </w:t>
      </w:r>
      <w:r w:rsidRPr="00845888">
        <w:rPr>
          <w:rFonts w:ascii="PT Astra Serif" w:hAnsi="PT Astra Serif"/>
          <w:sz w:val="26"/>
          <w:szCs w:val="26"/>
        </w:rPr>
        <w:lastRenderedPageBreak/>
        <w:t>учет консультирований, определяется распоряжением Департамента.</w:t>
      </w:r>
    </w:p>
    <w:p w:rsidR="005008F2" w:rsidRDefault="005008F2">
      <w:pPr>
        <w:pStyle w:val="ConsPlusNormal"/>
        <w:jc w:val="both"/>
      </w:pPr>
    </w:p>
    <w:p w:rsidR="005008F2" w:rsidRPr="00331DE8" w:rsidRDefault="005008F2" w:rsidP="00845888">
      <w:pPr>
        <w:pStyle w:val="ConsPlusTitle"/>
        <w:ind w:firstLine="709"/>
        <w:jc w:val="center"/>
        <w:outlineLvl w:val="2"/>
        <w:rPr>
          <w:rFonts w:ascii="PT Astra Serif" w:hAnsi="PT Astra Serif"/>
          <w:b w:val="0"/>
          <w:sz w:val="26"/>
          <w:szCs w:val="26"/>
        </w:rPr>
      </w:pPr>
      <w:r w:rsidRPr="00331DE8">
        <w:rPr>
          <w:rFonts w:ascii="PT Astra Serif" w:hAnsi="PT Astra Serif"/>
          <w:b w:val="0"/>
          <w:sz w:val="26"/>
          <w:szCs w:val="26"/>
        </w:rPr>
        <w:t>Профилактический визит</w:t>
      </w:r>
    </w:p>
    <w:p w:rsidR="005008F2" w:rsidRPr="00845888" w:rsidRDefault="005008F2" w:rsidP="00845888">
      <w:pPr>
        <w:pStyle w:val="ConsPlusNormal"/>
        <w:ind w:firstLine="709"/>
        <w:jc w:val="both"/>
        <w:rPr>
          <w:rFonts w:ascii="PT Astra Serif" w:hAnsi="PT Astra Serif"/>
          <w:sz w:val="26"/>
          <w:szCs w:val="26"/>
        </w:rPr>
      </w:pPr>
    </w:p>
    <w:p w:rsidR="005008F2" w:rsidRPr="004A0662"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4A0662">
        <w:rPr>
          <w:rFonts w:ascii="PT Astra Serif" w:hAnsi="PT Astra Serif"/>
          <w:sz w:val="26"/>
          <w:szCs w:val="26"/>
        </w:rPr>
        <w:t>2</w:t>
      </w:r>
      <w:r w:rsidR="00845888" w:rsidRPr="004A0662">
        <w:rPr>
          <w:rFonts w:ascii="PT Astra Serif" w:hAnsi="PT Astra Serif"/>
          <w:sz w:val="26"/>
          <w:szCs w:val="26"/>
        </w:rPr>
        <w:t>5</w:t>
      </w:r>
      <w:r w:rsidRPr="004A0662">
        <w:rPr>
          <w:rFonts w:ascii="PT Astra Serif" w:hAnsi="PT Astra Serif"/>
          <w:sz w:val="26"/>
          <w:szCs w:val="26"/>
        </w:rPr>
        <w:t>. Профилактический визит проводится инспектором в соответствии со статьями 52,</w:t>
      </w:r>
      <w:r w:rsidR="0051157C">
        <w:rPr>
          <w:rFonts w:ascii="PT Astra Serif" w:hAnsi="PT Astra Serif"/>
          <w:sz w:val="26"/>
          <w:szCs w:val="26"/>
        </w:rPr>
        <w:t xml:space="preserve"> 52</w:t>
      </w:r>
      <w:r w:rsidR="0051157C" w:rsidRPr="00746B0B">
        <w:rPr>
          <w:rFonts w:ascii="PT Astra Serif" w:hAnsi="PT Astra Serif"/>
          <w:sz w:val="26"/>
          <w:szCs w:val="26"/>
          <w:vertAlign w:val="superscript"/>
        </w:rPr>
        <w:t>1</w:t>
      </w:r>
      <w:r w:rsidR="0051157C">
        <w:rPr>
          <w:rFonts w:ascii="PT Astra Serif" w:hAnsi="PT Astra Serif"/>
          <w:sz w:val="26"/>
          <w:szCs w:val="26"/>
        </w:rPr>
        <w:t>,</w:t>
      </w:r>
      <w:r w:rsidRPr="004A0662">
        <w:rPr>
          <w:rFonts w:ascii="PT Astra Serif" w:hAnsi="PT Astra Serif"/>
          <w:sz w:val="26"/>
          <w:szCs w:val="26"/>
        </w:rPr>
        <w:t xml:space="preserve"> 52</w:t>
      </w:r>
      <w:r w:rsidRPr="00746B0B">
        <w:rPr>
          <w:rFonts w:ascii="PT Astra Serif" w:hAnsi="PT Astra Serif"/>
          <w:sz w:val="26"/>
          <w:szCs w:val="26"/>
          <w:vertAlign w:val="superscript"/>
        </w:rPr>
        <w:t>2</w:t>
      </w:r>
      <w:r w:rsidRPr="004A0662">
        <w:rPr>
          <w:rFonts w:ascii="PT Astra Serif" w:hAnsi="PT Astra Serif"/>
          <w:sz w:val="26"/>
          <w:szCs w:val="26"/>
        </w:rPr>
        <w:t xml:space="preserve"> Федерального закона </w:t>
      </w:r>
      <w:r w:rsidR="00845888" w:rsidRPr="004A0662">
        <w:rPr>
          <w:rFonts w:ascii="PT Astra Serif" w:hAnsi="PT Astra Serif"/>
          <w:sz w:val="26"/>
          <w:szCs w:val="26"/>
        </w:rPr>
        <w:t>№</w:t>
      </w:r>
      <w:r w:rsidRPr="004A0662">
        <w:rPr>
          <w:rFonts w:ascii="PT Astra Serif" w:hAnsi="PT Astra Serif"/>
          <w:sz w:val="26"/>
          <w:szCs w:val="26"/>
        </w:rPr>
        <w:t xml:space="preserve"> 248-ФЗ в форме профилактической беседы по месту осуществления деятельности контролируемого лица либо путем использования видео-конференц-связи </w:t>
      </w:r>
      <w:r w:rsidRPr="004A0662">
        <w:rPr>
          <w:rFonts w:ascii="PT Astra Serif" w:hAnsi="PT Astra Serif" w:cs="Calibri"/>
          <w:sz w:val="26"/>
          <w:szCs w:val="26"/>
        </w:rPr>
        <w:t xml:space="preserve">или мобильного приложения </w:t>
      </w:r>
      <w:r w:rsidR="00845888" w:rsidRPr="004A0662">
        <w:rPr>
          <w:rFonts w:ascii="PT Astra Serif" w:hAnsi="PT Astra Serif" w:cs="Calibri"/>
          <w:sz w:val="26"/>
          <w:szCs w:val="26"/>
        </w:rPr>
        <w:t>«</w:t>
      </w:r>
      <w:r w:rsidRPr="004A0662">
        <w:rPr>
          <w:rFonts w:ascii="PT Astra Serif" w:hAnsi="PT Astra Serif" w:cs="Calibri"/>
          <w:sz w:val="26"/>
          <w:szCs w:val="26"/>
        </w:rPr>
        <w:t>Инспектор</w:t>
      </w:r>
      <w:r w:rsidR="00845888" w:rsidRPr="004A0662">
        <w:rPr>
          <w:rFonts w:ascii="PT Astra Serif" w:hAnsi="PT Astra Serif" w:cs="Calibri"/>
          <w:sz w:val="26"/>
          <w:szCs w:val="26"/>
        </w:rPr>
        <w:t>»</w:t>
      </w:r>
      <w:r w:rsidRPr="004A0662">
        <w:rPr>
          <w:rFonts w:ascii="PT Astra Serif" w:hAnsi="PT Astra Serif" w:cs="Calibri"/>
          <w:sz w:val="26"/>
          <w:szCs w:val="26"/>
        </w:rPr>
        <w:t>.</w:t>
      </w:r>
    </w:p>
    <w:p w:rsidR="0051157C" w:rsidRPr="00D56C49" w:rsidRDefault="0051157C" w:rsidP="0051157C">
      <w:pPr>
        <w:autoSpaceDE w:val="0"/>
        <w:autoSpaceDN w:val="0"/>
        <w:adjustRightInd w:val="0"/>
        <w:spacing w:after="0" w:line="240" w:lineRule="auto"/>
        <w:ind w:firstLine="567"/>
        <w:jc w:val="both"/>
        <w:rPr>
          <w:rFonts w:ascii="PT Astra Serif" w:hAnsi="PT Astra Serif" w:cs="PT Astra Serif"/>
          <w:sz w:val="26"/>
          <w:szCs w:val="26"/>
        </w:rPr>
      </w:pPr>
      <w:r w:rsidRPr="00D56C49">
        <w:rPr>
          <w:rFonts w:ascii="PT Astra Serif" w:hAnsi="PT Astra Serif" w:cs="PT Astra Serif"/>
          <w:sz w:val="26"/>
          <w:szCs w:val="26"/>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51157C" w:rsidRPr="00D56C49" w:rsidRDefault="0051157C" w:rsidP="0051157C">
      <w:pPr>
        <w:autoSpaceDE w:val="0"/>
        <w:autoSpaceDN w:val="0"/>
        <w:adjustRightInd w:val="0"/>
        <w:spacing w:after="0" w:line="240" w:lineRule="auto"/>
        <w:ind w:firstLine="567"/>
        <w:jc w:val="both"/>
        <w:rPr>
          <w:rFonts w:ascii="PT Astra Serif" w:hAnsi="PT Astra Serif" w:cs="PT Astra Serif"/>
          <w:sz w:val="26"/>
          <w:szCs w:val="26"/>
        </w:rPr>
      </w:pPr>
      <w:r w:rsidRPr="00D56C49">
        <w:rPr>
          <w:rFonts w:ascii="PT Astra Serif" w:hAnsi="PT Astra Serif" w:cs="PT Astra Serif"/>
          <w:sz w:val="26"/>
          <w:szCs w:val="26"/>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5008F2" w:rsidRPr="00D56C49" w:rsidRDefault="005008F2" w:rsidP="00845888">
      <w:pPr>
        <w:pStyle w:val="ConsPlusNormal"/>
        <w:ind w:firstLine="709"/>
        <w:jc w:val="both"/>
        <w:rPr>
          <w:rFonts w:ascii="PT Astra Serif" w:hAnsi="PT Astra Serif"/>
          <w:sz w:val="26"/>
          <w:szCs w:val="26"/>
        </w:rPr>
      </w:pPr>
      <w:r w:rsidRPr="00D56C49">
        <w:rPr>
          <w:rFonts w:ascii="PT Astra Serif" w:hAnsi="PT Astra Serif"/>
          <w:sz w:val="26"/>
          <w:szCs w:val="26"/>
        </w:rPr>
        <w:t>В ходе профилактического визита инспектор информирует контролируемое лицо об обязательных требованиях, предъявляемых к его деятельности. 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rsidR="0051157C" w:rsidRPr="00D56C49" w:rsidRDefault="0051157C" w:rsidP="0051157C">
      <w:pPr>
        <w:autoSpaceDE w:val="0"/>
        <w:autoSpaceDN w:val="0"/>
        <w:adjustRightInd w:val="0"/>
        <w:spacing w:after="0" w:line="240" w:lineRule="auto"/>
        <w:ind w:firstLine="567"/>
        <w:jc w:val="both"/>
        <w:rPr>
          <w:rFonts w:ascii="PT Astra Serif" w:hAnsi="PT Astra Serif" w:cs="PT Astra Serif"/>
          <w:sz w:val="26"/>
          <w:szCs w:val="26"/>
        </w:rPr>
      </w:pPr>
      <w:r w:rsidRPr="00D56C49">
        <w:rPr>
          <w:rFonts w:ascii="PT Astra Serif" w:hAnsi="PT Astra Serif"/>
          <w:sz w:val="26"/>
          <w:szCs w:val="26"/>
        </w:rPr>
        <w:t xml:space="preserve">26. </w:t>
      </w:r>
      <w:r w:rsidRPr="00D56C49">
        <w:rPr>
          <w:rFonts w:ascii="PT Astra Serif" w:hAnsi="PT Astra Serif" w:cs="PT Astra Serif"/>
          <w:sz w:val="26"/>
          <w:szCs w:val="26"/>
        </w:rPr>
        <w:t>Обязательный профилактический визит проводитс</w:t>
      </w:r>
      <w:r w:rsidR="00746B0B" w:rsidRPr="00D56C49">
        <w:rPr>
          <w:rFonts w:ascii="PT Astra Serif" w:hAnsi="PT Astra Serif" w:cs="PT Astra Serif"/>
          <w:sz w:val="26"/>
          <w:szCs w:val="26"/>
        </w:rPr>
        <w:t>я в порядке, предусмотренном статьей</w:t>
      </w:r>
      <w:r w:rsidRPr="00D56C49">
        <w:rPr>
          <w:rFonts w:ascii="PT Astra Serif" w:hAnsi="PT Astra Serif" w:cs="PT Astra Serif"/>
          <w:sz w:val="26"/>
          <w:szCs w:val="26"/>
        </w:rPr>
        <w:t xml:space="preserve"> 52</w:t>
      </w:r>
      <w:r w:rsidRPr="00D56C49">
        <w:rPr>
          <w:rFonts w:ascii="PT Astra Serif" w:hAnsi="PT Astra Serif" w:cs="PT Astra Serif"/>
          <w:sz w:val="26"/>
          <w:szCs w:val="26"/>
          <w:vertAlign w:val="superscript"/>
        </w:rPr>
        <w:t>1</w:t>
      </w:r>
      <w:r w:rsidRPr="00D56C49">
        <w:rPr>
          <w:rFonts w:ascii="PT Astra Serif" w:hAnsi="PT Astra Serif" w:cs="PT Astra Serif"/>
          <w:sz w:val="26"/>
          <w:szCs w:val="26"/>
        </w:rPr>
        <w:t xml:space="preserve"> Федерального закона № 248-ФЗ в отношении контролируемых лиц, принадлежащих им объектов контроля, отнесенных к значительной, средней и умеренной категории риска, с учетом периодичности установленной постановлением Правительства Российской Федерации.</w:t>
      </w:r>
    </w:p>
    <w:p w:rsidR="005008F2" w:rsidRPr="004A0662" w:rsidRDefault="00845888" w:rsidP="00845888">
      <w:pPr>
        <w:autoSpaceDE w:val="0"/>
        <w:autoSpaceDN w:val="0"/>
        <w:adjustRightInd w:val="0"/>
        <w:spacing w:after="0" w:line="240" w:lineRule="auto"/>
        <w:ind w:firstLine="709"/>
        <w:jc w:val="both"/>
        <w:rPr>
          <w:rFonts w:ascii="PT Astra Serif" w:hAnsi="PT Astra Serif" w:cstheme="minorHAnsi"/>
          <w:sz w:val="26"/>
          <w:szCs w:val="26"/>
        </w:rPr>
      </w:pPr>
      <w:r w:rsidRPr="00D56C49">
        <w:rPr>
          <w:rFonts w:ascii="PT Astra Serif" w:hAnsi="PT Astra Serif" w:cstheme="minorHAnsi"/>
          <w:sz w:val="26"/>
          <w:szCs w:val="26"/>
        </w:rPr>
        <w:t>2</w:t>
      </w:r>
      <w:r w:rsidR="0051157C" w:rsidRPr="00D56C49">
        <w:rPr>
          <w:rFonts w:ascii="PT Astra Serif" w:hAnsi="PT Astra Serif" w:cstheme="minorHAnsi"/>
          <w:sz w:val="26"/>
          <w:szCs w:val="26"/>
        </w:rPr>
        <w:t>7</w:t>
      </w:r>
      <w:r w:rsidRPr="00D56C49">
        <w:rPr>
          <w:rFonts w:ascii="PT Astra Serif" w:hAnsi="PT Astra Serif" w:cstheme="minorHAnsi"/>
          <w:sz w:val="26"/>
          <w:szCs w:val="26"/>
        </w:rPr>
        <w:t>.</w:t>
      </w:r>
      <w:r w:rsidR="005008F2" w:rsidRPr="00D56C49">
        <w:rPr>
          <w:rFonts w:ascii="PT Astra Serif" w:hAnsi="PT Astra Serif" w:cstheme="minorHAnsi"/>
          <w:sz w:val="26"/>
          <w:szCs w:val="26"/>
        </w:rPr>
        <w:t xml:space="preserve"> Профилактический визит проводится по заявлению контролируемого лица, относящегося к субъектам</w:t>
      </w:r>
      <w:r w:rsidR="005008F2" w:rsidRPr="004A0662">
        <w:rPr>
          <w:rFonts w:ascii="PT Astra Serif" w:hAnsi="PT Astra Serif" w:cstheme="minorHAnsi"/>
          <w:sz w:val="26"/>
          <w:szCs w:val="26"/>
        </w:rPr>
        <w:t xml:space="preserve"> малого предпринимательства, или являющимся социально ориентированной некоммерческой организацией либо государственным или муниципальным учреждением.</w:t>
      </w:r>
    </w:p>
    <w:p w:rsidR="005008F2" w:rsidRPr="004A0662" w:rsidRDefault="005008F2" w:rsidP="00845888">
      <w:pPr>
        <w:autoSpaceDE w:val="0"/>
        <w:autoSpaceDN w:val="0"/>
        <w:adjustRightInd w:val="0"/>
        <w:spacing w:after="0" w:line="240" w:lineRule="auto"/>
        <w:ind w:firstLine="709"/>
        <w:jc w:val="both"/>
        <w:rPr>
          <w:rFonts w:ascii="PT Astra Serif" w:hAnsi="PT Astra Serif" w:cstheme="minorHAnsi"/>
          <w:sz w:val="26"/>
          <w:szCs w:val="26"/>
        </w:rPr>
      </w:pPr>
      <w:r w:rsidRPr="004A0662">
        <w:rPr>
          <w:rFonts w:ascii="PT Astra Serif" w:hAnsi="PT Astra Serif" w:cstheme="minorHAnsi"/>
          <w:sz w:val="26"/>
          <w:szCs w:val="26"/>
        </w:rPr>
        <w:t xml:space="preserve">Контролируемое лицо </w:t>
      </w:r>
      <w:r w:rsidR="0051157C" w:rsidRPr="00D56C49">
        <w:rPr>
          <w:rFonts w:ascii="PT Astra Serif" w:hAnsi="PT Astra Serif" w:cstheme="minorHAnsi"/>
          <w:sz w:val="26"/>
          <w:szCs w:val="26"/>
        </w:rPr>
        <w:t xml:space="preserve">вправе </w:t>
      </w:r>
      <w:r w:rsidRPr="00D56C49">
        <w:rPr>
          <w:rFonts w:ascii="PT Astra Serif" w:hAnsi="PT Astra Serif" w:cstheme="minorHAnsi"/>
          <w:sz w:val="26"/>
          <w:szCs w:val="26"/>
        </w:rPr>
        <w:t>пода</w:t>
      </w:r>
      <w:r w:rsidR="0051157C" w:rsidRPr="00D56C49">
        <w:rPr>
          <w:rFonts w:ascii="PT Astra Serif" w:hAnsi="PT Astra Serif" w:cstheme="minorHAnsi"/>
          <w:sz w:val="26"/>
          <w:szCs w:val="26"/>
        </w:rPr>
        <w:t>ть</w:t>
      </w:r>
      <w:r w:rsidRPr="00D56C49">
        <w:rPr>
          <w:rFonts w:ascii="PT Astra Serif" w:hAnsi="PT Astra Serif" w:cstheme="minorHAnsi"/>
          <w:sz w:val="26"/>
          <w:szCs w:val="26"/>
        </w:rPr>
        <w:t xml:space="preserve"> </w:t>
      </w:r>
      <w:r w:rsidRPr="004A0662">
        <w:rPr>
          <w:rFonts w:ascii="PT Astra Serif" w:hAnsi="PT Astra Serif" w:cstheme="minorHAnsi"/>
          <w:sz w:val="26"/>
          <w:szCs w:val="26"/>
        </w:rPr>
        <w:t>заявление о проведении профилактического визита посредством единого портала государственных и муниципальных услуг.</w:t>
      </w:r>
    </w:p>
    <w:p w:rsidR="005008F2" w:rsidRPr="004A0662" w:rsidRDefault="005008F2" w:rsidP="00845888">
      <w:pPr>
        <w:autoSpaceDE w:val="0"/>
        <w:autoSpaceDN w:val="0"/>
        <w:adjustRightInd w:val="0"/>
        <w:spacing w:after="0" w:line="240" w:lineRule="auto"/>
        <w:ind w:firstLine="709"/>
        <w:jc w:val="both"/>
        <w:rPr>
          <w:rFonts w:ascii="PT Astra Serif" w:hAnsi="PT Astra Serif" w:cstheme="minorHAnsi"/>
          <w:sz w:val="26"/>
          <w:szCs w:val="26"/>
        </w:rPr>
      </w:pPr>
      <w:r w:rsidRPr="004A0662">
        <w:rPr>
          <w:rFonts w:ascii="PT Astra Serif" w:hAnsi="PT Astra Serif" w:cstheme="minorHAnsi"/>
          <w:sz w:val="26"/>
          <w:szCs w:val="26"/>
        </w:rPr>
        <w:t>Департамент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008F2" w:rsidRPr="004A0662" w:rsidRDefault="005008F2" w:rsidP="00845888">
      <w:pPr>
        <w:autoSpaceDE w:val="0"/>
        <w:autoSpaceDN w:val="0"/>
        <w:adjustRightInd w:val="0"/>
        <w:spacing w:after="0" w:line="240" w:lineRule="auto"/>
        <w:ind w:firstLine="709"/>
        <w:jc w:val="both"/>
        <w:rPr>
          <w:rFonts w:ascii="PT Astra Serif" w:hAnsi="PT Astra Serif" w:cstheme="minorHAnsi"/>
          <w:sz w:val="26"/>
          <w:szCs w:val="26"/>
        </w:rPr>
      </w:pPr>
      <w:r w:rsidRPr="004A0662">
        <w:rPr>
          <w:rFonts w:ascii="PT Astra Serif" w:hAnsi="PT Astra Serif" w:cstheme="minorHAnsi"/>
          <w:sz w:val="26"/>
          <w:szCs w:val="26"/>
        </w:rPr>
        <w:t xml:space="preserve">Департамент принимает решение об отказе в проведении профилактического визита по заявлению контролируемого лица по одному из оснований, указанных в </w:t>
      </w:r>
      <w:hyperlink r:id="rId11">
        <w:r w:rsidRPr="004A0662">
          <w:rPr>
            <w:rFonts w:ascii="PT Astra Serif" w:hAnsi="PT Astra Serif" w:cstheme="minorHAnsi"/>
            <w:sz w:val="26"/>
            <w:szCs w:val="26"/>
          </w:rPr>
          <w:t>части 4 статьи 52</w:t>
        </w:r>
      </w:hyperlink>
      <w:r w:rsidRPr="004A0662">
        <w:rPr>
          <w:rFonts w:ascii="PT Astra Serif" w:hAnsi="PT Astra Serif" w:cstheme="minorHAnsi"/>
          <w:sz w:val="26"/>
          <w:szCs w:val="26"/>
        </w:rPr>
        <w:t xml:space="preserve">.2 Федерального закона </w:t>
      </w:r>
      <w:r w:rsidR="004A0662" w:rsidRPr="004A0662">
        <w:rPr>
          <w:rFonts w:ascii="PT Astra Serif" w:hAnsi="PT Astra Serif" w:cstheme="minorHAnsi"/>
          <w:sz w:val="26"/>
          <w:szCs w:val="26"/>
        </w:rPr>
        <w:t>№</w:t>
      </w:r>
      <w:r w:rsidRPr="004A0662">
        <w:rPr>
          <w:rFonts w:ascii="PT Astra Serif" w:hAnsi="PT Astra Serif" w:cstheme="minorHAnsi"/>
          <w:sz w:val="26"/>
          <w:szCs w:val="26"/>
        </w:rPr>
        <w:t xml:space="preserve"> 248-ФЗ.</w:t>
      </w:r>
    </w:p>
    <w:p w:rsidR="005008F2" w:rsidRPr="003658E1"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4A0662">
        <w:rPr>
          <w:rFonts w:ascii="PT Astra Serif" w:hAnsi="PT Astra Serif" w:cs="Calibri"/>
          <w:sz w:val="26"/>
          <w:szCs w:val="26"/>
        </w:rPr>
        <w:t xml:space="preserve">Контролируемое лицо вправе отозвать заявление либо направить отказ от проведения профилактического визита, уведомив об этом Департамент не позднее чем за </w:t>
      </w:r>
      <w:r w:rsidRPr="003658E1">
        <w:rPr>
          <w:rFonts w:ascii="PT Astra Serif" w:hAnsi="PT Astra Serif" w:cs="Calibri"/>
          <w:sz w:val="26"/>
          <w:szCs w:val="26"/>
        </w:rPr>
        <w:t>пять рабочих дней до даты его проведения.</w:t>
      </w:r>
    </w:p>
    <w:p w:rsidR="005008F2" w:rsidRPr="003658E1" w:rsidRDefault="005008F2" w:rsidP="00845888">
      <w:pPr>
        <w:pStyle w:val="ConsPlusNormal"/>
        <w:ind w:firstLine="709"/>
        <w:jc w:val="both"/>
        <w:rPr>
          <w:rFonts w:ascii="PT Astra Serif" w:hAnsi="PT Astra Serif" w:cstheme="minorHAnsi"/>
          <w:sz w:val="26"/>
          <w:szCs w:val="26"/>
        </w:rPr>
      </w:pPr>
      <w:r w:rsidRPr="003658E1">
        <w:rPr>
          <w:rFonts w:ascii="PT Astra Serif" w:hAnsi="PT Astra Serif" w:cstheme="minorHAnsi"/>
          <w:sz w:val="26"/>
          <w:szCs w:val="26"/>
        </w:rPr>
        <w:t>2</w:t>
      </w:r>
      <w:r w:rsidR="0051157C">
        <w:rPr>
          <w:rFonts w:ascii="PT Astra Serif" w:hAnsi="PT Astra Serif" w:cstheme="minorHAnsi"/>
          <w:sz w:val="26"/>
          <w:szCs w:val="26"/>
        </w:rPr>
        <w:t>8</w:t>
      </w:r>
      <w:r w:rsidRPr="003658E1">
        <w:rPr>
          <w:rFonts w:ascii="PT Astra Serif" w:hAnsi="PT Astra Serif" w:cstheme="minorHAnsi"/>
          <w:sz w:val="26"/>
          <w:szCs w:val="26"/>
        </w:rPr>
        <w:t>. В случае принятия решения о проведении профилактического визита инспектор в течение двадцати рабочих дней согласовывает дату его проведения с контролируемым лицом путем подготовки и направлении уведомления.</w:t>
      </w:r>
    </w:p>
    <w:p w:rsidR="005008F2" w:rsidRPr="003658E1" w:rsidRDefault="005008F2" w:rsidP="00845888">
      <w:pPr>
        <w:autoSpaceDE w:val="0"/>
        <w:autoSpaceDN w:val="0"/>
        <w:adjustRightInd w:val="0"/>
        <w:spacing w:after="0" w:line="240" w:lineRule="auto"/>
        <w:ind w:firstLine="709"/>
        <w:jc w:val="both"/>
        <w:rPr>
          <w:rFonts w:ascii="PT Astra Serif" w:hAnsi="PT Astra Serif" w:cstheme="minorHAnsi"/>
          <w:sz w:val="26"/>
          <w:szCs w:val="26"/>
        </w:rPr>
      </w:pPr>
      <w:r w:rsidRPr="003658E1">
        <w:rPr>
          <w:rFonts w:ascii="PT Astra Serif" w:hAnsi="PT Astra Serif" w:cstheme="minorHAnsi"/>
          <w:sz w:val="26"/>
          <w:szCs w:val="26"/>
        </w:rPr>
        <w:t>Инспектор уведомляет контролируемое лицо о проведении профилактического визита не позднее чем за семь рабочих дней до даты его проведения.</w:t>
      </w:r>
    </w:p>
    <w:p w:rsidR="005008F2" w:rsidRPr="003658E1" w:rsidRDefault="005008F2" w:rsidP="00845888">
      <w:pPr>
        <w:pStyle w:val="ConsPlusNormal"/>
        <w:ind w:firstLine="709"/>
        <w:jc w:val="both"/>
        <w:rPr>
          <w:rFonts w:ascii="PT Astra Serif" w:hAnsi="PT Astra Serif" w:cstheme="minorHAnsi"/>
          <w:sz w:val="26"/>
          <w:szCs w:val="26"/>
        </w:rPr>
      </w:pPr>
      <w:r w:rsidRPr="003658E1">
        <w:rPr>
          <w:rFonts w:ascii="PT Astra Serif" w:hAnsi="PT Astra Serif" w:cstheme="minorHAnsi"/>
          <w:sz w:val="26"/>
          <w:szCs w:val="26"/>
        </w:rPr>
        <w:t xml:space="preserve">Уведомление о проведении обязательного профилактического визита составляется в </w:t>
      </w:r>
      <w:r w:rsidRPr="003658E1">
        <w:rPr>
          <w:rFonts w:ascii="PT Astra Serif" w:hAnsi="PT Astra Serif" w:cstheme="minorHAnsi"/>
          <w:sz w:val="26"/>
          <w:szCs w:val="26"/>
        </w:rPr>
        <w:lastRenderedPageBreak/>
        <w:t>письменной форме, подписывается инспектором и содержит следующие сведения:</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1) дата, время и место составления уведомления;</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2) наименование контрольного (надзорного) органа;</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3) полное наименование контролируемого лица;</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4) фамилия, имя, отчество (последнее - при наличии) инспектора;</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5) дата, время и место проведения профилактического визита;</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6) способ проведени</w:t>
      </w:r>
      <w:r w:rsidR="004A0662" w:rsidRPr="003658E1">
        <w:rPr>
          <w:rFonts w:ascii="PT Astra Serif" w:hAnsi="PT Astra Serif"/>
          <w:sz w:val="26"/>
          <w:szCs w:val="26"/>
        </w:rPr>
        <w:t>я</w:t>
      </w:r>
      <w:r w:rsidRPr="003658E1">
        <w:rPr>
          <w:rFonts w:ascii="PT Astra Serif" w:hAnsi="PT Astra Serif"/>
          <w:sz w:val="26"/>
          <w:szCs w:val="26"/>
        </w:rPr>
        <w:t xml:space="preserve"> профилактического визита; </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7) подпись инспектора, уполномоченного на проведение профилактического визита.</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Уведомление о проведении профилактического визита направляется в адрес контролируемого лица посредством единого портала государственных и муниципальных услуг или иным способом, указанным в заявлении контролируемого лица.</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2</w:t>
      </w:r>
      <w:r w:rsidR="0051157C">
        <w:rPr>
          <w:rFonts w:ascii="PT Astra Serif" w:hAnsi="PT Astra Serif"/>
          <w:sz w:val="26"/>
          <w:szCs w:val="26"/>
        </w:rPr>
        <w:t>9</w:t>
      </w:r>
      <w:r w:rsidRPr="003658E1">
        <w:rPr>
          <w:rFonts w:ascii="PT Astra Serif" w:hAnsi="PT Astra Serif"/>
          <w:sz w:val="26"/>
          <w:szCs w:val="26"/>
        </w:rPr>
        <w:t>. Срок проведения профилактического визита не может превышать один рабочий день.</w:t>
      </w:r>
    </w:p>
    <w:p w:rsidR="005008F2" w:rsidRPr="003658E1"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cs="Calibri"/>
          <w:sz w:val="26"/>
          <w:szCs w:val="26"/>
        </w:rPr>
        <w:t>В рамках профилактического визита при согласии контролируемого лица инспектор проводит отбор проб (образцов), инструментальное обследование.</w:t>
      </w:r>
    </w:p>
    <w:p w:rsidR="005008F2" w:rsidRPr="003658E1" w:rsidRDefault="005008F2" w:rsidP="00845888">
      <w:pPr>
        <w:autoSpaceDE w:val="0"/>
        <w:autoSpaceDN w:val="0"/>
        <w:adjustRightInd w:val="0"/>
        <w:spacing w:after="0" w:line="240" w:lineRule="auto"/>
        <w:ind w:firstLine="709"/>
        <w:jc w:val="both"/>
        <w:rPr>
          <w:rFonts w:ascii="PT Astra Serif" w:hAnsi="PT Astra Serif"/>
          <w:sz w:val="26"/>
          <w:szCs w:val="26"/>
        </w:rPr>
      </w:pPr>
      <w:r w:rsidRPr="003658E1">
        <w:rPr>
          <w:rFonts w:ascii="PT Astra Serif" w:hAnsi="PT Astra Serif" w:cs="Calibri"/>
          <w:sz w:val="26"/>
          <w:szCs w:val="26"/>
        </w:rPr>
        <w:t>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выдаются.</w:t>
      </w:r>
    </w:p>
    <w:p w:rsidR="005008F2" w:rsidRPr="003658E1" w:rsidRDefault="0051157C" w:rsidP="00845888">
      <w:pPr>
        <w:autoSpaceDE w:val="0"/>
        <w:autoSpaceDN w:val="0"/>
        <w:adjustRightInd w:val="0"/>
        <w:spacing w:after="0" w:line="240" w:lineRule="auto"/>
        <w:ind w:firstLine="709"/>
        <w:jc w:val="both"/>
        <w:rPr>
          <w:rFonts w:ascii="PT Astra Serif" w:hAnsi="PT Astra Serif" w:cs="Calibri"/>
          <w:sz w:val="26"/>
          <w:szCs w:val="26"/>
        </w:rPr>
      </w:pPr>
      <w:r>
        <w:rPr>
          <w:rFonts w:ascii="PT Astra Serif" w:hAnsi="PT Astra Serif"/>
          <w:sz w:val="26"/>
          <w:szCs w:val="26"/>
        </w:rPr>
        <w:t>30</w:t>
      </w:r>
      <w:r w:rsidR="005008F2" w:rsidRPr="003658E1">
        <w:rPr>
          <w:rFonts w:ascii="PT Astra Serif" w:hAnsi="PT Astra Serif"/>
          <w:sz w:val="26"/>
          <w:szCs w:val="26"/>
        </w:rPr>
        <w:t xml:space="preserve">. </w:t>
      </w:r>
      <w:r w:rsidR="005008F2" w:rsidRPr="003658E1">
        <w:rPr>
          <w:rFonts w:ascii="PT Astra Serif" w:hAnsi="PT Astra Serif" w:cs="Calibri"/>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 xml:space="preserve"> </w:t>
      </w:r>
      <w:r w:rsidR="003658E1" w:rsidRPr="003658E1">
        <w:rPr>
          <w:rFonts w:ascii="PT Astra Serif" w:hAnsi="PT Astra Serif"/>
          <w:sz w:val="26"/>
          <w:szCs w:val="26"/>
        </w:rPr>
        <w:t>3</w:t>
      </w:r>
      <w:r w:rsidR="0051157C">
        <w:rPr>
          <w:rFonts w:ascii="PT Astra Serif" w:hAnsi="PT Astra Serif"/>
          <w:sz w:val="26"/>
          <w:szCs w:val="26"/>
        </w:rPr>
        <w:t>1</w:t>
      </w:r>
      <w:r w:rsidRPr="003658E1">
        <w:rPr>
          <w:rFonts w:ascii="PT Astra Serif" w:hAnsi="PT Astra Serif"/>
          <w:sz w:val="26"/>
          <w:szCs w:val="26"/>
        </w:rPr>
        <w:t>. По итогам профилактического визита инспектор составляет акт о проведении профилактического визита. Форма акта о проведении профилактического визита утверждается распоряжением Департамента.</w:t>
      </w:r>
    </w:p>
    <w:p w:rsidR="005008F2" w:rsidRPr="003658E1"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cs="Calibri"/>
          <w:sz w:val="26"/>
          <w:szCs w:val="26"/>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r w:rsidR="00542A74">
        <w:rPr>
          <w:rFonts w:ascii="PT Astra Serif" w:hAnsi="PT Astra Serif" w:cs="Calibri"/>
          <w:sz w:val="26"/>
          <w:szCs w:val="26"/>
        </w:rPr>
        <w:t>.</w:t>
      </w:r>
      <w:bookmarkStart w:id="2" w:name="_GoBack"/>
      <w:bookmarkEnd w:id="2"/>
    </w:p>
    <w:p w:rsidR="005008F2" w:rsidRDefault="005008F2" w:rsidP="005008F2">
      <w:pPr>
        <w:pStyle w:val="ConsPlusNormal"/>
        <w:jc w:val="both"/>
      </w:pPr>
    </w:p>
    <w:p w:rsidR="005008F2" w:rsidRPr="00411784" w:rsidRDefault="00411784" w:rsidP="003658E1">
      <w:pPr>
        <w:pStyle w:val="ConsPlusNormal"/>
        <w:jc w:val="center"/>
        <w:rPr>
          <w:rFonts w:ascii="PT Astra Serif" w:hAnsi="PT Astra Serif"/>
          <w:sz w:val="26"/>
          <w:szCs w:val="26"/>
        </w:rPr>
      </w:pPr>
      <w:r w:rsidRPr="00411784">
        <w:rPr>
          <w:rFonts w:ascii="PT Astra Serif" w:hAnsi="PT Astra Serif"/>
          <w:sz w:val="26"/>
          <w:szCs w:val="26"/>
        </w:rPr>
        <w:t xml:space="preserve">3. </w:t>
      </w:r>
      <w:r w:rsidR="005008F2" w:rsidRPr="00411784">
        <w:rPr>
          <w:rFonts w:ascii="PT Astra Serif" w:hAnsi="PT Astra Serif"/>
          <w:sz w:val="26"/>
          <w:szCs w:val="26"/>
        </w:rPr>
        <w:t>Публичная оценка бизнеса</w:t>
      </w:r>
    </w:p>
    <w:p w:rsidR="005008F2" w:rsidRPr="003658E1" w:rsidRDefault="005008F2" w:rsidP="003658E1">
      <w:pPr>
        <w:pStyle w:val="ConsPlusNormal"/>
        <w:ind w:firstLine="709"/>
        <w:jc w:val="center"/>
        <w:rPr>
          <w:rFonts w:ascii="PT Astra Serif" w:hAnsi="PT Astra Serif"/>
          <w:b/>
          <w:color w:val="FF0000"/>
          <w:sz w:val="26"/>
          <w:szCs w:val="26"/>
        </w:rPr>
      </w:pPr>
    </w:p>
    <w:p w:rsidR="005008F2" w:rsidRPr="003658E1" w:rsidRDefault="003658E1" w:rsidP="003658E1">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sz w:val="26"/>
          <w:szCs w:val="26"/>
        </w:rPr>
        <w:t>3</w:t>
      </w:r>
      <w:r w:rsidR="0051157C">
        <w:rPr>
          <w:rFonts w:ascii="PT Astra Serif" w:hAnsi="PT Astra Serif"/>
          <w:sz w:val="26"/>
          <w:szCs w:val="26"/>
        </w:rPr>
        <w:t>2</w:t>
      </w:r>
      <w:r w:rsidR="005008F2" w:rsidRPr="003658E1">
        <w:rPr>
          <w:rFonts w:ascii="PT Astra Serif" w:hAnsi="PT Astra Serif"/>
          <w:sz w:val="26"/>
          <w:szCs w:val="26"/>
        </w:rPr>
        <w:t xml:space="preserve">. </w:t>
      </w:r>
      <w:r w:rsidR="005008F2" w:rsidRPr="003658E1">
        <w:rPr>
          <w:rFonts w:ascii="PT Astra Serif" w:hAnsi="PT Astra Serif" w:cs="Calibri"/>
          <w:sz w:val="26"/>
          <w:szCs w:val="26"/>
        </w:rPr>
        <w:t xml:space="preserve">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объекту контроля Департаментом по результатам проведения профилактического визита присваиваться публичная оценка уровня соблюдения обязательных требований. </w:t>
      </w:r>
    </w:p>
    <w:p w:rsidR="005008F2" w:rsidRPr="003658E1" w:rsidRDefault="005008F2" w:rsidP="003658E1">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cs="Calibri"/>
          <w:sz w:val="26"/>
          <w:szCs w:val="26"/>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rsidR="005008F2" w:rsidRPr="003658E1" w:rsidRDefault="003658E1" w:rsidP="003658E1">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cs="Calibri"/>
          <w:sz w:val="26"/>
          <w:szCs w:val="26"/>
        </w:rPr>
        <w:t>3</w:t>
      </w:r>
      <w:r w:rsidR="0051157C">
        <w:rPr>
          <w:rFonts w:ascii="PT Astra Serif" w:hAnsi="PT Astra Serif" w:cs="Calibri"/>
          <w:sz w:val="26"/>
          <w:szCs w:val="26"/>
        </w:rPr>
        <w:t>3</w:t>
      </w:r>
      <w:r w:rsidR="005008F2" w:rsidRPr="003658E1">
        <w:rPr>
          <w:rFonts w:ascii="PT Astra Serif" w:hAnsi="PT Astra Serif" w:cs="Calibri"/>
          <w:sz w:val="26"/>
          <w:szCs w:val="26"/>
        </w:rPr>
        <w:t>. Критерии публичной оценки уровня соблюдения обязательных требований:</w:t>
      </w:r>
    </w:p>
    <w:p w:rsidR="005008F2" w:rsidRPr="00D56C49" w:rsidRDefault="003658E1" w:rsidP="003658E1">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3658E1">
        <w:rPr>
          <w:rFonts w:ascii="PT Astra Serif" w:hAnsi="PT Astra Serif" w:cstheme="minorHAnsi"/>
          <w:sz w:val="26"/>
          <w:szCs w:val="26"/>
        </w:rPr>
        <w:t>1) в</w:t>
      </w:r>
      <w:r w:rsidR="005008F2" w:rsidRPr="003658E1">
        <w:rPr>
          <w:rFonts w:ascii="PT Astra Serif" w:hAnsi="PT Astra Serif" w:cstheme="minorHAnsi"/>
          <w:sz w:val="26"/>
          <w:szCs w:val="26"/>
        </w:rPr>
        <w:t xml:space="preserve">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нарушения обязательных требований или выявленное нарушение было устранено до окончания профилактического визита и в течение предшествующих профилактическому визиту 6 месяцев в Департамент не </w:t>
      </w:r>
      <w:r w:rsidR="005008F2" w:rsidRPr="00D56C49">
        <w:rPr>
          <w:rFonts w:ascii="PT Astra Serif" w:hAnsi="PT Astra Serif" w:cstheme="minorHAnsi"/>
          <w:sz w:val="26"/>
          <w:szCs w:val="26"/>
        </w:rPr>
        <w:t>поступало информации от органов государственной власти и (или) органов местного самоуправления и (или) общественных организаций и (или</w:t>
      </w:r>
      <w:proofErr w:type="gramEnd"/>
      <w:r w:rsidR="005008F2" w:rsidRPr="00D56C49">
        <w:rPr>
          <w:rFonts w:ascii="PT Astra Serif" w:hAnsi="PT Astra Serif" w:cstheme="minorHAnsi"/>
          <w:sz w:val="26"/>
          <w:szCs w:val="26"/>
        </w:rPr>
        <w:t xml:space="preserve">) жалоб (обращений) граждан и (или) не обнаружена информация в </w:t>
      </w:r>
      <w:r w:rsidR="005008F2" w:rsidRPr="00D56C49">
        <w:rPr>
          <w:rFonts w:ascii="PT Astra Serif" w:hAnsi="PT Astra Serif" w:cstheme="minorHAnsi"/>
          <w:sz w:val="26"/>
          <w:szCs w:val="26"/>
        </w:rPr>
        <w:lastRenderedPageBreak/>
        <w:t>средствах массовой информации о нарушениях требований в области ценообразования на ЖНВЛП контролируемыми лица</w:t>
      </w:r>
      <w:r w:rsidRPr="00D56C49">
        <w:rPr>
          <w:rFonts w:ascii="PT Astra Serif" w:hAnsi="PT Astra Serif" w:cstheme="minorHAnsi"/>
          <w:sz w:val="26"/>
          <w:szCs w:val="26"/>
        </w:rPr>
        <w:t>ми и (или) на объектах контроля;</w:t>
      </w:r>
    </w:p>
    <w:p w:rsidR="005008F2" w:rsidRPr="00D56C49" w:rsidRDefault="003658E1" w:rsidP="003658E1">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3658E1">
        <w:rPr>
          <w:rFonts w:ascii="PT Astra Serif" w:hAnsi="PT Astra Serif" w:cstheme="minorHAnsi"/>
          <w:sz w:val="26"/>
          <w:szCs w:val="26"/>
        </w:rPr>
        <w:t>2) у</w:t>
      </w:r>
      <w:r w:rsidR="005008F2" w:rsidRPr="003658E1">
        <w:rPr>
          <w:rFonts w:ascii="PT Astra Serif" w:hAnsi="PT Astra Serif" w:cstheme="minorHAnsi"/>
          <w:sz w:val="26"/>
          <w:szCs w:val="26"/>
        </w:rPr>
        <w:t xml:space="preserve">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(или) в течение предшествующих профилактическому визиту 6 месяцев в Департамент не поступало </w:t>
      </w:r>
      <w:r w:rsidR="005008F2" w:rsidRPr="00D56C49">
        <w:rPr>
          <w:rFonts w:ascii="PT Astra Serif" w:hAnsi="PT Astra Serif" w:cstheme="minorHAnsi"/>
          <w:sz w:val="26"/>
          <w:szCs w:val="26"/>
        </w:rPr>
        <w:t>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w:t>
      </w:r>
      <w:proofErr w:type="gramEnd"/>
      <w:r w:rsidR="005008F2" w:rsidRPr="00D56C49">
        <w:rPr>
          <w:rFonts w:ascii="PT Astra Serif" w:hAnsi="PT Astra Serif" w:cstheme="minorHAnsi"/>
          <w:sz w:val="26"/>
          <w:szCs w:val="26"/>
        </w:rPr>
        <w:t xml:space="preserve"> массовой информации о нарушениях требований в области ценообразования на ЖНВЛП контролируемыми лица</w:t>
      </w:r>
      <w:r w:rsidRPr="00D56C49">
        <w:rPr>
          <w:rFonts w:ascii="PT Astra Serif" w:hAnsi="PT Astra Serif" w:cstheme="minorHAnsi"/>
          <w:sz w:val="26"/>
          <w:szCs w:val="26"/>
        </w:rPr>
        <w:t>ми и (или) на объектах контроля;</w:t>
      </w:r>
    </w:p>
    <w:p w:rsidR="005008F2" w:rsidRPr="00D56C49" w:rsidRDefault="003658E1" w:rsidP="003658E1">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3658E1">
        <w:rPr>
          <w:rFonts w:ascii="PT Astra Serif" w:hAnsi="PT Astra Serif" w:cstheme="minorHAnsi"/>
          <w:sz w:val="26"/>
          <w:szCs w:val="26"/>
        </w:rPr>
        <w:t>3) н</w:t>
      </w:r>
      <w:r w:rsidR="005008F2" w:rsidRPr="003658E1">
        <w:rPr>
          <w:rFonts w:ascii="PT Astra Serif" w:hAnsi="PT Astra Serif" w:cstheme="minorHAnsi"/>
          <w:sz w:val="26"/>
          <w:szCs w:val="26"/>
        </w:rPr>
        <w:t xml:space="preserve">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в Департамент поступила </w:t>
      </w:r>
      <w:r w:rsidR="005008F2" w:rsidRPr="00D56C49">
        <w:rPr>
          <w:rFonts w:ascii="PT Astra Serif" w:hAnsi="PT Astra Serif" w:cstheme="minorHAnsi"/>
          <w:sz w:val="26"/>
          <w:szCs w:val="26"/>
        </w:rPr>
        <w:t>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w:t>
      </w:r>
      <w:proofErr w:type="gramEnd"/>
      <w:r w:rsidR="005008F2" w:rsidRPr="00D56C49">
        <w:rPr>
          <w:rFonts w:ascii="PT Astra Serif" w:hAnsi="PT Astra Serif" w:cstheme="minorHAnsi"/>
          <w:sz w:val="26"/>
          <w:szCs w:val="26"/>
        </w:rPr>
        <w:t>) обнаружение информации в средствах массовой информации о нарушениях требований в области ценообразования на ЖНВЛП контролируемыми лицами и (или) на общедоступных производственных объектах.</w:t>
      </w:r>
    </w:p>
    <w:p w:rsidR="005008F2" w:rsidRPr="003658E1" w:rsidRDefault="005008F2" w:rsidP="003658E1">
      <w:pPr>
        <w:pStyle w:val="ConsPlusNormal"/>
        <w:ind w:firstLine="709"/>
        <w:jc w:val="both"/>
        <w:rPr>
          <w:rFonts w:ascii="PT Astra Serif" w:hAnsi="PT Astra Serif" w:cstheme="minorHAnsi"/>
          <w:sz w:val="26"/>
          <w:szCs w:val="26"/>
        </w:rPr>
      </w:pPr>
      <w:r w:rsidRPr="003658E1">
        <w:rPr>
          <w:rFonts w:ascii="PT Astra Serif" w:hAnsi="PT Astra Serif" w:cstheme="minorHAnsi"/>
          <w:sz w:val="26"/>
          <w:szCs w:val="26"/>
        </w:rPr>
        <w:t xml:space="preserve"> Оценка контролируемому лицу присваивается в случае, если все объекты контроля, на которых контролируемое лицо осуществляется подконтрольный вид деятельности, соответствуют критериям, указанным в абзацах 2</w:t>
      </w:r>
      <w:r w:rsidR="009C60A4">
        <w:rPr>
          <w:rFonts w:ascii="PT Astra Serif" w:hAnsi="PT Astra Serif" w:cstheme="minorHAnsi"/>
          <w:sz w:val="26"/>
          <w:szCs w:val="26"/>
        </w:rPr>
        <w:t>-</w:t>
      </w:r>
      <w:r w:rsidRPr="003658E1">
        <w:rPr>
          <w:rFonts w:ascii="PT Astra Serif" w:hAnsi="PT Astra Serif" w:cstheme="minorHAnsi"/>
          <w:sz w:val="26"/>
          <w:szCs w:val="26"/>
        </w:rPr>
        <w:t>4 настоящего пункта</w:t>
      </w:r>
      <w:r w:rsidR="00367D60">
        <w:rPr>
          <w:rFonts w:ascii="PT Astra Serif" w:hAnsi="PT Astra Serif" w:cstheme="minorHAnsi"/>
          <w:sz w:val="26"/>
          <w:szCs w:val="26"/>
        </w:rPr>
        <w:t>.</w:t>
      </w:r>
    </w:p>
    <w:p w:rsidR="005008F2" w:rsidRPr="003658E1" w:rsidRDefault="005008F2" w:rsidP="003658E1">
      <w:pPr>
        <w:pStyle w:val="ConsPlusNormal"/>
        <w:ind w:firstLine="709"/>
        <w:jc w:val="both"/>
        <w:rPr>
          <w:rFonts w:ascii="PT Astra Serif" w:hAnsi="PT Astra Serif" w:cstheme="minorHAnsi"/>
          <w:sz w:val="26"/>
          <w:szCs w:val="26"/>
        </w:rPr>
      </w:pPr>
      <w:r w:rsidRPr="003658E1">
        <w:rPr>
          <w:rFonts w:ascii="PT Astra Serif" w:hAnsi="PT Astra Serif" w:cstheme="minorHAnsi"/>
          <w:sz w:val="26"/>
          <w:szCs w:val="26"/>
        </w:rPr>
        <w:t>Контролируемым лицам и (или) объектам контроля не соответствующим вышеуказанным критериям и не инициировавших проведение профилактического визита публичная оценка соблюдения обязательных требований не присваивается.</w:t>
      </w:r>
    </w:p>
    <w:p w:rsidR="005008F2" w:rsidRPr="003658E1" w:rsidRDefault="003658E1" w:rsidP="003658E1">
      <w:pPr>
        <w:pStyle w:val="ConsPlusNormal"/>
        <w:ind w:firstLine="709"/>
        <w:jc w:val="both"/>
        <w:rPr>
          <w:rFonts w:ascii="PT Astra Serif" w:hAnsi="PT Astra Serif"/>
          <w:sz w:val="26"/>
          <w:szCs w:val="26"/>
        </w:rPr>
      </w:pPr>
      <w:r w:rsidRPr="003658E1">
        <w:rPr>
          <w:rFonts w:ascii="PT Astra Serif" w:hAnsi="PT Astra Serif"/>
          <w:sz w:val="26"/>
          <w:szCs w:val="26"/>
        </w:rPr>
        <w:t>3</w:t>
      </w:r>
      <w:r w:rsidR="0051157C">
        <w:rPr>
          <w:rFonts w:ascii="PT Astra Serif" w:hAnsi="PT Astra Serif"/>
          <w:sz w:val="26"/>
          <w:szCs w:val="26"/>
        </w:rPr>
        <w:t>4</w:t>
      </w:r>
      <w:r w:rsidR="005008F2" w:rsidRPr="003658E1">
        <w:rPr>
          <w:rFonts w:ascii="PT Astra Serif" w:hAnsi="PT Astra Serif"/>
          <w:sz w:val="26"/>
          <w:szCs w:val="26"/>
        </w:rPr>
        <w:t>.  Контролируемые лица и объекты контроля, получившие публичную оценку соблюдения обязательных требований включаются в реестр публичных оценок (далее – Реестр).</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 xml:space="preserve">Реестр контролируемых лиц и объектов контроля размещается Департаментом на официальном сайте. </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О присвоении публичной оценки соблюдения обязательных требований Департамент извещает контролируемое лицо не позднее 5 рабочих дней со дня присвоения.</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в ходе нового профилактического визита.</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В случае, если в ходе контрольного (надзорного) мероприятия со взаимодействием с контролируемым лицом, которому ранее была присвоена высокая или удовлетворительная публичная оценка соблюдения обязательных требований, выявлены</w:t>
      </w:r>
      <w:r w:rsidRPr="003658E1">
        <w:rPr>
          <w:rFonts w:ascii="PT Astra Serif" w:hAnsi="PT Astra Serif" w:cstheme="minorHAnsi"/>
          <w:sz w:val="26"/>
          <w:szCs w:val="26"/>
        </w:rPr>
        <w:t xml:space="preserve"> нарушения требований в области ценообразования на ЖНВЛП, данная оценка аннулируется, о чем контролируемое лицо уведомляется Департаментом не позднее 5 рабочих дней с даты аннулирования.</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 с обязательной ссылкой на Реестр.</w:t>
      </w:r>
    </w:p>
    <w:p w:rsidR="005008F2" w:rsidRPr="003658E1" w:rsidRDefault="005008F2" w:rsidP="003658E1">
      <w:pPr>
        <w:pStyle w:val="ConsPlusNormal"/>
        <w:ind w:firstLine="709"/>
        <w:jc w:val="both"/>
        <w:rPr>
          <w:rFonts w:ascii="PT Astra Serif" w:hAnsi="PT Astra Serif"/>
          <w:sz w:val="26"/>
          <w:szCs w:val="26"/>
        </w:rPr>
      </w:pPr>
    </w:p>
    <w:p w:rsidR="005008F2" w:rsidRPr="003658E1" w:rsidRDefault="00411784" w:rsidP="003658E1">
      <w:pPr>
        <w:pStyle w:val="ConsPlusTitle"/>
        <w:ind w:firstLine="709"/>
        <w:jc w:val="center"/>
        <w:outlineLvl w:val="1"/>
        <w:rPr>
          <w:rFonts w:ascii="PT Astra Serif" w:hAnsi="PT Astra Serif"/>
          <w:b w:val="0"/>
          <w:sz w:val="26"/>
          <w:szCs w:val="26"/>
        </w:rPr>
      </w:pPr>
      <w:r>
        <w:rPr>
          <w:rFonts w:ascii="PT Astra Serif" w:hAnsi="PT Astra Serif"/>
          <w:b w:val="0"/>
          <w:sz w:val="26"/>
          <w:szCs w:val="26"/>
        </w:rPr>
        <w:t>4</w:t>
      </w:r>
      <w:r w:rsidR="005008F2" w:rsidRPr="003658E1">
        <w:rPr>
          <w:rFonts w:ascii="PT Astra Serif" w:hAnsi="PT Astra Serif"/>
          <w:b w:val="0"/>
          <w:sz w:val="26"/>
          <w:szCs w:val="26"/>
        </w:rPr>
        <w:t>. Осуществление регионального</w:t>
      </w:r>
    </w:p>
    <w:p w:rsidR="005008F2" w:rsidRPr="003658E1" w:rsidRDefault="005008F2" w:rsidP="003658E1">
      <w:pPr>
        <w:pStyle w:val="ConsPlusTitle"/>
        <w:jc w:val="center"/>
        <w:rPr>
          <w:rFonts w:ascii="PT Astra Serif" w:hAnsi="PT Astra Serif"/>
          <w:b w:val="0"/>
          <w:sz w:val="26"/>
          <w:szCs w:val="26"/>
        </w:rPr>
      </w:pPr>
      <w:r w:rsidRPr="003658E1">
        <w:rPr>
          <w:rFonts w:ascii="PT Astra Serif" w:hAnsi="PT Astra Serif"/>
          <w:b w:val="0"/>
          <w:sz w:val="26"/>
          <w:szCs w:val="26"/>
        </w:rPr>
        <w:t>государственного контроля (надзора)</w:t>
      </w:r>
    </w:p>
    <w:p w:rsidR="005008F2" w:rsidRPr="003658E1" w:rsidRDefault="005008F2" w:rsidP="003658E1">
      <w:pPr>
        <w:pStyle w:val="ConsPlusNormal"/>
        <w:ind w:firstLine="709"/>
        <w:jc w:val="both"/>
        <w:rPr>
          <w:rFonts w:ascii="PT Astra Serif" w:hAnsi="PT Astra Serif"/>
          <w:sz w:val="26"/>
          <w:szCs w:val="26"/>
        </w:rPr>
      </w:pP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3</w:t>
      </w:r>
      <w:r w:rsidR="0051157C">
        <w:rPr>
          <w:rFonts w:ascii="PT Astra Serif" w:hAnsi="PT Astra Serif"/>
          <w:sz w:val="26"/>
          <w:szCs w:val="26"/>
        </w:rPr>
        <w:t>5</w:t>
      </w:r>
      <w:r w:rsidRPr="003658E1">
        <w:rPr>
          <w:rFonts w:ascii="PT Astra Serif" w:hAnsi="PT Astra Serif"/>
          <w:sz w:val="26"/>
          <w:szCs w:val="26"/>
        </w:rPr>
        <w:t>. При осуществлении регионального государственного контроля (надзора) плановые контрольные (надзорные) мероприятия не проводятся.</w:t>
      </w:r>
    </w:p>
    <w:p w:rsidR="00FF5E86" w:rsidRPr="00B10D37" w:rsidRDefault="0051157C" w:rsidP="003658E1">
      <w:pPr>
        <w:pStyle w:val="ConsPlusNormal"/>
        <w:ind w:firstLine="709"/>
        <w:jc w:val="both"/>
        <w:rPr>
          <w:rFonts w:ascii="PT Astra Serif" w:hAnsi="PT Astra Serif"/>
          <w:sz w:val="26"/>
          <w:szCs w:val="26"/>
        </w:rPr>
      </w:pPr>
      <w:bookmarkStart w:id="3" w:name="P170"/>
      <w:bookmarkEnd w:id="3"/>
      <w:r>
        <w:rPr>
          <w:rFonts w:ascii="PT Astra Serif" w:hAnsi="PT Astra Serif"/>
          <w:sz w:val="26"/>
          <w:szCs w:val="26"/>
        </w:rPr>
        <w:t>36</w:t>
      </w:r>
      <w:r w:rsidR="00FF5E86" w:rsidRPr="003658E1">
        <w:rPr>
          <w:rFonts w:ascii="PT Astra Serif" w:hAnsi="PT Astra Serif"/>
          <w:sz w:val="26"/>
          <w:szCs w:val="26"/>
        </w:rPr>
        <w:t xml:space="preserve">.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w:t>
      </w:r>
      <w:r w:rsidR="00FF5E86" w:rsidRPr="00B10D37">
        <w:rPr>
          <w:rFonts w:ascii="PT Astra Serif" w:hAnsi="PT Astra Serif"/>
          <w:sz w:val="26"/>
          <w:szCs w:val="26"/>
        </w:rPr>
        <w:t xml:space="preserve">в пунктах 1, </w:t>
      </w:r>
      <w:hyperlink r:id="rId12">
        <w:r w:rsidR="00FF5E86" w:rsidRPr="00B10D37">
          <w:rPr>
            <w:rFonts w:ascii="PT Astra Serif" w:hAnsi="PT Astra Serif"/>
            <w:sz w:val="26"/>
            <w:szCs w:val="26"/>
          </w:rPr>
          <w:t>3</w:t>
        </w:r>
      </w:hyperlink>
      <w:r w:rsidR="00FF5E86" w:rsidRPr="00B10D37">
        <w:rPr>
          <w:rFonts w:ascii="PT Astra Serif" w:hAnsi="PT Astra Serif"/>
          <w:sz w:val="26"/>
          <w:szCs w:val="26"/>
        </w:rPr>
        <w:t xml:space="preserve">, </w:t>
      </w:r>
      <w:hyperlink r:id="rId13">
        <w:r w:rsidR="00FF5E86" w:rsidRPr="00B10D37">
          <w:rPr>
            <w:rFonts w:ascii="PT Astra Serif" w:hAnsi="PT Astra Serif"/>
            <w:sz w:val="26"/>
            <w:szCs w:val="26"/>
          </w:rPr>
          <w:t>4</w:t>
        </w:r>
      </w:hyperlink>
      <w:r w:rsidR="00FF5E86" w:rsidRPr="00B10D37">
        <w:rPr>
          <w:rFonts w:ascii="PT Astra Serif" w:hAnsi="PT Astra Serif"/>
          <w:sz w:val="26"/>
          <w:szCs w:val="26"/>
        </w:rPr>
        <w:t xml:space="preserve">, 5, 7, 8 части 1 статьи 57, пунктах 2, 6 части 2 статьи 60 Федерального закона </w:t>
      </w:r>
      <w:r w:rsidR="003658E1" w:rsidRPr="00B10D37">
        <w:rPr>
          <w:rFonts w:ascii="PT Astra Serif" w:hAnsi="PT Astra Serif"/>
          <w:sz w:val="26"/>
          <w:szCs w:val="26"/>
        </w:rPr>
        <w:t>№</w:t>
      </w:r>
      <w:r w:rsidR="00FF5E86" w:rsidRPr="00B10D37">
        <w:rPr>
          <w:rFonts w:ascii="PT Astra Serif" w:hAnsi="PT Astra Serif"/>
          <w:sz w:val="26"/>
          <w:szCs w:val="26"/>
        </w:rPr>
        <w:t xml:space="preserve"> 248-ФЗ.</w:t>
      </w:r>
    </w:p>
    <w:p w:rsidR="00FF5E86" w:rsidRPr="00B10D37" w:rsidRDefault="00FF5E86" w:rsidP="003658E1">
      <w:pPr>
        <w:autoSpaceDE w:val="0"/>
        <w:autoSpaceDN w:val="0"/>
        <w:adjustRightInd w:val="0"/>
        <w:spacing w:after="0" w:line="240" w:lineRule="auto"/>
        <w:ind w:firstLine="709"/>
        <w:jc w:val="both"/>
        <w:rPr>
          <w:rFonts w:ascii="PT Astra Serif" w:hAnsi="PT Astra Serif" w:cs="Calibri"/>
          <w:sz w:val="26"/>
          <w:szCs w:val="26"/>
        </w:rPr>
      </w:pPr>
      <w:r w:rsidRPr="00B10D37">
        <w:rPr>
          <w:rFonts w:ascii="PT Astra Serif" w:hAnsi="PT Astra Serif" w:cs="Calibri"/>
          <w:sz w:val="26"/>
          <w:szCs w:val="26"/>
        </w:rPr>
        <w:t>В случае, если внеплановое контрольное (надзорное) мероприятие может быть проведено только после согласования с прокуратур</w:t>
      </w:r>
      <w:r w:rsidR="00B447E8">
        <w:rPr>
          <w:rFonts w:ascii="PT Astra Serif" w:hAnsi="PT Astra Serif" w:cs="Calibri"/>
          <w:sz w:val="26"/>
          <w:szCs w:val="26"/>
        </w:rPr>
        <w:t>ой Томской области</w:t>
      </w:r>
      <w:r w:rsidRPr="00B10D37">
        <w:rPr>
          <w:rFonts w:ascii="PT Astra Serif" w:hAnsi="PT Astra Serif" w:cs="Calibri"/>
          <w:sz w:val="26"/>
          <w:szCs w:val="26"/>
        </w:rPr>
        <w:t>, указанное мероприятие проводится после такого согласования.</w:t>
      </w:r>
    </w:p>
    <w:p w:rsidR="00FF5E86" w:rsidRPr="00B10D37" w:rsidRDefault="00FF5E86" w:rsidP="003658E1">
      <w:pPr>
        <w:pStyle w:val="ConsPlusNormal"/>
        <w:ind w:firstLine="709"/>
        <w:jc w:val="both"/>
        <w:rPr>
          <w:rFonts w:ascii="PT Astra Serif" w:hAnsi="PT Astra Serif"/>
          <w:sz w:val="26"/>
          <w:szCs w:val="26"/>
        </w:rPr>
      </w:pPr>
      <w:r w:rsidRPr="003658E1">
        <w:rPr>
          <w:rFonts w:ascii="PT Astra Serif" w:hAnsi="PT Astra Serif"/>
          <w:sz w:val="26"/>
          <w:szCs w:val="26"/>
        </w:rPr>
        <w:t>3</w:t>
      </w:r>
      <w:r w:rsidR="0051157C">
        <w:rPr>
          <w:rFonts w:ascii="PT Astra Serif" w:hAnsi="PT Astra Serif"/>
          <w:sz w:val="26"/>
          <w:szCs w:val="26"/>
        </w:rPr>
        <w:t>7</w:t>
      </w:r>
      <w:r w:rsidRPr="003658E1">
        <w:rPr>
          <w:rFonts w:ascii="PT Astra Serif" w:hAnsi="PT Astra Serif"/>
          <w:sz w:val="26"/>
          <w:szCs w:val="26"/>
        </w:rPr>
        <w:t xml:space="preserve">. Полученные Департаментом сведения о причинении вреда (ущерба) или об угрозе причинения вреда (ущерба) охраняемым </w:t>
      </w:r>
      <w:r w:rsidRPr="00B10D37">
        <w:rPr>
          <w:rFonts w:ascii="PT Astra Serif" w:hAnsi="PT Astra Serif"/>
          <w:sz w:val="26"/>
          <w:szCs w:val="26"/>
        </w:rPr>
        <w:t xml:space="preserve">законом ценностям инспектор по поручению начальника Департамента рассматривает в порядке, предусмотренном статьями 58 - </w:t>
      </w:r>
      <w:hyperlink r:id="rId14">
        <w:r w:rsidRPr="00B10D37">
          <w:rPr>
            <w:rFonts w:ascii="PT Astra Serif" w:hAnsi="PT Astra Serif"/>
            <w:sz w:val="26"/>
            <w:szCs w:val="26"/>
          </w:rPr>
          <w:t>60</w:t>
        </w:r>
      </w:hyperlink>
      <w:r w:rsidRPr="00B10D37">
        <w:rPr>
          <w:rFonts w:ascii="PT Astra Serif" w:hAnsi="PT Astra Serif"/>
          <w:sz w:val="26"/>
          <w:szCs w:val="26"/>
        </w:rPr>
        <w:t xml:space="preserve"> Федерального закона </w:t>
      </w:r>
      <w:r w:rsidR="00B10D37" w:rsidRPr="00B10D37">
        <w:rPr>
          <w:rFonts w:ascii="PT Astra Serif" w:hAnsi="PT Astra Serif"/>
          <w:sz w:val="26"/>
          <w:szCs w:val="26"/>
        </w:rPr>
        <w:t>№</w:t>
      </w:r>
      <w:r w:rsidRPr="00B10D37">
        <w:rPr>
          <w:rFonts w:ascii="PT Astra Serif" w:hAnsi="PT Astra Serif"/>
          <w:sz w:val="26"/>
          <w:szCs w:val="26"/>
        </w:rPr>
        <w:t xml:space="preserve"> 248-ФЗ.</w:t>
      </w:r>
    </w:p>
    <w:p w:rsidR="00FF5E86" w:rsidRPr="001B1FE9" w:rsidRDefault="00FF5E86" w:rsidP="003658E1">
      <w:pPr>
        <w:pStyle w:val="ConsPlusNormal"/>
        <w:ind w:firstLine="709"/>
        <w:jc w:val="both"/>
        <w:rPr>
          <w:rFonts w:ascii="PT Astra Serif" w:hAnsi="PT Astra Serif"/>
          <w:sz w:val="26"/>
          <w:szCs w:val="26"/>
        </w:rPr>
      </w:pPr>
      <w:r w:rsidRPr="00B10D37">
        <w:rPr>
          <w:rFonts w:ascii="PT Astra Serif" w:hAnsi="PT Astra Serif"/>
          <w:sz w:val="26"/>
          <w:szCs w:val="26"/>
        </w:rPr>
        <w:t xml:space="preserve">При выявлении соответствия объекта контроля параметрам, утвержденным индикаторами риска нарушения обязательных требований, или отклонения объекта </w:t>
      </w:r>
      <w:r w:rsidRPr="001B1FE9">
        <w:rPr>
          <w:rFonts w:ascii="PT Astra Serif" w:hAnsi="PT Astra Serif"/>
          <w:sz w:val="26"/>
          <w:szCs w:val="26"/>
        </w:rPr>
        <w:t>контроля от таких параметров инспектор направляет начальнику Департамента</w:t>
      </w:r>
      <w:r w:rsidR="008F7619" w:rsidRPr="001B1FE9">
        <w:rPr>
          <w:rFonts w:ascii="PT Astra Serif" w:hAnsi="PT Astra Serif"/>
          <w:sz w:val="26"/>
          <w:szCs w:val="26"/>
        </w:rPr>
        <w:t xml:space="preserve"> мотивированное представление</w:t>
      </w:r>
      <w:r w:rsidRPr="001B1FE9">
        <w:rPr>
          <w:rFonts w:ascii="PT Astra Serif" w:hAnsi="PT Astra Serif"/>
          <w:sz w:val="26"/>
          <w:szCs w:val="26"/>
        </w:rPr>
        <w:t>. Форма мотивированного представления утверждается распоряжением Департамента.</w:t>
      </w:r>
    </w:p>
    <w:p w:rsidR="005008F2" w:rsidRPr="003658E1" w:rsidRDefault="00B10D37" w:rsidP="003658E1">
      <w:pPr>
        <w:pStyle w:val="ConsPlusNormal"/>
        <w:ind w:firstLine="709"/>
        <w:jc w:val="both"/>
        <w:rPr>
          <w:rFonts w:ascii="PT Astra Serif" w:hAnsi="PT Astra Serif"/>
          <w:sz w:val="26"/>
          <w:szCs w:val="26"/>
        </w:rPr>
      </w:pPr>
      <w:r>
        <w:rPr>
          <w:rFonts w:ascii="PT Astra Serif" w:hAnsi="PT Astra Serif"/>
          <w:sz w:val="26"/>
          <w:szCs w:val="26"/>
        </w:rPr>
        <w:t>3</w:t>
      </w:r>
      <w:r w:rsidR="0051157C">
        <w:rPr>
          <w:rFonts w:ascii="PT Astra Serif" w:hAnsi="PT Astra Serif"/>
          <w:sz w:val="26"/>
          <w:szCs w:val="26"/>
        </w:rPr>
        <w:t>8</w:t>
      </w:r>
      <w:r w:rsidR="005008F2" w:rsidRPr="003658E1">
        <w:rPr>
          <w:rFonts w:ascii="PT Astra Serif" w:hAnsi="PT Astra Serif"/>
          <w:sz w:val="26"/>
          <w:szCs w:val="26"/>
        </w:rPr>
        <w:t xml:space="preserve">. Для проведения контрольных (надзорных) мероприятий инспектор по поручению начальника Департамента не позднее десяти рабочих дней со дня возникновения оснований, </w:t>
      </w:r>
      <w:r w:rsidR="005008F2" w:rsidRPr="008F7619">
        <w:rPr>
          <w:rFonts w:ascii="PT Astra Serif" w:hAnsi="PT Astra Serif"/>
          <w:sz w:val="26"/>
          <w:szCs w:val="26"/>
        </w:rPr>
        <w:t xml:space="preserve">предусмотренных </w:t>
      </w:r>
      <w:r w:rsidR="005008F2" w:rsidRPr="00411784">
        <w:rPr>
          <w:rFonts w:ascii="PT Astra Serif" w:hAnsi="PT Astra Serif"/>
          <w:sz w:val="26"/>
          <w:szCs w:val="26"/>
        </w:rPr>
        <w:t>пунктом 3</w:t>
      </w:r>
      <w:r w:rsidR="0051157C">
        <w:rPr>
          <w:rFonts w:ascii="PT Astra Serif" w:hAnsi="PT Astra Serif"/>
          <w:sz w:val="26"/>
          <w:szCs w:val="26"/>
        </w:rPr>
        <w:t>6</w:t>
      </w:r>
      <w:r w:rsidR="005008F2" w:rsidRPr="008F7619">
        <w:rPr>
          <w:rFonts w:ascii="PT Astra Serif" w:hAnsi="PT Astra Serif"/>
          <w:b/>
          <w:sz w:val="26"/>
          <w:szCs w:val="26"/>
        </w:rPr>
        <w:t xml:space="preserve"> </w:t>
      </w:r>
      <w:r w:rsidR="005008F2" w:rsidRPr="008F7619">
        <w:rPr>
          <w:rFonts w:ascii="PT Astra Serif" w:hAnsi="PT Astra Serif"/>
          <w:sz w:val="26"/>
          <w:szCs w:val="26"/>
        </w:rPr>
        <w:t xml:space="preserve">настоящего </w:t>
      </w:r>
      <w:r w:rsidR="005008F2" w:rsidRPr="003658E1">
        <w:rPr>
          <w:rFonts w:ascii="PT Astra Serif" w:hAnsi="PT Astra Serif"/>
          <w:sz w:val="26"/>
          <w:szCs w:val="26"/>
        </w:rPr>
        <w:t>Положения, подготавливает проект решения Департамента о проведении контрольного (надзорного) мероприятия.</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3</w:t>
      </w:r>
      <w:r w:rsidR="0051157C">
        <w:rPr>
          <w:rFonts w:ascii="PT Astra Serif" w:hAnsi="PT Astra Serif"/>
          <w:sz w:val="26"/>
          <w:szCs w:val="26"/>
        </w:rPr>
        <w:t>9</w:t>
      </w:r>
      <w:r w:rsidRPr="003658E1">
        <w:rPr>
          <w:rFonts w:ascii="PT Astra Serif" w:hAnsi="PT Astra Serif"/>
          <w:sz w:val="26"/>
          <w:szCs w:val="26"/>
        </w:rPr>
        <w:t>. Индивидуальный предприниматель, являющийся контролируемым лицом,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1) временная нетрудоспособность;</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2) избрание в отношении индивидуального предпринимателя меры пресечения в виде подписки о невыезде и надлежащем поведении, запрета определенных действий, домашнего ареста, заключения под стражу;</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3) применение к индивидуальному предпринимателю административного или уголовного наказания, которое делает невозможной его явку;</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4) пребывание индивидуального предпринимателя за пределами Томской области.</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К заявлению прилагаются документы, подтверждающие факт наличия (наступления) обстоятельств, указанных в настоящем пункте.</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Проведение контрольного (надзорного) мероприятия переносится Департаментом на срок, необходимый для устранения обстоятельств, послуживших поводом для данного обращения индивидуального предпринимателя в Департамент.</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 xml:space="preserve">Департамент не позднее пяти рабочих дней со дня представления информации о невозможности присутствия при проведении контрольного (надзорного) мероприятия уведомляет о принятом по информации решении индивидуального предпринимателя в порядке, </w:t>
      </w:r>
      <w:r w:rsidRPr="00B10D37">
        <w:rPr>
          <w:rFonts w:ascii="PT Astra Serif" w:hAnsi="PT Astra Serif"/>
          <w:sz w:val="26"/>
          <w:szCs w:val="26"/>
        </w:rPr>
        <w:t>установленном статьей 21 Фед</w:t>
      </w:r>
      <w:r w:rsidRPr="003658E1">
        <w:rPr>
          <w:rFonts w:ascii="PT Astra Serif" w:hAnsi="PT Astra Serif"/>
          <w:sz w:val="26"/>
          <w:szCs w:val="26"/>
        </w:rPr>
        <w:t xml:space="preserve">ерального закона </w:t>
      </w:r>
      <w:r w:rsidR="00B10D37">
        <w:rPr>
          <w:rFonts w:ascii="PT Astra Serif" w:hAnsi="PT Astra Serif"/>
          <w:sz w:val="26"/>
          <w:szCs w:val="26"/>
        </w:rPr>
        <w:t>№</w:t>
      </w:r>
      <w:r w:rsidRPr="003658E1">
        <w:rPr>
          <w:rFonts w:ascii="PT Astra Serif" w:hAnsi="PT Astra Serif"/>
          <w:sz w:val="26"/>
          <w:szCs w:val="26"/>
        </w:rPr>
        <w:t xml:space="preserve"> 248-ФЗ.</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 xml:space="preserve">В случае переноса срока проведения контрольного (надзорного) мероприятия вносится изменение в решение, указанное </w:t>
      </w:r>
      <w:r w:rsidRPr="0033254C">
        <w:rPr>
          <w:rFonts w:ascii="PT Astra Serif" w:hAnsi="PT Astra Serif"/>
          <w:sz w:val="26"/>
          <w:szCs w:val="26"/>
        </w:rPr>
        <w:t xml:space="preserve">в </w:t>
      </w:r>
      <w:r w:rsidRPr="00411784">
        <w:rPr>
          <w:rFonts w:ascii="PT Astra Serif" w:hAnsi="PT Astra Serif"/>
          <w:sz w:val="26"/>
          <w:szCs w:val="26"/>
        </w:rPr>
        <w:t>пункте 6</w:t>
      </w:r>
      <w:r w:rsidRPr="0033254C">
        <w:rPr>
          <w:rFonts w:ascii="PT Astra Serif" w:hAnsi="PT Astra Serif"/>
          <w:b/>
          <w:sz w:val="26"/>
          <w:szCs w:val="26"/>
        </w:rPr>
        <w:t xml:space="preserve"> </w:t>
      </w:r>
      <w:r w:rsidRPr="0033254C">
        <w:rPr>
          <w:rFonts w:ascii="PT Astra Serif" w:hAnsi="PT Astra Serif"/>
          <w:sz w:val="26"/>
          <w:szCs w:val="26"/>
        </w:rPr>
        <w:t>настоящего Положения, в части даты проведения контрольного (надзорного) мероприятия</w:t>
      </w:r>
      <w:r w:rsidRPr="003658E1">
        <w:rPr>
          <w:rFonts w:ascii="PT Astra Serif" w:hAnsi="PT Astra Serif"/>
          <w:sz w:val="26"/>
          <w:szCs w:val="26"/>
        </w:rPr>
        <w:t>.</w:t>
      </w:r>
    </w:p>
    <w:p w:rsidR="005008F2" w:rsidRPr="003658E1" w:rsidRDefault="0051157C" w:rsidP="003658E1">
      <w:pPr>
        <w:pStyle w:val="ConsPlusNormal"/>
        <w:ind w:firstLine="709"/>
        <w:jc w:val="both"/>
        <w:rPr>
          <w:rFonts w:ascii="PT Astra Serif" w:hAnsi="PT Astra Serif"/>
          <w:sz w:val="26"/>
          <w:szCs w:val="26"/>
        </w:rPr>
      </w:pPr>
      <w:r>
        <w:rPr>
          <w:rFonts w:ascii="PT Astra Serif" w:hAnsi="PT Astra Serif"/>
          <w:sz w:val="26"/>
          <w:szCs w:val="26"/>
        </w:rPr>
        <w:t>40</w:t>
      </w:r>
      <w:r w:rsidR="005008F2" w:rsidRPr="003658E1">
        <w:rPr>
          <w:rFonts w:ascii="PT Astra Serif" w:hAnsi="PT Astra Serif"/>
          <w:sz w:val="26"/>
          <w:szCs w:val="26"/>
        </w:rPr>
        <w:t xml:space="preserve">. При проведении контрольных (надзорных) мероприятий инспектором для фиксации доказательств нарушений обязательных требований могут использоваться </w:t>
      </w:r>
      <w:r w:rsidR="005008F2" w:rsidRPr="003658E1">
        <w:rPr>
          <w:rFonts w:ascii="PT Astra Serif" w:hAnsi="PT Astra Serif"/>
          <w:sz w:val="26"/>
          <w:szCs w:val="26"/>
        </w:rPr>
        <w:lastRenderedPageBreak/>
        <w:t>фотосъемка, аудио- и видеозапись.</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2) проведения выездной проверки.</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Результаты проведения фотосъемки, аудио- и видеозаписи являются приложением к акту контрольного (надзорного) мероприятия.</w:t>
      </w:r>
    </w:p>
    <w:p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5008F2" w:rsidRPr="003658E1" w:rsidRDefault="00B10D37" w:rsidP="003658E1">
      <w:pPr>
        <w:pStyle w:val="ConsPlusNormal"/>
        <w:ind w:firstLine="709"/>
        <w:jc w:val="both"/>
        <w:rPr>
          <w:rFonts w:ascii="PT Astra Serif" w:hAnsi="PT Astra Serif"/>
          <w:sz w:val="26"/>
          <w:szCs w:val="26"/>
        </w:rPr>
      </w:pPr>
      <w:r>
        <w:rPr>
          <w:rFonts w:ascii="PT Astra Serif" w:hAnsi="PT Astra Serif"/>
          <w:sz w:val="26"/>
          <w:szCs w:val="26"/>
        </w:rPr>
        <w:t>4</w:t>
      </w:r>
      <w:r w:rsidR="0051157C">
        <w:rPr>
          <w:rFonts w:ascii="PT Astra Serif" w:hAnsi="PT Astra Serif"/>
          <w:sz w:val="26"/>
          <w:szCs w:val="26"/>
        </w:rPr>
        <w:t>1</w:t>
      </w:r>
      <w:r w:rsidR="005008F2" w:rsidRPr="003658E1">
        <w:rPr>
          <w:rFonts w:ascii="PT Astra Serif" w:hAnsi="PT Astra Serif"/>
          <w:sz w:val="26"/>
          <w:szCs w:val="26"/>
        </w:rPr>
        <w:t>. Основанием для проведения контрольных (надзорных) мероприятий без взаимодействия с контролируемым лицом является задание на проведение указанного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rsidR="005008F2" w:rsidRDefault="005008F2">
      <w:pPr>
        <w:pStyle w:val="ConsPlusNormal"/>
        <w:jc w:val="both"/>
      </w:pPr>
    </w:p>
    <w:p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Контрольные (надзорные) мероприятия</w:t>
      </w:r>
    </w:p>
    <w:p w:rsidR="005008F2" w:rsidRPr="00B10D37" w:rsidRDefault="005008F2" w:rsidP="00B10D37">
      <w:pPr>
        <w:pStyle w:val="ConsPlusNormal"/>
        <w:jc w:val="both"/>
        <w:rPr>
          <w:rFonts w:ascii="PT Astra Serif" w:hAnsi="PT Astra Serif"/>
          <w:sz w:val="26"/>
          <w:szCs w:val="26"/>
        </w:rPr>
      </w:pPr>
    </w:p>
    <w:p w:rsidR="005008F2" w:rsidRPr="00B10D37" w:rsidRDefault="00B10D37" w:rsidP="00B10D37">
      <w:pPr>
        <w:pStyle w:val="ConsPlusNormal"/>
        <w:ind w:firstLine="540"/>
        <w:jc w:val="both"/>
        <w:rPr>
          <w:rFonts w:ascii="PT Astra Serif" w:hAnsi="PT Astra Serif"/>
          <w:sz w:val="26"/>
          <w:szCs w:val="26"/>
        </w:rPr>
      </w:pPr>
      <w:r>
        <w:rPr>
          <w:rFonts w:ascii="PT Astra Serif" w:hAnsi="PT Astra Serif"/>
          <w:sz w:val="26"/>
          <w:szCs w:val="26"/>
        </w:rPr>
        <w:t>4</w:t>
      </w:r>
      <w:r w:rsidR="0051157C">
        <w:rPr>
          <w:rFonts w:ascii="PT Astra Serif" w:hAnsi="PT Astra Serif"/>
          <w:sz w:val="26"/>
          <w:szCs w:val="26"/>
        </w:rPr>
        <w:t>2</w:t>
      </w:r>
      <w:r w:rsidR="005008F2" w:rsidRPr="00B10D37">
        <w:rPr>
          <w:rFonts w:ascii="PT Astra Serif" w:hAnsi="PT Astra Serif"/>
          <w:sz w:val="26"/>
          <w:szCs w:val="26"/>
        </w:rPr>
        <w:t>.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1) контрольная закупка;</w:t>
      </w:r>
    </w:p>
    <w:p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2) инспекционный визит;</w:t>
      </w:r>
    </w:p>
    <w:p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3) документарная проверка;</w:t>
      </w:r>
    </w:p>
    <w:p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4) выездная проверка.</w:t>
      </w:r>
    </w:p>
    <w:p w:rsidR="005008F2" w:rsidRPr="00B10D37" w:rsidRDefault="005008F2" w:rsidP="00B10D37">
      <w:pPr>
        <w:pStyle w:val="ConsPlusNormal"/>
        <w:jc w:val="both"/>
        <w:rPr>
          <w:rFonts w:ascii="PT Astra Serif" w:hAnsi="PT Astra Serif"/>
          <w:sz w:val="26"/>
          <w:szCs w:val="26"/>
        </w:rPr>
      </w:pPr>
    </w:p>
    <w:p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Контрольная закупка</w:t>
      </w:r>
    </w:p>
    <w:p w:rsidR="005008F2" w:rsidRPr="00B10D37" w:rsidRDefault="005008F2" w:rsidP="00B10D37">
      <w:pPr>
        <w:pStyle w:val="ConsPlusNormal"/>
        <w:jc w:val="both"/>
        <w:rPr>
          <w:rFonts w:ascii="PT Astra Serif" w:hAnsi="PT Astra Serif"/>
          <w:sz w:val="26"/>
          <w:szCs w:val="26"/>
        </w:rPr>
      </w:pPr>
    </w:p>
    <w:p w:rsidR="005008F2" w:rsidRPr="00B10D37" w:rsidRDefault="00B10D37" w:rsidP="00B10D37">
      <w:pPr>
        <w:pStyle w:val="ConsPlusNormal"/>
        <w:ind w:firstLine="540"/>
        <w:jc w:val="both"/>
        <w:rPr>
          <w:rFonts w:ascii="PT Astra Serif" w:hAnsi="PT Astra Serif"/>
          <w:sz w:val="26"/>
          <w:szCs w:val="26"/>
        </w:rPr>
      </w:pPr>
      <w:bookmarkStart w:id="4" w:name="P206"/>
      <w:bookmarkEnd w:id="4"/>
      <w:r>
        <w:rPr>
          <w:rFonts w:ascii="PT Astra Serif" w:hAnsi="PT Astra Serif"/>
          <w:sz w:val="26"/>
          <w:szCs w:val="26"/>
        </w:rPr>
        <w:t>4</w:t>
      </w:r>
      <w:r w:rsidR="0051157C">
        <w:rPr>
          <w:rFonts w:ascii="PT Astra Serif" w:hAnsi="PT Astra Serif"/>
          <w:sz w:val="26"/>
          <w:szCs w:val="26"/>
        </w:rPr>
        <w:t>3</w:t>
      </w:r>
      <w:r w:rsidR="005008F2" w:rsidRPr="00B10D37">
        <w:rPr>
          <w:rFonts w:ascii="PT Astra Serif" w:hAnsi="PT Astra Serif"/>
          <w:sz w:val="26"/>
          <w:szCs w:val="26"/>
        </w:rPr>
        <w:t xml:space="preserve">. Контрольная закупка проводится в порядке, установленном статьей 67 Федерального закона </w:t>
      </w:r>
      <w:r w:rsidRPr="00B10D37">
        <w:rPr>
          <w:rFonts w:ascii="PT Astra Serif" w:hAnsi="PT Astra Serif"/>
          <w:sz w:val="26"/>
          <w:szCs w:val="26"/>
        </w:rPr>
        <w:t>№</w:t>
      </w:r>
      <w:r w:rsidR="005008F2" w:rsidRPr="00B10D37">
        <w:rPr>
          <w:rFonts w:ascii="PT Astra Serif" w:hAnsi="PT Astra Serif"/>
          <w:sz w:val="26"/>
          <w:szCs w:val="26"/>
        </w:rPr>
        <w:t xml:space="preserve"> 248-ФЗ.</w:t>
      </w:r>
    </w:p>
    <w:p w:rsidR="005008F2" w:rsidRPr="00B10D37" w:rsidRDefault="00B10D37" w:rsidP="00B10D37">
      <w:pPr>
        <w:pStyle w:val="ConsPlusNormal"/>
        <w:ind w:firstLine="540"/>
        <w:jc w:val="both"/>
        <w:rPr>
          <w:rFonts w:ascii="PT Astra Serif" w:hAnsi="PT Astra Serif"/>
          <w:sz w:val="26"/>
          <w:szCs w:val="26"/>
        </w:rPr>
      </w:pPr>
      <w:bookmarkStart w:id="5" w:name="P207"/>
      <w:bookmarkEnd w:id="5"/>
      <w:r>
        <w:rPr>
          <w:rFonts w:ascii="PT Astra Serif" w:hAnsi="PT Astra Serif"/>
          <w:sz w:val="26"/>
          <w:szCs w:val="26"/>
        </w:rPr>
        <w:t>4</w:t>
      </w:r>
      <w:r w:rsidR="0051157C">
        <w:rPr>
          <w:rFonts w:ascii="PT Astra Serif" w:hAnsi="PT Astra Serif"/>
          <w:sz w:val="26"/>
          <w:szCs w:val="26"/>
        </w:rPr>
        <w:t>4</w:t>
      </w:r>
      <w:r w:rsidR="005008F2" w:rsidRPr="00B10D37">
        <w:rPr>
          <w:rFonts w:ascii="PT Astra Serif" w:hAnsi="PT Astra Serif"/>
          <w:sz w:val="26"/>
          <w:szCs w:val="26"/>
        </w:rPr>
        <w:t xml:space="preserve">. В ходе контрольной закупки могут совершаться следующие контрольные </w:t>
      </w:r>
      <w:r w:rsidR="005008F2" w:rsidRPr="00B10D37">
        <w:rPr>
          <w:rFonts w:ascii="PT Astra Serif" w:hAnsi="PT Astra Serif"/>
          <w:sz w:val="26"/>
          <w:szCs w:val="26"/>
        </w:rPr>
        <w:lastRenderedPageBreak/>
        <w:t>(надзорные) действия:</w:t>
      </w:r>
    </w:p>
    <w:p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1) осмотр;</w:t>
      </w:r>
    </w:p>
    <w:p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2) эксперимент.</w:t>
      </w:r>
    </w:p>
    <w:p w:rsidR="005008F2" w:rsidRPr="00B10D37" w:rsidRDefault="005008F2" w:rsidP="00B10D37">
      <w:pPr>
        <w:pStyle w:val="ConsPlusNormal"/>
        <w:jc w:val="both"/>
        <w:rPr>
          <w:rFonts w:ascii="PT Astra Serif" w:hAnsi="PT Astra Serif"/>
          <w:sz w:val="26"/>
          <w:szCs w:val="26"/>
        </w:rPr>
      </w:pPr>
    </w:p>
    <w:p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Инспекционный визит</w:t>
      </w:r>
    </w:p>
    <w:p w:rsidR="005008F2" w:rsidRPr="00B10D37" w:rsidRDefault="005008F2" w:rsidP="00B10D37">
      <w:pPr>
        <w:pStyle w:val="ConsPlusNormal"/>
        <w:jc w:val="both"/>
        <w:rPr>
          <w:rFonts w:ascii="PT Astra Serif" w:hAnsi="PT Astra Serif"/>
          <w:sz w:val="26"/>
          <w:szCs w:val="26"/>
        </w:rPr>
      </w:pP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5</w:t>
      </w:r>
      <w:r w:rsidRPr="00B10D37">
        <w:rPr>
          <w:rFonts w:ascii="PT Astra Serif" w:hAnsi="PT Astra Serif"/>
          <w:sz w:val="26"/>
          <w:szCs w:val="26"/>
        </w:rPr>
        <w:t xml:space="preserve">. Инспекционный визит проводится в порядке, установленном статьей 70 Федерального закона </w:t>
      </w:r>
      <w:r w:rsidR="00B10D37" w:rsidRPr="00B10D37">
        <w:rPr>
          <w:rFonts w:ascii="PT Astra Serif" w:hAnsi="PT Astra Serif"/>
          <w:sz w:val="26"/>
          <w:szCs w:val="26"/>
        </w:rPr>
        <w:t>№</w:t>
      </w:r>
      <w:r w:rsidRPr="00B10D37">
        <w:rPr>
          <w:rFonts w:ascii="PT Astra Serif" w:hAnsi="PT Astra Serif"/>
          <w:sz w:val="26"/>
          <w:szCs w:val="26"/>
        </w:rPr>
        <w:t xml:space="preserve"> 248-ФЗ.</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6</w:t>
      </w:r>
      <w:r w:rsidRPr="00B10D37">
        <w:rPr>
          <w:rFonts w:ascii="PT Astra Serif" w:hAnsi="PT Astra Serif"/>
          <w:sz w:val="26"/>
          <w:szCs w:val="26"/>
        </w:rPr>
        <w:t>. В ходе инспекционного визита могут совершаться следующие контрольные (надзорные) действия:</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1) осмотр;</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2) опрос;</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3) получение письменных объяснений;</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008F2" w:rsidRPr="00B10D37" w:rsidRDefault="005008F2" w:rsidP="00B10D37">
      <w:pPr>
        <w:pStyle w:val="ConsPlusNormal"/>
        <w:ind w:firstLine="709"/>
        <w:jc w:val="both"/>
        <w:rPr>
          <w:rFonts w:ascii="PT Astra Serif" w:hAnsi="PT Astra Serif"/>
          <w:sz w:val="26"/>
          <w:szCs w:val="26"/>
        </w:rPr>
      </w:pPr>
    </w:p>
    <w:p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Документарная проверка</w:t>
      </w:r>
    </w:p>
    <w:p w:rsidR="005008F2" w:rsidRPr="00B10D37" w:rsidRDefault="005008F2" w:rsidP="00B10D37">
      <w:pPr>
        <w:pStyle w:val="ConsPlusNormal"/>
        <w:jc w:val="both"/>
        <w:rPr>
          <w:rFonts w:ascii="PT Astra Serif" w:hAnsi="PT Astra Serif"/>
          <w:sz w:val="26"/>
          <w:szCs w:val="26"/>
        </w:rPr>
      </w:pP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7</w:t>
      </w:r>
      <w:r w:rsidRPr="00B10D37">
        <w:rPr>
          <w:rFonts w:ascii="PT Astra Serif" w:hAnsi="PT Astra Serif"/>
          <w:sz w:val="26"/>
          <w:szCs w:val="26"/>
        </w:rPr>
        <w:t xml:space="preserve">. Документарная проверка проводится в порядке, установленном статьей 72 Федерального закона </w:t>
      </w:r>
      <w:r w:rsidR="00B10D37" w:rsidRPr="00B10D37">
        <w:rPr>
          <w:rFonts w:ascii="PT Astra Serif" w:hAnsi="PT Astra Serif"/>
          <w:sz w:val="26"/>
          <w:szCs w:val="26"/>
        </w:rPr>
        <w:t>№</w:t>
      </w:r>
      <w:r w:rsidRPr="00B10D37">
        <w:rPr>
          <w:rFonts w:ascii="PT Astra Serif" w:hAnsi="PT Astra Serif"/>
          <w:sz w:val="26"/>
          <w:szCs w:val="26"/>
        </w:rPr>
        <w:t xml:space="preserve"> 248-ФЗ.</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8</w:t>
      </w:r>
      <w:r w:rsidRPr="00B10D37">
        <w:rPr>
          <w:rFonts w:ascii="PT Astra Serif" w:hAnsi="PT Astra Serif"/>
          <w:sz w:val="26"/>
          <w:szCs w:val="26"/>
        </w:rPr>
        <w:t>. В ходе документарной проверки могут совершаться следующие контрольные (надзорные) действия:</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1) получение письменных объяснений;</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2) истребование документов.</w:t>
      </w:r>
    </w:p>
    <w:p w:rsidR="005008F2" w:rsidRPr="00B10D37" w:rsidRDefault="005008F2" w:rsidP="00B10D37">
      <w:pPr>
        <w:pStyle w:val="ConsPlusNormal"/>
        <w:ind w:firstLine="709"/>
        <w:jc w:val="both"/>
        <w:rPr>
          <w:rFonts w:ascii="PT Astra Serif" w:hAnsi="PT Astra Serif"/>
          <w:sz w:val="26"/>
          <w:szCs w:val="26"/>
        </w:rPr>
      </w:pPr>
    </w:p>
    <w:p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Выездная проверка</w:t>
      </w:r>
    </w:p>
    <w:p w:rsidR="005008F2" w:rsidRPr="00B10D37" w:rsidRDefault="005008F2" w:rsidP="00B10D37">
      <w:pPr>
        <w:pStyle w:val="ConsPlusNormal"/>
        <w:jc w:val="both"/>
        <w:rPr>
          <w:rFonts w:ascii="PT Astra Serif" w:hAnsi="PT Astra Serif"/>
          <w:sz w:val="26"/>
          <w:szCs w:val="26"/>
        </w:rPr>
      </w:pP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9</w:t>
      </w:r>
      <w:r w:rsidRPr="00B10D37">
        <w:rPr>
          <w:rFonts w:ascii="PT Astra Serif" w:hAnsi="PT Astra Serif"/>
          <w:sz w:val="26"/>
          <w:szCs w:val="26"/>
        </w:rPr>
        <w:t xml:space="preserve">. Выездная проверка проводится в порядке, установленном статьей 73 Федерального закона </w:t>
      </w:r>
      <w:r w:rsidR="00B10D37" w:rsidRPr="00B10D37">
        <w:rPr>
          <w:rFonts w:ascii="PT Astra Serif" w:hAnsi="PT Astra Serif"/>
          <w:sz w:val="26"/>
          <w:szCs w:val="26"/>
        </w:rPr>
        <w:t>№</w:t>
      </w:r>
      <w:r w:rsidRPr="00B10D37">
        <w:rPr>
          <w:rFonts w:ascii="PT Astra Serif" w:hAnsi="PT Astra Serif"/>
          <w:sz w:val="26"/>
          <w:szCs w:val="26"/>
        </w:rPr>
        <w:t xml:space="preserve"> 248-ФЗ.</w:t>
      </w:r>
    </w:p>
    <w:p w:rsidR="005008F2" w:rsidRPr="00B10D37" w:rsidRDefault="0051157C" w:rsidP="00B10D37">
      <w:pPr>
        <w:pStyle w:val="ConsPlusNormal"/>
        <w:ind w:firstLine="709"/>
        <w:jc w:val="both"/>
        <w:rPr>
          <w:rFonts w:ascii="PT Astra Serif" w:hAnsi="PT Astra Serif"/>
          <w:sz w:val="26"/>
          <w:szCs w:val="26"/>
        </w:rPr>
      </w:pPr>
      <w:r>
        <w:rPr>
          <w:rFonts w:ascii="PT Astra Serif" w:hAnsi="PT Astra Serif"/>
          <w:sz w:val="26"/>
          <w:szCs w:val="26"/>
        </w:rPr>
        <w:t>50</w:t>
      </w:r>
      <w:r w:rsidR="005008F2" w:rsidRPr="00B10D37">
        <w:rPr>
          <w:rFonts w:ascii="PT Astra Serif" w:hAnsi="PT Astra Serif"/>
          <w:sz w:val="26"/>
          <w:szCs w:val="26"/>
        </w:rPr>
        <w:t>. В ходе выездной проверки могут совершаться следующие контрольные (надзорные) действия:</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1) осмотр;</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2) опрос;</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3) получение письменных объяснений;</w:t>
      </w:r>
    </w:p>
    <w:p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 истребование документов.</w:t>
      </w:r>
    </w:p>
    <w:p w:rsidR="005008F2" w:rsidRPr="00B10D37" w:rsidRDefault="00B10D37" w:rsidP="00B10D37">
      <w:pPr>
        <w:pStyle w:val="ConsPlusNormal"/>
        <w:ind w:firstLine="709"/>
        <w:jc w:val="both"/>
        <w:rPr>
          <w:rFonts w:ascii="PT Astra Serif" w:hAnsi="PT Astra Serif"/>
          <w:sz w:val="26"/>
          <w:szCs w:val="26"/>
        </w:rPr>
      </w:pPr>
      <w:r>
        <w:rPr>
          <w:rFonts w:ascii="PT Astra Serif" w:hAnsi="PT Astra Serif"/>
          <w:sz w:val="26"/>
          <w:szCs w:val="26"/>
        </w:rPr>
        <w:t>5</w:t>
      </w:r>
      <w:r w:rsidR="0051157C">
        <w:rPr>
          <w:rFonts w:ascii="PT Astra Serif" w:hAnsi="PT Astra Serif"/>
          <w:sz w:val="26"/>
          <w:szCs w:val="26"/>
        </w:rPr>
        <w:t>1</w:t>
      </w:r>
      <w:r w:rsidR="005008F2" w:rsidRPr="00B10D37">
        <w:rPr>
          <w:rFonts w:ascii="PT Astra Serif" w:hAnsi="PT Astra Serif"/>
          <w:sz w:val="26"/>
          <w:szCs w:val="26"/>
        </w:rPr>
        <w:t xml:space="preserve">.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005008F2" w:rsidRPr="00B10D37">
        <w:rPr>
          <w:rFonts w:ascii="PT Astra Serif" w:hAnsi="PT Astra Serif"/>
          <w:sz w:val="26"/>
          <w:szCs w:val="26"/>
        </w:rPr>
        <w:t>микропредприятия</w:t>
      </w:r>
      <w:proofErr w:type="spellEnd"/>
      <w:r w:rsidR="005008F2" w:rsidRPr="00B10D37">
        <w:rPr>
          <w:rFonts w:ascii="PT Astra Serif" w:hAnsi="PT Astra Serif"/>
          <w:sz w:val="26"/>
          <w:szCs w:val="26"/>
        </w:rPr>
        <w:t>.</w:t>
      </w:r>
    </w:p>
    <w:p w:rsidR="005008F2" w:rsidRPr="00B10D37" w:rsidRDefault="005008F2" w:rsidP="00B10D37">
      <w:pPr>
        <w:pStyle w:val="ConsPlusNormal"/>
        <w:ind w:firstLine="709"/>
        <w:jc w:val="both"/>
        <w:rPr>
          <w:rFonts w:ascii="PT Astra Serif" w:hAnsi="PT Astra Serif"/>
          <w:sz w:val="26"/>
          <w:szCs w:val="26"/>
        </w:rPr>
      </w:pPr>
    </w:p>
    <w:p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Выездное обследование</w:t>
      </w:r>
    </w:p>
    <w:p w:rsidR="005008F2" w:rsidRPr="00B10D37" w:rsidRDefault="005008F2" w:rsidP="00B10D37">
      <w:pPr>
        <w:pStyle w:val="ConsPlusNormal"/>
        <w:jc w:val="both"/>
        <w:rPr>
          <w:rFonts w:ascii="PT Astra Serif" w:hAnsi="PT Astra Serif"/>
          <w:sz w:val="26"/>
          <w:szCs w:val="26"/>
        </w:rPr>
      </w:pPr>
    </w:p>
    <w:p w:rsidR="005008F2" w:rsidRPr="00B10D37" w:rsidRDefault="00B10D37" w:rsidP="00B10D37">
      <w:pPr>
        <w:pStyle w:val="ConsPlusNormal"/>
        <w:ind w:firstLine="709"/>
        <w:jc w:val="both"/>
        <w:rPr>
          <w:rFonts w:ascii="PT Astra Serif" w:hAnsi="PT Astra Serif"/>
          <w:sz w:val="26"/>
          <w:szCs w:val="26"/>
        </w:rPr>
      </w:pPr>
      <w:r>
        <w:rPr>
          <w:rFonts w:ascii="PT Astra Serif" w:hAnsi="PT Astra Serif"/>
          <w:sz w:val="26"/>
          <w:szCs w:val="26"/>
        </w:rPr>
        <w:t>5</w:t>
      </w:r>
      <w:r w:rsidR="0051157C">
        <w:rPr>
          <w:rFonts w:ascii="PT Astra Serif" w:hAnsi="PT Astra Serif"/>
          <w:sz w:val="26"/>
          <w:szCs w:val="26"/>
        </w:rPr>
        <w:t>2</w:t>
      </w:r>
      <w:r w:rsidR="005008F2" w:rsidRPr="00B10D37">
        <w:rPr>
          <w:rFonts w:ascii="PT Astra Serif" w:hAnsi="PT Astra Serif"/>
          <w:sz w:val="26"/>
          <w:szCs w:val="26"/>
        </w:rPr>
        <w:t xml:space="preserve">. Выездное обследование проводится в порядке, установленном статьей 75 Федерального закона </w:t>
      </w:r>
      <w:r w:rsidR="00411784">
        <w:rPr>
          <w:rFonts w:ascii="PT Astra Serif" w:hAnsi="PT Astra Serif"/>
          <w:sz w:val="26"/>
          <w:szCs w:val="26"/>
        </w:rPr>
        <w:t>№</w:t>
      </w:r>
      <w:r w:rsidR="005008F2" w:rsidRPr="00B10D37">
        <w:rPr>
          <w:rFonts w:ascii="PT Astra Serif" w:hAnsi="PT Astra Serif"/>
          <w:sz w:val="26"/>
          <w:szCs w:val="26"/>
        </w:rPr>
        <w:t xml:space="preserve"> 248-ФЗ.</w:t>
      </w:r>
    </w:p>
    <w:p w:rsidR="005008F2" w:rsidRPr="00B10D37" w:rsidRDefault="00B10D37" w:rsidP="00B10D37">
      <w:pPr>
        <w:pStyle w:val="ConsPlusNormal"/>
        <w:ind w:firstLine="709"/>
        <w:jc w:val="both"/>
        <w:rPr>
          <w:rFonts w:ascii="PT Astra Serif" w:hAnsi="PT Astra Serif"/>
          <w:sz w:val="26"/>
          <w:szCs w:val="26"/>
        </w:rPr>
      </w:pPr>
      <w:r w:rsidRPr="00B10D37">
        <w:rPr>
          <w:rFonts w:ascii="PT Astra Serif" w:hAnsi="PT Astra Serif"/>
          <w:sz w:val="26"/>
          <w:szCs w:val="26"/>
        </w:rPr>
        <w:t>5</w:t>
      </w:r>
      <w:r w:rsidR="0051157C">
        <w:rPr>
          <w:rFonts w:ascii="PT Astra Serif" w:hAnsi="PT Astra Serif"/>
          <w:sz w:val="26"/>
          <w:szCs w:val="26"/>
        </w:rPr>
        <w:t>3</w:t>
      </w:r>
      <w:r w:rsidR="005008F2" w:rsidRPr="00B10D37">
        <w:rPr>
          <w:rFonts w:ascii="PT Astra Serif" w:hAnsi="PT Astra Serif"/>
          <w:sz w:val="26"/>
          <w:szCs w:val="26"/>
        </w:rPr>
        <w:t>. В ходе выездного обследования может совершаться контрольное (надзорное) действие осмотр.</w:t>
      </w:r>
    </w:p>
    <w:p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lastRenderedPageBreak/>
        <w:t>Эксперимент</w:t>
      </w:r>
    </w:p>
    <w:p w:rsidR="005008F2" w:rsidRPr="00B10D37" w:rsidRDefault="005008F2" w:rsidP="00B10D37">
      <w:pPr>
        <w:pStyle w:val="ConsPlusNormal"/>
        <w:jc w:val="center"/>
        <w:rPr>
          <w:rFonts w:ascii="PT Astra Serif" w:hAnsi="PT Astra Serif"/>
          <w:sz w:val="26"/>
          <w:szCs w:val="26"/>
        </w:rPr>
      </w:pPr>
    </w:p>
    <w:p w:rsidR="005008F2" w:rsidRPr="009C60A4" w:rsidRDefault="001C6179" w:rsidP="00B10D37">
      <w:pPr>
        <w:pStyle w:val="ConsPlusNormal"/>
        <w:ind w:firstLine="709"/>
        <w:jc w:val="both"/>
        <w:rPr>
          <w:rFonts w:ascii="PT Astra Serif" w:hAnsi="PT Astra Serif"/>
          <w:sz w:val="26"/>
          <w:szCs w:val="26"/>
        </w:rPr>
      </w:pPr>
      <w:r>
        <w:rPr>
          <w:rFonts w:ascii="PT Astra Serif" w:hAnsi="PT Astra Serif"/>
          <w:sz w:val="26"/>
          <w:szCs w:val="26"/>
        </w:rPr>
        <w:t>54</w:t>
      </w:r>
      <w:r w:rsidR="005008F2" w:rsidRPr="00B10D37">
        <w:rPr>
          <w:rFonts w:ascii="PT Astra Serif" w:hAnsi="PT Astra Serif"/>
          <w:sz w:val="26"/>
          <w:szCs w:val="26"/>
        </w:rPr>
        <w:t xml:space="preserve">. В ходе проведения контрольного (надзорного) мероприятия, указанного в </w:t>
      </w:r>
      <w:r w:rsidR="005008F2" w:rsidRPr="00545ECF">
        <w:rPr>
          <w:rFonts w:ascii="PT Astra Serif" w:hAnsi="PT Astra Serif"/>
          <w:sz w:val="26"/>
          <w:szCs w:val="26"/>
        </w:rPr>
        <w:t xml:space="preserve">пункте </w:t>
      </w:r>
      <w:r w:rsidR="0033254C" w:rsidRPr="00545ECF">
        <w:rPr>
          <w:rFonts w:ascii="PT Astra Serif" w:hAnsi="PT Astra Serif"/>
          <w:sz w:val="26"/>
          <w:szCs w:val="26"/>
        </w:rPr>
        <w:t>4</w:t>
      </w:r>
      <w:r w:rsidR="0051157C">
        <w:rPr>
          <w:rFonts w:ascii="PT Astra Serif" w:hAnsi="PT Astra Serif"/>
          <w:sz w:val="26"/>
          <w:szCs w:val="26"/>
        </w:rPr>
        <w:t>3</w:t>
      </w:r>
      <w:r w:rsidR="005008F2" w:rsidRPr="00545ECF">
        <w:rPr>
          <w:rFonts w:ascii="PT Astra Serif" w:hAnsi="PT Astra Serif"/>
          <w:sz w:val="26"/>
          <w:szCs w:val="26"/>
        </w:rPr>
        <w:t xml:space="preserve"> настоящего Положения</w:t>
      </w:r>
      <w:r w:rsidR="005008F2" w:rsidRPr="00B10D37">
        <w:rPr>
          <w:rFonts w:ascii="PT Astra Serif" w:hAnsi="PT Astra Serif"/>
          <w:sz w:val="26"/>
          <w:szCs w:val="26"/>
        </w:rPr>
        <w:t xml:space="preserve">, инспектором может быть проведен эксперимент, заключающийся в использовании тест-субъектов (лиц, имитирующих нарушителей обязательных требований) и (или) тест-ситуаций, направленных на проверку соблюдения </w:t>
      </w:r>
      <w:r w:rsidR="005008F2" w:rsidRPr="009C60A4">
        <w:rPr>
          <w:rFonts w:ascii="PT Astra Serif" w:hAnsi="PT Astra Serif"/>
          <w:sz w:val="26"/>
          <w:szCs w:val="26"/>
        </w:rPr>
        <w:t>контролируемым лицом обязательных требований.</w:t>
      </w:r>
    </w:p>
    <w:p w:rsidR="00FF5E86" w:rsidRPr="009C60A4" w:rsidRDefault="00B10D37" w:rsidP="00B10D37">
      <w:pPr>
        <w:pStyle w:val="ConsPlusNormal"/>
        <w:ind w:firstLine="709"/>
        <w:jc w:val="both"/>
        <w:rPr>
          <w:rFonts w:ascii="PT Astra Serif" w:hAnsi="PT Astra Serif"/>
          <w:sz w:val="26"/>
          <w:szCs w:val="26"/>
        </w:rPr>
      </w:pPr>
      <w:r w:rsidRPr="009C60A4">
        <w:rPr>
          <w:rFonts w:ascii="PT Astra Serif" w:hAnsi="PT Astra Serif"/>
          <w:sz w:val="26"/>
          <w:szCs w:val="26"/>
        </w:rPr>
        <w:t>5</w:t>
      </w:r>
      <w:r w:rsidR="001C6179">
        <w:rPr>
          <w:rFonts w:ascii="PT Astra Serif" w:hAnsi="PT Astra Serif"/>
          <w:sz w:val="26"/>
          <w:szCs w:val="26"/>
        </w:rPr>
        <w:t>5</w:t>
      </w:r>
      <w:r w:rsidR="005008F2" w:rsidRPr="009C60A4">
        <w:rPr>
          <w:rFonts w:ascii="PT Astra Serif" w:hAnsi="PT Astra Serif"/>
          <w:sz w:val="26"/>
          <w:szCs w:val="26"/>
        </w:rPr>
        <w:t xml:space="preserve">. </w:t>
      </w:r>
      <w:r w:rsidR="00FF5E86" w:rsidRPr="009C60A4">
        <w:rPr>
          <w:rFonts w:ascii="PT Astra Serif" w:hAnsi="PT Astra Serif"/>
          <w:sz w:val="26"/>
          <w:szCs w:val="26"/>
        </w:rPr>
        <w:t xml:space="preserve">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видео-конференц-связи, а также с использованием мобильного приложения </w:t>
      </w:r>
      <w:r w:rsidRPr="009C60A4">
        <w:rPr>
          <w:rFonts w:ascii="PT Astra Serif" w:hAnsi="PT Astra Serif"/>
          <w:sz w:val="26"/>
          <w:szCs w:val="26"/>
        </w:rPr>
        <w:t>«</w:t>
      </w:r>
      <w:r w:rsidR="00FF5E86" w:rsidRPr="009C60A4">
        <w:rPr>
          <w:rFonts w:ascii="PT Astra Serif" w:hAnsi="PT Astra Serif"/>
          <w:sz w:val="26"/>
          <w:szCs w:val="26"/>
        </w:rPr>
        <w:t>Инспектор</w:t>
      </w:r>
      <w:r w:rsidRPr="009C60A4">
        <w:rPr>
          <w:rFonts w:ascii="PT Astra Serif" w:hAnsi="PT Astra Serif"/>
          <w:sz w:val="26"/>
          <w:szCs w:val="26"/>
        </w:rPr>
        <w:t>»</w:t>
      </w:r>
      <w:r w:rsidR="00FF5E86" w:rsidRPr="009C60A4">
        <w:rPr>
          <w:rFonts w:ascii="PT Astra Serif" w:hAnsi="PT Astra Serif"/>
          <w:sz w:val="26"/>
          <w:szCs w:val="26"/>
        </w:rPr>
        <w:t xml:space="preserve"> непосредственно в ходе проведения контрольного (надзорного) мероприятия.</w:t>
      </w:r>
    </w:p>
    <w:p w:rsidR="005008F2" w:rsidRPr="009C60A4" w:rsidRDefault="00B10D37" w:rsidP="00051AA0">
      <w:pPr>
        <w:pStyle w:val="ConsPlusNormal"/>
        <w:ind w:firstLine="709"/>
        <w:jc w:val="both"/>
        <w:rPr>
          <w:rFonts w:ascii="PT Astra Serif" w:hAnsi="PT Astra Serif"/>
          <w:sz w:val="26"/>
          <w:szCs w:val="26"/>
        </w:rPr>
      </w:pPr>
      <w:r w:rsidRPr="009C60A4">
        <w:rPr>
          <w:rFonts w:ascii="PT Astra Serif" w:hAnsi="PT Astra Serif"/>
          <w:sz w:val="26"/>
          <w:szCs w:val="26"/>
        </w:rPr>
        <w:t>5</w:t>
      </w:r>
      <w:r w:rsidR="001C6179">
        <w:rPr>
          <w:rFonts w:ascii="PT Astra Serif" w:hAnsi="PT Astra Serif"/>
          <w:sz w:val="26"/>
          <w:szCs w:val="26"/>
        </w:rPr>
        <w:t>6</w:t>
      </w:r>
      <w:r w:rsidR="005008F2" w:rsidRPr="009C60A4">
        <w:rPr>
          <w:rFonts w:ascii="PT Astra Serif" w:hAnsi="PT Astra Serif"/>
          <w:sz w:val="26"/>
          <w:szCs w:val="26"/>
        </w:rPr>
        <w:t>. Эксперимент проводится с целью проверки соблюдения должностными лицами, иными работниками контролируемого лица обязательных требований.</w:t>
      </w:r>
    </w:p>
    <w:p w:rsidR="005008F2" w:rsidRPr="009C60A4" w:rsidRDefault="00B10D37" w:rsidP="00051AA0">
      <w:pPr>
        <w:pStyle w:val="ConsPlusNormal"/>
        <w:ind w:firstLine="709"/>
        <w:jc w:val="both"/>
        <w:rPr>
          <w:rFonts w:ascii="PT Astra Serif" w:hAnsi="PT Astra Serif"/>
          <w:sz w:val="26"/>
          <w:szCs w:val="26"/>
        </w:rPr>
      </w:pPr>
      <w:r w:rsidRPr="009C60A4">
        <w:rPr>
          <w:rFonts w:ascii="PT Astra Serif" w:hAnsi="PT Astra Serif"/>
          <w:sz w:val="26"/>
          <w:szCs w:val="26"/>
        </w:rPr>
        <w:t>5</w:t>
      </w:r>
      <w:r w:rsidR="001C6179">
        <w:rPr>
          <w:rFonts w:ascii="PT Astra Serif" w:hAnsi="PT Astra Serif"/>
          <w:sz w:val="26"/>
          <w:szCs w:val="26"/>
        </w:rPr>
        <w:t>7</w:t>
      </w:r>
      <w:r w:rsidR="005008F2" w:rsidRPr="009C60A4">
        <w:rPr>
          <w:rFonts w:ascii="PT Astra Serif" w:hAnsi="PT Astra Serif"/>
          <w:sz w:val="26"/>
          <w:szCs w:val="26"/>
        </w:rPr>
        <w:t>. 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rsidR="005008F2" w:rsidRPr="009C60A4" w:rsidRDefault="005008F2" w:rsidP="00051AA0">
      <w:pPr>
        <w:pStyle w:val="ConsPlusNormal"/>
        <w:ind w:firstLine="709"/>
        <w:jc w:val="both"/>
        <w:rPr>
          <w:rFonts w:ascii="PT Astra Serif" w:hAnsi="PT Astra Serif"/>
          <w:sz w:val="26"/>
          <w:szCs w:val="26"/>
        </w:rPr>
      </w:pPr>
    </w:p>
    <w:p w:rsidR="005008F2" w:rsidRPr="009C60A4" w:rsidRDefault="00292B98" w:rsidP="000C6AA5">
      <w:pPr>
        <w:pStyle w:val="ConsPlusTitle"/>
        <w:jc w:val="center"/>
        <w:outlineLvl w:val="1"/>
        <w:rPr>
          <w:rFonts w:ascii="PT Astra Serif" w:hAnsi="PT Astra Serif"/>
          <w:b w:val="0"/>
          <w:sz w:val="26"/>
          <w:szCs w:val="26"/>
        </w:rPr>
      </w:pPr>
      <w:r>
        <w:rPr>
          <w:rFonts w:ascii="PT Astra Serif" w:hAnsi="PT Astra Serif"/>
          <w:b w:val="0"/>
          <w:sz w:val="26"/>
          <w:szCs w:val="26"/>
        </w:rPr>
        <w:t>5</w:t>
      </w:r>
      <w:r w:rsidR="005008F2" w:rsidRPr="009C60A4">
        <w:rPr>
          <w:rFonts w:ascii="PT Astra Serif" w:hAnsi="PT Astra Serif"/>
          <w:b w:val="0"/>
          <w:sz w:val="26"/>
          <w:szCs w:val="26"/>
        </w:rPr>
        <w:t>. Результаты контрольного (надзорного) мероприятия</w:t>
      </w:r>
    </w:p>
    <w:p w:rsidR="005008F2" w:rsidRPr="009C60A4" w:rsidRDefault="005008F2" w:rsidP="00051AA0">
      <w:pPr>
        <w:pStyle w:val="ConsPlusNormal"/>
        <w:ind w:firstLine="709"/>
        <w:jc w:val="both"/>
        <w:rPr>
          <w:rFonts w:ascii="PT Astra Serif" w:hAnsi="PT Astra Serif"/>
          <w:sz w:val="26"/>
          <w:szCs w:val="26"/>
        </w:rPr>
      </w:pPr>
    </w:p>
    <w:p w:rsidR="005008F2" w:rsidRPr="009C60A4" w:rsidRDefault="00B10D37" w:rsidP="00051AA0">
      <w:pPr>
        <w:pStyle w:val="ConsPlusNormal"/>
        <w:ind w:firstLine="709"/>
        <w:jc w:val="both"/>
        <w:rPr>
          <w:rFonts w:ascii="PT Astra Serif" w:hAnsi="PT Astra Serif"/>
          <w:sz w:val="26"/>
          <w:szCs w:val="26"/>
        </w:rPr>
      </w:pPr>
      <w:r w:rsidRPr="009C60A4">
        <w:rPr>
          <w:rFonts w:ascii="PT Astra Serif" w:hAnsi="PT Astra Serif"/>
          <w:sz w:val="26"/>
          <w:szCs w:val="26"/>
        </w:rPr>
        <w:t>5</w:t>
      </w:r>
      <w:r w:rsidR="001C6179">
        <w:rPr>
          <w:rFonts w:ascii="PT Astra Serif" w:hAnsi="PT Astra Serif"/>
          <w:sz w:val="26"/>
          <w:szCs w:val="26"/>
        </w:rPr>
        <w:t>8</w:t>
      </w:r>
      <w:r w:rsidR="005008F2" w:rsidRPr="009C60A4">
        <w:rPr>
          <w:rFonts w:ascii="PT Astra Serif" w:hAnsi="PT Astra Serif"/>
          <w:sz w:val="26"/>
          <w:szCs w:val="26"/>
        </w:rPr>
        <w:t>.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rsidR="005008F2" w:rsidRPr="009C60A4" w:rsidRDefault="005008F2" w:rsidP="00051AA0">
      <w:pPr>
        <w:pStyle w:val="ConsPlusNormal"/>
        <w:ind w:firstLine="709"/>
        <w:jc w:val="both"/>
        <w:rPr>
          <w:rFonts w:ascii="PT Astra Serif" w:hAnsi="PT Astra Serif"/>
          <w:sz w:val="26"/>
          <w:szCs w:val="26"/>
        </w:rPr>
      </w:pPr>
      <w:r w:rsidRPr="009C60A4">
        <w:rPr>
          <w:rFonts w:ascii="PT Astra Serif" w:hAnsi="PT Astra Serif"/>
          <w:sz w:val="26"/>
          <w:szCs w:val="26"/>
        </w:rPr>
        <w:t xml:space="preserve">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w:t>
      </w:r>
      <w:r w:rsidR="00B10D37" w:rsidRPr="009C60A4">
        <w:rPr>
          <w:rFonts w:ascii="PT Astra Serif" w:hAnsi="PT Astra Serif"/>
          <w:sz w:val="26"/>
          <w:szCs w:val="26"/>
        </w:rPr>
        <w:t>№</w:t>
      </w:r>
      <w:r w:rsidRPr="009C60A4">
        <w:rPr>
          <w:rFonts w:ascii="PT Astra Serif" w:hAnsi="PT Astra Serif"/>
          <w:sz w:val="26"/>
          <w:szCs w:val="26"/>
        </w:rPr>
        <w:t xml:space="preserve"> 248-ФЗ.</w:t>
      </w:r>
    </w:p>
    <w:p w:rsidR="00FF5E86" w:rsidRPr="009C60A4" w:rsidRDefault="00FF5E86" w:rsidP="00051AA0">
      <w:pPr>
        <w:autoSpaceDE w:val="0"/>
        <w:autoSpaceDN w:val="0"/>
        <w:adjustRightInd w:val="0"/>
        <w:spacing w:after="0" w:line="240" w:lineRule="auto"/>
        <w:ind w:firstLine="709"/>
        <w:jc w:val="both"/>
        <w:rPr>
          <w:rFonts w:ascii="PT Astra Serif" w:hAnsi="PT Astra Serif" w:cs="Calibri"/>
          <w:sz w:val="26"/>
          <w:szCs w:val="26"/>
        </w:rPr>
      </w:pPr>
      <w:proofErr w:type="gramStart"/>
      <w:r w:rsidRPr="009C60A4">
        <w:rPr>
          <w:rFonts w:ascii="PT Astra Serif" w:hAnsi="PT Astra Serif" w:cs="Calibri"/>
          <w:sz w:val="26"/>
          <w:szCs w:val="26"/>
        </w:rPr>
        <w:t xml:space="preserve">В случае проведения контрольных (надзорных) мероприятий с использованием мобильного приложения </w:t>
      </w:r>
      <w:r w:rsidR="00B10D37" w:rsidRPr="009C60A4">
        <w:rPr>
          <w:rFonts w:ascii="PT Astra Serif" w:hAnsi="PT Astra Serif" w:cs="Calibri"/>
          <w:sz w:val="26"/>
          <w:szCs w:val="26"/>
        </w:rPr>
        <w:t>«</w:t>
      </w:r>
      <w:r w:rsidRPr="009C60A4">
        <w:rPr>
          <w:rFonts w:ascii="PT Astra Serif" w:hAnsi="PT Astra Serif" w:cs="Calibri"/>
          <w:sz w:val="26"/>
          <w:szCs w:val="26"/>
        </w:rPr>
        <w:t>Инспектор</w:t>
      </w:r>
      <w:r w:rsidR="00B10D37" w:rsidRPr="009C60A4">
        <w:rPr>
          <w:rFonts w:ascii="PT Astra Serif" w:hAnsi="PT Astra Serif" w:cs="Calibri"/>
          <w:sz w:val="26"/>
          <w:szCs w:val="26"/>
        </w:rPr>
        <w:t>»</w:t>
      </w:r>
      <w:r w:rsidRPr="009C60A4">
        <w:rPr>
          <w:rFonts w:ascii="PT Astra Serif" w:hAnsi="PT Astra Serif" w:cs="Calibri"/>
          <w:sz w:val="26"/>
          <w:szCs w:val="26"/>
        </w:rPr>
        <w:t xml:space="preserve">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15" w:history="1">
        <w:r w:rsidRPr="009C60A4">
          <w:rPr>
            <w:rFonts w:ascii="PT Astra Serif" w:hAnsi="PT Astra Serif" w:cs="Calibri"/>
            <w:sz w:val="26"/>
            <w:szCs w:val="26"/>
          </w:rPr>
          <w:t>пунктами 6</w:t>
        </w:r>
      </w:hyperlink>
      <w:r w:rsidRPr="009C60A4">
        <w:rPr>
          <w:rFonts w:ascii="PT Astra Serif" w:hAnsi="PT Astra Serif" w:cs="Calibri"/>
          <w:sz w:val="26"/>
          <w:szCs w:val="26"/>
        </w:rPr>
        <w:t xml:space="preserve"> - </w:t>
      </w:r>
      <w:hyperlink r:id="rId16" w:history="1">
        <w:r w:rsidRPr="009C60A4">
          <w:rPr>
            <w:rFonts w:ascii="PT Astra Serif" w:hAnsi="PT Astra Serif" w:cs="Calibri"/>
            <w:sz w:val="26"/>
            <w:szCs w:val="26"/>
          </w:rPr>
          <w:t>9 части 1 статьи 65</w:t>
        </w:r>
      </w:hyperlink>
      <w:r w:rsidRPr="009C60A4">
        <w:rPr>
          <w:rFonts w:ascii="PT Astra Serif" w:hAnsi="PT Astra Serif" w:cs="Calibri"/>
          <w:sz w:val="26"/>
          <w:szCs w:val="26"/>
        </w:rPr>
        <w:t xml:space="preserve"> Федерального закона №</w:t>
      </w:r>
      <w:r w:rsidR="00B10D37" w:rsidRPr="009C60A4">
        <w:rPr>
          <w:rFonts w:ascii="PT Astra Serif" w:hAnsi="PT Astra Serif" w:cs="Calibri"/>
          <w:sz w:val="26"/>
          <w:szCs w:val="26"/>
        </w:rPr>
        <w:t xml:space="preserve"> </w:t>
      </w:r>
      <w:r w:rsidRPr="009C60A4">
        <w:rPr>
          <w:rFonts w:ascii="PT Astra Serif" w:hAnsi="PT Astra Serif" w:cs="Calibri"/>
          <w:sz w:val="26"/>
          <w:szCs w:val="26"/>
        </w:rPr>
        <w:t>248-ФЗ, или в иных случаях, установленных Федеральным законом</w:t>
      </w:r>
      <w:proofErr w:type="gramEnd"/>
      <w:r w:rsidRPr="009C60A4">
        <w:rPr>
          <w:rFonts w:ascii="PT Astra Serif" w:hAnsi="PT Astra Serif" w:cs="Calibri"/>
          <w:sz w:val="26"/>
          <w:szCs w:val="26"/>
        </w:rPr>
        <w:t xml:space="preserve"> №</w:t>
      </w:r>
      <w:r w:rsidR="00B10D37" w:rsidRPr="009C60A4">
        <w:rPr>
          <w:rFonts w:ascii="PT Astra Serif" w:hAnsi="PT Astra Serif" w:cs="Calibri"/>
          <w:sz w:val="26"/>
          <w:szCs w:val="26"/>
        </w:rPr>
        <w:t xml:space="preserve"> </w:t>
      </w:r>
      <w:r w:rsidRPr="009C60A4">
        <w:rPr>
          <w:rFonts w:ascii="PT Astra Serif" w:hAnsi="PT Astra Serif" w:cs="Calibri"/>
          <w:sz w:val="26"/>
          <w:szCs w:val="26"/>
        </w:rPr>
        <w:t xml:space="preserve">248-ФЗ, Департамент направляет акт контролируемому лицу в порядке, установленном </w:t>
      </w:r>
      <w:hyperlink r:id="rId17" w:history="1">
        <w:r w:rsidRPr="009C60A4">
          <w:rPr>
            <w:rFonts w:ascii="PT Astra Serif" w:hAnsi="PT Astra Serif" w:cs="Calibri"/>
            <w:sz w:val="26"/>
            <w:szCs w:val="26"/>
          </w:rPr>
          <w:t>статьей 21</w:t>
        </w:r>
      </w:hyperlink>
      <w:r w:rsidRPr="009C60A4">
        <w:rPr>
          <w:rFonts w:ascii="PT Astra Serif" w:hAnsi="PT Astra Serif" w:cs="Calibri"/>
          <w:sz w:val="26"/>
          <w:szCs w:val="26"/>
        </w:rPr>
        <w:t xml:space="preserve"> Федерального закона №</w:t>
      </w:r>
      <w:r w:rsidR="00B10D37" w:rsidRPr="009C60A4">
        <w:rPr>
          <w:rFonts w:ascii="PT Astra Serif" w:hAnsi="PT Astra Serif" w:cs="Calibri"/>
          <w:sz w:val="26"/>
          <w:szCs w:val="26"/>
        </w:rPr>
        <w:t xml:space="preserve"> </w:t>
      </w:r>
      <w:r w:rsidRPr="009C60A4">
        <w:rPr>
          <w:rFonts w:ascii="PT Astra Serif" w:hAnsi="PT Astra Serif" w:cs="Calibri"/>
          <w:sz w:val="26"/>
          <w:szCs w:val="26"/>
        </w:rPr>
        <w:t>248-ФЗ</w:t>
      </w:r>
      <w:r w:rsidR="00367D60">
        <w:rPr>
          <w:rFonts w:ascii="PT Astra Serif" w:hAnsi="PT Astra Serif" w:cs="Calibri"/>
          <w:sz w:val="26"/>
          <w:szCs w:val="26"/>
        </w:rPr>
        <w:t>.</w:t>
      </w:r>
    </w:p>
    <w:p w:rsidR="005008F2" w:rsidRPr="00073F62" w:rsidRDefault="001C6179" w:rsidP="00051AA0">
      <w:pPr>
        <w:pStyle w:val="ConsPlusNormal"/>
        <w:ind w:firstLine="709"/>
        <w:jc w:val="both"/>
        <w:rPr>
          <w:rFonts w:ascii="PT Astra Serif" w:hAnsi="PT Astra Serif"/>
          <w:sz w:val="26"/>
          <w:szCs w:val="26"/>
        </w:rPr>
      </w:pPr>
      <w:r>
        <w:rPr>
          <w:rFonts w:ascii="PT Astra Serif" w:hAnsi="PT Astra Serif"/>
          <w:sz w:val="26"/>
          <w:szCs w:val="26"/>
        </w:rPr>
        <w:t>59</w:t>
      </w:r>
      <w:r w:rsidR="005008F2" w:rsidRPr="00B10D37">
        <w:rPr>
          <w:rFonts w:ascii="PT Astra Serif" w:hAnsi="PT Astra Serif"/>
          <w:sz w:val="26"/>
          <w:szCs w:val="26"/>
        </w:rPr>
        <w:t xml:space="preserve">. Ознакомление контролируемого лица (его представителя) с </w:t>
      </w:r>
      <w:r w:rsidR="005008F2" w:rsidRPr="00073F62">
        <w:rPr>
          <w:rFonts w:ascii="PT Astra Serif" w:hAnsi="PT Astra Serif"/>
          <w:sz w:val="26"/>
          <w:szCs w:val="26"/>
        </w:rPr>
        <w:t xml:space="preserve">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w:t>
      </w:r>
      <w:r w:rsidR="009C60A4" w:rsidRPr="00073F62">
        <w:rPr>
          <w:rFonts w:ascii="PT Astra Serif" w:hAnsi="PT Astra Serif"/>
          <w:sz w:val="26"/>
          <w:szCs w:val="26"/>
        </w:rPr>
        <w:t>№</w:t>
      </w:r>
      <w:r w:rsidR="005008F2" w:rsidRPr="00073F62">
        <w:rPr>
          <w:rFonts w:ascii="PT Astra Serif" w:hAnsi="PT Astra Serif"/>
          <w:sz w:val="26"/>
          <w:szCs w:val="26"/>
        </w:rPr>
        <w:t xml:space="preserve"> 248-ФЗ.</w:t>
      </w:r>
    </w:p>
    <w:p w:rsidR="005008F2" w:rsidRPr="00073F62" w:rsidRDefault="009C60A4" w:rsidP="00051AA0">
      <w:pPr>
        <w:pStyle w:val="ConsPlusNormal"/>
        <w:ind w:firstLine="709"/>
        <w:jc w:val="both"/>
        <w:rPr>
          <w:rFonts w:ascii="PT Astra Serif" w:hAnsi="PT Astra Serif"/>
          <w:sz w:val="26"/>
          <w:szCs w:val="26"/>
        </w:rPr>
      </w:pPr>
      <w:r w:rsidRPr="00073F62">
        <w:rPr>
          <w:rFonts w:ascii="PT Astra Serif" w:hAnsi="PT Astra Serif"/>
          <w:sz w:val="26"/>
          <w:szCs w:val="26"/>
        </w:rPr>
        <w:t>6</w:t>
      </w:r>
      <w:r w:rsidR="001C6179">
        <w:rPr>
          <w:rFonts w:ascii="PT Astra Serif" w:hAnsi="PT Astra Serif"/>
          <w:sz w:val="26"/>
          <w:szCs w:val="26"/>
        </w:rPr>
        <w:t>0</w:t>
      </w:r>
      <w:r w:rsidR="005008F2" w:rsidRPr="00073F62">
        <w:rPr>
          <w:rFonts w:ascii="PT Astra Serif" w:hAnsi="PT Astra Serif"/>
          <w:sz w:val="26"/>
          <w:szCs w:val="26"/>
        </w:rPr>
        <w:t xml:space="preserve">. В случае несогласия с фактами и выводами, изложенными в акте, контролируемое лицо вправе направить жалобу в порядке, предусмотренном </w:t>
      </w:r>
      <w:hyperlink r:id="rId18">
        <w:r w:rsidR="005008F2" w:rsidRPr="00073F62">
          <w:rPr>
            <w:rFonts w:ascii="PT Astra Serif" w:hAnsi="PT Astra Serif"/>
            <w:sz w:val="26"/>
            <w:szCs w:val="26"/>
          </w:rPr>
          <w:t>статьями 39</w:t>
        </w:r>
      </w:hyperlink>
      <w:r w:rsidR="005008F2" w:rsidRPr="00073F62">
        <w:rPr>
          <w:rFonts w:ascii="PT Astra Serif" w:hAnsi="PT Astra Serif"/>
          <w:sz w:val="26"/>
          <w:szCs w:val="26"/>
        </w:rPr>
        <w:t xml:space="preserve"> - </w:t>
      </w:r>
      <w:hyperlink r:id="rId19">
        <w:r w:rsidR="005008F2" w:rsidRPr="00073F62">
          <w:rPr>
            <w:rFonts w:ascii="PT Astra Serif" w:hAnsi="PT Astra Serif"/>
            <w:sz w:val="26"/>
            <w:szCs w:val="26"/>
          </w:rPr>
          <w:t>43</w:t>
        </w:r>
      </w:hyperlink>
      <w:r w:rsidR="005008F2" w:rsidRPr="00073F62">
        <w:rPr>
          <w:rFonts w:ascii="PT Astra Serif" w:hAnsi="PT Astra Serif"/>
          <w:sz w:val="26"/>
          <w:szCs w:val="26"/>
        </w:rPr>
        <w:t xml:space="preserve"> Федерального закона </w:t>
      </w:r>
      <w:r w:rsidRPr="00073F62">
        <w:rPr>
          <w:rFonts w:ascii="PT Astra Serif" w:hAnsi="PT Astra Serif"/>
          <w:sz w:val="26"/>
          <w:szCs w:val="26"/>
        </w:rPr>
        <w:t>№</w:t>
      </w:r>
      <w:r w:rsidR="005008F2" w:rsidRPr="00073F62">
        <w:rPr>
          <w:rFonts w:ascii="PT Astra Serif" w:hAnsi="PT Astra Serif"/>
          <w:sz w:val="26"/>
          <w:szCs w:val="26"/>
        </w:rPr>
        <w:t xml:space="preserve"> 248-ФЗ, </w:t>
      </w:r>
      <w:hyperlink w:anchor="P267">
        <w:r w:rsidR="005008F2" w:rsidRPr="00073F62">
          <w:rPr>
            <w:rFonts w:ascii="PT Astra Serif" w:hAnsi="PT Astra Serif"/>
            <w:sz w:val="26"/>
            <w:szCs w:val="26"/>
          </w:rPr>
          <w:t xml:space="preserve">разделом </w:t>
        </w:r>
        <w:r w:rsidR="00292B98">
          <w:rPr>
            <w:rFonts w:ascii="PT Astra Serif" w:hAnsi="PT Astra Serif"/>
            <w:sz w:val="26"/>
            <w:szCs w:val="26"/>
          </w:rPr>
          <w:t>6</w:t>
        </w:r>
      </w:hyperlink>
      <w:r w:rsidR="005008F2" w:rsidRPr="00073F62">
        <w:rPr>
          <w:rFonts w:ascii="PT Astra Serif" w:hAnsi="PT Astra Serif"/>
          <w:sz w:val="26"/>
          <w:szCs w:val="26"/>
        </w:rPr>
        <w:t xml:space="preserve"> настоящего Положения.</w:t>
      </w:r>
    </w:p>
    <w:p w:rsidR="005008F2" w:rsidRPr="00073F62" w:rsidRDefault="009C60A4" w:rsidP="00051AA0">
      <w:pPr>
        <w:pStyle w:val="ConsPlusNormal"/>
        <w:ind w:firstLine="709"/>
        <w:jc w:val="both"/>
        <w:rPr>
          <w:rFonts w:ascii="PT Astra Serif" w:hAnsi="PT Astra Serif"/>
          <w:sz w:val="26"/>
          <w:szCs w:val="26"/>
        </w:rPr>
      </w:pPr>
      <w:r w:rsidRPr="00073F62">
        <w:rPr>
          <w:rFonts w:ascii="PT Astra Serif" w:hAnsi="PT Astra Serif"/>
          <w:sz w:val="26"/>
          <w:szCs w:val="26"/>
        </w:rPr>
        <w:t>6</w:t>
      </w:r>
      <w:r w:rsidR="001C6179">
        <w:rPr>
          <w:rFonts w:ascii="PT Astra Serif" w:hAnsi="PT Astra Serif"/>
          <w:sz w:val="26"/>
          <w:szCs w:val="26"/>
        </w:rPr>
        <w:t>1</w:t>
      </w:r>
      <w:r w:rsidR="005008F2" w:rsidRPr="00073F62">
        <w:rPr>
          <w:rFonts w:ascii="PT Astra Serif" w:hAnsi="PT Astra Serif"/>
          <w:sz w:val="26"/>
          <w:szCs w:val="26"/>
        </w:rPr>
        <w:t xml:space="preserve">.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частью 2 статьи 90 Федерального закона </w:t>
      </w:r>
      <w:r w:rsidRPr="00073F62">
        <w:rPr>
          <w:rFonts w:ascii="PT Astra Serif" w:hAnsi="PT Astra Serif"/>
          <w:sz w:val="26"/>
          <w:szCs w:val="26"/>
        </w:rPr>
        <w:t>№</w:t>
      </w:r>
      <w:r w:rsidR="005008F2" w:rsidRPr="00073F62">
        <w:rPr>
          <w:rFonts w:ascii="PT Astra Serif" w:hAnsi="PT Astra Serif"/>
          <w:sz w:val="26"/>
          <w:szCs w:val="26"/>
        </w:rPr>
        <w:t xml:space="preserve"> 248-ФЗ.</w:t>
      </w:r>
    </w:p>
    <w:p w:rsidR="00FF5E86" w:rsidRPr="00051AA0" w:rsidRDefault="00FF5E86" w:rsidP="00B10D37">
      <w:pPr>
        <w:autoSpaceDE w:val="0"/>
        <w:autoSpaceDN w:val="0"/>
        <w:adjustRightInd w:val="0"/>
        <w:spacing w:after="0" w:line="240" w:lineRule="auto"/>
        <w:ind w:firstLine="567"/>
        <w:jc w:val="both"/>
        <w:rPr>
          <w:rFonts w:ascii="PT Astra Serif" w:hAnsi="PT Astra Serif" w:cs="Calibri"/>
          <w:sz w:val="26"/>
          <w:szCs w:val="26"/>
        </w:rPr>
      </w:pPr>
      <w:r w:rsidRPr="00051AA0">
        <w:rPr>
          <w:rFonts w:ascii="PT Astra Serif" w:hAnsi="PT Astra Serif" w:cs="Calibri"/>
          <w:sz w:val="26"/>
          <w:szCs w:val="26"/>
        </w:rPr>
        <w:t xml:space="preserve">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w:t>
      </w:r>
      <w:r w:rsidRPr="00051AA0">
        <w:rPr>
          <w:rFonts w:ascii="PT Astra Serif" w:hAnsi="PT Astra Serif" w:cs="Calibri"/>
          <w:sz w:val="26"/>
          <w:szCs w:val="26"/>
        </w:rPr>
        <w:lastRenderedPageBreak/>
        <w:t>обязательных требований не устранены до окончания проведения контрольного (надзорного) мероприятия, обязательного профилактического визита.</w:t>
      </w:r>
    </w:p>
    <w:p w:rsidR="005008F2" w:rsidRPr="00051AA0" w:rsidRDefault="009C60A4" w:rsidP="00B10D37">
      <w:pPr>
        <w:pStyle w:val="ConsPlusNormal"/>
        <w:ind w:firstLine="540"/>
        <w:jc w:val="both"/>
        <w:rPr>
          <w:rFonts w:ascii="PT Astra Serif" w:hAnsi="PT Astra Serif"/>
          <w:sz w:val="26"/>
          <w:szCs w:val="26"/>
        </w:rPr>
      </w:pPr>
      <w:r w:rsidRPr="00051AA0">
        <w:rPr>
          <w:rFonts w:ascii="PT Astra Serif" w:hAnsi="PT Astra Serif"/>
          <w:sz w:val="26"/>
          <w:szCs w:val="26"/>
        </w:rPr>
        <w:t>И</w:t>
      </w:r>
      <w:r w:rsidR="005008F2" w:rsidRPr="00051AA0">
        <w:rPr>
          <w:rFonts w:ascii="PT Astra Serif" w:hAnsi="PT Astra Serif"/>
          <w:sz w:val="26"/>
          <w:szCs w:val="26"/>
        </w:rPr>
        <w:t xml:space="preserve">нспектор, проводивший контрольное (надзорное) мероприятие, выдает контролируемому лицу </w:t>
      </w:r>
      <w:r w:rsidRPr="00051AA0">
        <w:rPr>
          <w:rFonts w:ascii="PT Astra Serif" w:hAnsi="PT Astra Serif"/>
          <w:sz w:val="26"/>
          <w:szCs w:val="26"/>
        </w:rPr>
        <w:t xml:space="preserve">предписание </w:t>
      </w:r>
      <w:r w:rsidR="005008F2" w:rsidRPr="00051AA0">
        <w:rPr>
          <w:rFonts w:ascii="PT Astra Serif" w:hAnsi="PT Astra Serif"/>
          <w:sz w:val="26"/>
          <w:szCs w:val="26"/>
        </w:rPr>
        <w:t>в течение пяти рабочих дней со дня оформления акта.</w:t>
      </w:r>
    </w:p>
    <w:p w:rsidR="005008F2" w:rsidRPr="00051AA0" w:rsidRDefault="005008F2" w:rsidP="00B10D37">
      <w:pPr>
        <w:pStyle w:val="ConsPlusNormal"/>
        <w:ind w:firstLine="540"/>
        <w:jc w:val="both"/>
        <w:rPr>
          <w:rFonts w:ascii="PT Astra Serif" w:hAnsi="PT Astra Serif"/>
          <w:sz w:val="26"/>
          <w:szCs w:val="26"/>
        </w:rPr>
      </w:pPr>
      <w:r w:rsidRPr="00051AA0">
        <w:rPr>
          <w:rFonts w:ascii="PT Astra Serif" w:hAnsi="PT Astra Serif"/>
          <w:sz w:val="26"/>
          <w:szCs w:val="26"/>
        </w:rPr>
        <w:t xml:space="preserve">Вопрос о выдаче контролируемому лицу рекомендаций по соблюдению обязательных требований, проведении иных </w:t>
      </w:r>
      <w:r w:rsidRPr="00B10D37">
        <w:rPr>
          <w:rFonts w:ascii="PT Astra Serif" w:hAnsi="PT Astra Serif"/>
          <w:sz w:val="26"/>
          <w:szCs w:val="26"/>
        </w:rPr>
        <w:t xml:space="preserve">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w:t>
      </w:r>
      <w:r w:rsidRPr="00051AA0">
        <w:rPr>
          <w:rFonts w:ascii="PT Astra Serif" w:hAnsi="PT Astra Serif"/>
          <w:sz w:val="26"/>
          <w:szCs w:val="26"/>
        </w:rPr>
        <w:t>пяти рабочих дней со дня оформления акта.</w:t>
      </w:r>
    </w:p>
    <w:p w:rsidR="005008F2" w:rsidRPr="00051AA0" w:rsidRDefault="005008F2" w:rsidP="00B10D37">
      <w:pPr>
        <w:pStyle w:val="ConsPlusNormal"/>
        <w:ind w:firstLine="540"/>
        <w:jc w:val="both"/>
        <w:rPr>
          <w:rFonts w:ascii="PT Astra Serif" w:hAnsi="PT Astra Serif"/>
          <w:sz w:val="26"/>
          <w:szCs w:val="26"/>
        </w:rPr>
      </w:pPr>
      <w:r w:rsidRPr="00051AA0">
        <w:rPr>
          <w:rFonts w:ascii="PT Astra Serif" w:hAnsi="PT Astra Serif"/>
          <w:sz w:val="26"/>
          <w:szCs w:val="26"/>
        </w:rPr>
        <w:t>Формы предписания и рекомендаций утверждаются распоряжением Департамента.</w:t>
      </w:r>
    </w:p>
    <w:p w:rsidR="00FF5E86" w:rsidRPr="00051AA0" w:rsidRDefault="00FF5E86" w:rsidP="00B10D37">
      <w:pPr>
        <w:autoSpaceDE w:val="0"/>
        <w:autoSpaceDN w:val="0"/>
        <w:adjustRightInd w:val="0"/>
        <w:spacing w:after="0" w:line="240" w:lineRule="auto"/>
        <w:ind w:firstLine="567"/>
        <w:jc w:val="both"/>
        <w:rPr>
          <w:rFonts w:ascii="PT Astra Serif" w:hAnsi="PT Astra Serif" w:cs="Calibri"/>
          <w:sz w:val="26"/>
          <w:szCs w:val="26"/>
        </w:rPr>
      </w:pPr>
      <w:r w:rsidRPr="00051AA0">
        <w:rPr>
          <w:rFonts w:ascii="PT Astra Serif" w:hAnsi="PT Astra Serif" w:cs="Calibri"/>
          <w:sz w:val="26"/>
          <w:szCs w:val="26"/>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rsidR="00FF5E86" w:rsidRPr="00051AA0" w:rsidRDefault="00FF5E86" w:rsidP="00B10D37">
      <w:pPr>
        <w:autoSpaceDE w:val="0"/>
        <w:autoSpaceDN w:val="0"/>
        <w:adjustRightInd w:val="0"/>
        <w:spacing w:after="0" w:line="240" w:lineRule="auto"/>
        <w:ind w:firstLine="540"/>
        <w:jc w:val="both"/>
        <w:rPr>
          <w:rFonts w:ascii="PT Astra Serif" w:hAnsi="PT Astra Serif" w:cs="Calibri"/>
          <w:sz w:val="26"/>
          <w:szCs w:val="26"/>
        </w:rPr>
      </w:pPr>
      <w:r w:rsidRPr="00051AA0">
        <w:rPr>
          <w:rFonts w:ascii="PT Astra Serif" w:hAnsi="PT Astra Serif" w:cs="Calibri"/>
          <w:sz w:val="26"/>
          <w:szCs w:val="26"/>
        </w:rPr>
        <w:t>Соглашение заключается в порядке, предусмотренном статьей 90</w:t>
      </w:r>
      <w:r w:rsidRPr="00746B0B">
        <w:rPr>
          <w:rFonts w:ascii="PT Astra Serif" w:hAnsi="PT Astra Serif" w:cs="Calibri"/>
          <w:sz w:val="26"/>
          <w:szCs w:val="26"/>
          <w:vertAlign w:val="superscript"/>
        </w:rPr>
        <w:t xml:space="preserve">2 </w:t>
      </w:r>
      <w:r w:rsidRPr="00051AA0">
        <w:rPr>
          <w:rFonts w:ascii="PT Astra Serif" w:hAnsi="PT Astra Serif" w:cs="Calibri"/>
          <w:sz w:val="26"/>
          <w:szCs w:val="26"/>
        </w:rPr>
        <w:t>Федерального закона №</w:t>
      </w:r>
      <w:r w:rsidR="00051AA0" w:rsidRPr="00051AA0">
        <w:rPr>
          <w:rFonts w:ascii="PT Astra Serif" w:hAnsi="PT Astra Serif" w:cs="Calibri"/>
          <w:sz w:val="26"/>
          <w:szCs w:val="26"/>
        </w:rPr>
        <w:t xml:space="preserve">  </w:t>
      </w:r>
      <w:r w:rsidRPr="00051AA0">
        <w:rPr>
          <w:rFonts w:ascii="PT Astra Serif" w:hAnsi="PT Astra Serif" w:cs="Calibri"/>
          <w:sz w:val="26"/>
          <w:szCs w:val="26"/>
        </w:rPr>
        <w:t>248-ФЗ.</w:t>
      </w:r>
    </w:p>
    <w:p w:rsidR="005008F2" w:rsidRPr="00B10D37" w:rsidRDefault="005008F2" w:rsidP="00B10D37">
      <w:pPr>
        <w:pStyle w:val="ConsPlusNormal"/>
        <w:jc w:val="both"/>
        <w:rPr>
          <w:rFonts w:ascii="PT Astra Serif" w:hAnsi="PT Astra Serif"/>
          <w:sz w:val="26"/>
          <w:szCs w:val="26"/>
        </w:rPr>
      </w:pPr>
    </w:p>
    <w:p w:rsidR="005008F2" w:rsidRPr="00051AA0" w:rsidRDefault="00292B98" w:rsidP="00B10D37">
      <w:pPr>
        <w:pStyle w:val="ConsPlusTitle"/>
        <w:jc w:val="center"/>
        <w:outlineLvl w:val="1"/>
        <w:rPr>
          <w:rFonts w:ascii="PT Astra Serif" w:hAnsi="PT Astra Serif"/>
          <w:b w:val="0"/>
          <w:sz w:val="26"/>
          <w:szCs w:val="26"/>
        </w:rPr>
      </w:pPr>
      <w:bookmarkStart w:id="6" w:name="P267"/>
      <w:bookmarkEnd w:id="6"/>
      <w:r>
        <w:rPr>
          <w:rFonts w:ascii="PT Astra Serif" w:hAnsi="PT Astra Serif"/>
          <w:b w:val="0"/>
          <w:sz w:val="26"/>
          <w:szCs w:val="26"/>
        </w:rPr>
        <w:t>6</w:t>
      </w:r>
      <w:r w:rsidR="005008F2" w:rsidRPr="00051AA0">
        <w:rPr>
          <w:rFonts w:ascii="PT Astra Serif" w:hAnsi="PT Astra Serif"/>
          <w:b w:val="0"/>
          <w:sz w:val="26"/>
          <w:szCs w:val="26"/>
        </w:rPr>
        <w:t>. Досудебный порядок обжалования решений Департамента,</w:t>
      </w:r>
    </w:p>
    <w:p w:rsidR="005008F2" w:rsidRPr="00B10D37" w:rsidRDefault="005008F2" w:rsidP="00B10D37">
      <w:pPr>
        <w:pStyle w:val="ConsPlusTitle"/>
        <w:jc w:val="center"/>
        <w:rPr>
          <w:rFonts w:ascii="PT Astra Serif" w:hAnsi="PT Astra Serif"/>
          <w:sz w:val="26"/>
          <w:szCs w:val="26"/>
        </w:rPr>
      </w:pPr>
      <w:r w:rsidRPr="00051AA0">
        <w:rPr>
          <w:rFonts w:ascii="PT Astra Serif" w:hAnsi="PT Astra Serif"/>
          <w:b w:val="0"/>
          <w:sz w:val="26"/>
          <w:szCs w:val="26"/>
        </w:rPr>
        <w:t>действий (бездействия) должностных лиц Департамента</w:t>
      </w:r>
    </w:p>
    <w:p w:rsidR="005008F2" w:rsidRPr="00B10D37" w:rsidRDefault="005008F2" w:rsidP="00B10D37">
      <w:pPr>
        <w:pStyle w:val="ConsPlusNormal"/>
        <w:jc w:val="both"/>
        <w:rPr>
          <w:rFonts w:ascii="PT Astra Serif" w:hAnsi="PT Astra Serif"/>
          <w:sz w:val="26"/>
          <w:szCs w:val="26"/>
        </w:rPr>
      </w:pPr>
    </w:p>
    <w:p w:rsidR="005008F2" w:rsidRPr="00051AA0" w:rsidRDefault="00051AA0" w:rsidP="00051AA0">
      <w:pPr>
        <w:pStyle w:val="ConsPlusNormal"/>
        <w:ind w:firstLine="709"/>
        <w:jc w:val="both"/>
        <w:rPr>
          <w:rFonts w:ascii="PT Astra Serif" w:hAnsi="PT Astra Serif"/>
          <w:sz w:val="26"/>
          <w:szCs w:val="26"/>
        </w:rPr>
      </w:pPr>
      <w:r>
        <w:rPr>
          <w:rFonts w:ascii="PT Astra Serif" w:hAnsi="PT Astra Serif"/>
          <w:sz w:val="26"/>
          <w:szCs w:val="26"/>
        </w:rPr>
        <w:t>6</w:t>
      </w:r>
      <w:r w:rsidR="001C6179">
        <w:rPr>
          <w:rFonts w:ascii="PT Astra Serif" w:hAnsi="PT Astra Serif"/>
          <w:sz w:val="26"/>
          <w:szCs w:val="26"/>
        </w:rPr>
        <w:t>2</w:t>
      </w:r>
      <w:r w:rsidR="005008F2" w:rsidRPr="00B10D37">
        <w:rPr>
          <w:rFonts w:ascii="PT Astra Serif" w:hAnsi="PT Astra Serif"/>
          <w:sz w:val="26"/>
          <w:szCs w:val="26"/>
        </w:rPr>
        <w:t xml:space="preserve">. Обжалование контролируемым лицом принятого в отношении него решения Департамента или совершенных в отношении него действий (бездействия) должностных </w:t>
      </w:r>
      <w:r w:rsidR="005008F2" w:rsidRPr="00051AA0">
        <w:rPr>
          <w:rFonts w:ascii="PT Astra Serif" w:hAnsi="PT Astra Serif"/>
          <w:sz w:val="26"/>
          <w:szCs w:val="26"/>
        </w:rPr>
        <w:t xml:space="preserve">лиц Департамента осуществляется в порядке, предусмотренном статьями 39 - </w:t>
      </w:r>
      <w:hyperlink r:id="rId20">
        <w:r w:rsidR="005008F2" w:rsidRPr="00051AA0">
          <w:rPr>
            <w:rFonts w:ascii="PT Astra Serif" w:hAnsi="PT Astra Serif"/>
            <w:sz w:val="26"/>
            <w:szCs w:val="26"/>
          </w:rPr>
          <w:t>43</w:t>
        </w:r>
      </w:hyperlink>
      <w:r w:rsidR="005008F2" w:rsidRPr="00051AA0">
        <w:rPr>
          <w:rFonts w:ascii="PT Astra Serif" w:hAnsi="PT Astra Serif"/>
          <w:sz w:val="26"/>
          <w:szCs w:val="26"/>
        </w:rPr>
        <w:t xml:space="preserve"> Федерального закона </w:t>
      </w:r>
      <w:r w:rsidR="001B1FE9">
        <w:rPr>
          <w:rFonts w:ascii="PT Astra Serif" w:hAnsi="PT Astra Serif"/>
          <w:sz w:val="26"/>
          <w:szCs w:val="26"/>
        </w:rPr>
        <w:t>№</w:t>
      </w:r>
      <w:r w:rsidR="005008F2" w:rsidRPr="00051AA0">
        <w:rPr>
          <w:rFonts w:ascii="PT Astra Serif" w:hAnsi="PT Astra Serif"/>
          <w:sz w:val="26"/>
          <w:szCs w:val="26"/>
        </w:rPr>
        <w:t xml:space="preserve"> 248-ФЗ.</w:t>
      </w:r>
    </w:p>
    <w:p w:rsidR="005008F2" w:rsidRPr="00051AA0" w:rsidRDefault="00051AA0" w:rsidP="00051AA0">
      <w:pPr>
        <w:pStyle w:val="ConsPlusNormal"/>
        <w:ind w:firstLine="709"/>
        <w:jc w:val="both"/>
        <w:rPr>
          <w:rFonts w:ascii="PT Astra Serif" w:hAnsi="PT Astra Serif"/>
          <w:sz w:val="26"/>
          <w:szCs w:val="26"/>
        </w:rPr>
      </w:pPr>
      <w:r w:rsidRPr="00051AA0">
        <w:rPr>
          <w:rFonts w:ascii="PT Astra Serif" w:hAnsi="PT Astra Serif"/>
          <w:sz w:val="26"/>
          <w:szCs w:val="26"/>
        </w:rPr>
        <w:t>6</w:t>
      </w:r>
      <w:r w:rsidR="001C6179">
        <w:rPr>
          <w:rFonts w:ascii="PT Astra Serif" w:hAnsi="PT Astra Serif"/>
          <w:sz w:val="26"/>
          <w:szCs w:val="26"/>
        </w:rPr>
        <w:t>3</w:t>
      </w:r>
      <w:r w:rsidR="005008F2" w:rsidRPr="00051AA0">
        <w:rPr>
          <w:rFonts w:ascii="PT Astra Serif" w:hAnsi="PT Astra Serif"/>
          <w:sz w:val="26"/>
          <w:szCs w:val="26"/>
        </w:rPr>
        <w:t>. Жалоба на решение Департамента, действия (бездействие) его должностных лиц в досудебном порядке рассматриваются начальником Департамента, в отсутствие начальника Департамента - заместителем начальника Департамента.</w:t>
      </w:r>
    </w:p>
    <w:p w:rsidR="005008F2" w:rsidRPr="00051AA0" w:rsidRDefault="00051AA0" w:rsidP="00051AA0">
      <w:pPr>
        <w:pStyle w:val="ConsPlusNormal"/>
        <w:ind w:firstLine="709"/>
        <w:jc w:val="both"/>
        <w:rPr>
          <w:rFonts w:ascii="PT Astra Serif" w:hAnsi="PT Astra Serif"/>
          <w:sz w:val="26"/>
          <w:szCs w:val="26"/>
        </w:rPr>
      </w:pPr>
      <w:r w:rsidRPr="00051AA0">
        <w:rPr>
          <w:rFonts w:ascii="PT Astra Serif" w:hAnsi="PT Astra Serif"/>
          <w:sz w:val="26"/>
          <w:szCs w:val="26"/>
        </w:rPr>
        <w:t>6</w:t>
      </w:r>
      <w:r w:rsidR="001C6179">
        <w:rPr>
          <w:rFonts w:ascii="PT Astra Serif" w:hAnsi="PT Astra Serif"/>
          <w:sz w:val="26"/>
          <w:szCs w:val="26"/>
        </w:rPr>
        <w:t>4</w:t>
      </w:r>
      <w:r w:rsidR="005008F2" w:rsidRPr="00051AA0">
        <w:rPr>
          <w:rFonts w:ascii="PT Astra Serif" w:hAnsi="PT Astra Serif"/>
          <w:sz w:val="26"/>
          <w:szCs w:val="26"/>
        </w:rPr>
        <w:t>. Жалоба на действия (бездействие) начальника Департамента рассматривается заместителем Губернатора Томской области по экономике.</w:t>
      </w:r>
    </w:p>
    <w:p w:rsidR="005008F2" w:rsidRPr="00051AA0" w:rsidRDefault="005008F2" w:rsidP="00051AA0">
      <w:pPr>
        <w:pStyle w:val="ConsPlusNormal"/>
        <w:ind w:firstLine="709"/>
        <w:jc w:val="both"/>
        <w:rPr>
          <w:rFonts w:ascii="PT Astra Serif" w:hAnsi="PT Astra Serif"/>
          <w:sz w:val="26"/>
          <w:szCs w:val="26"/>
        </w:rPr>
      </w:pPr>
    </w:p>
    <w:p w:rsidR="005008F2" w:rsidRPr="007942A6" w:rsidRDefault="007942A6" w:rsidP="00B10D37">
      <w:pPr>
        <w:pStyle w:val="ConsPlusTitle"/>
        <w:jc w:val="center"/>
        <w:outlineLvl w:val="1"/>
        <w:rPr>
          <w:rFonts w:ascii="PT Astra Serif" w:hAnsi="PT Astra Serif"/>
          <w:b w:val="0"/>
          <w:sz w:val="26"/>
          <w:szCs w:val="26"/>
        </w:rPr>
      </w:pPr>
      <w:r>
        <w:rPr>
          <w:rFonts w:ascii="PT Astra Serif" w:hAnsi="PT Astra Serif"/>
          <w:b w:val="0"/>
          <w:sz w:val="26"/>
          <w:szCs w:val="26"/>
        </w:rPr>
        <w:t>7</w:t>
      </w:r>
      <w:r w:rsidR="005008F2" w:rsidRPr="007942A6">
        <w:rPr>
          <w:rFonts w:ascii="PT Astra Serif" w:hAnsi="PT Astra Serif"/>
          <w:b w:val="0"/>
          <w:sz w:val="26"/>
          <w:szCs w:val="26"/>
        </w:rPr>
        <w:t>. Ключевой показатель регионального государственного</w:t>
      </w:r>
    </w:p>
    <w:p w:rsidR="005008F2" w:rsidRPr="007942A6" w:rsidRDefault="005008F2" w:rsidP="00B10D37">
      <w:pPr>
        <w:pStyle w:val="ConsPlusTitle"/>
        <w:jc w:val="center"/>
        <w:rPr>
          <w:rFonts w:ascii="PT Astra Serif" w:hAnsi="PT Astra Serif"/>
          <w:b w:val="0"/>
          <w:sz w:val="26"/>
          <w:szCs w:val="26"/>
        </w:rPr>
      </w:pPr>
      <w:r w:rsidRPr="007942A6">
        <w:rPr>
          <w:rFonts w:ascii="PT Astra Serif" w:hAnsi="PT Astra Serif"/>
          <w:b w:val="0"/>
          <w:sz w:val="26"/>
          <w:szCs w:val="26"/>
        </w:rPr>
        <w:t>контроля (надзора). Целевые значения ключевого показателя</w:t>
      </w:r>
    </w:p>
    <w:p w:rsidR="005008F2" w:rsidRPr="007942A6" w:rsidRDefault="005008F2" w:rsidP="00B10D37">
      <w:pPr>
        <w:pStyle w:val="ConsPlusTitle"/>
        <w:jc w:val="center"/>
        <w:rPr>
          <w:rFonts w:ascii="PT Astra Serif" w:hAnsi="PT Astra Serif"/>
          <w:b w:val="0"/>
          <w:sz w:val="26"/>
          <w:szCs w:val="26"/>
        </w:rPr>
      </w:pPr>
      <w:r w:rsidRPr="007942A6">
        <w:rPr>
          <w:rFonts w:ascii="PT Astra Serif" w:hAnsi="PT Astra Serif"/>
          <w:b w:val="0"/>
          <w:sz w:val="26"/>
          <w:szCs w:val="26"/>
        </w:rPr>
        <w:t>регионального государственного контроля (надзора)</w:t>
      </w:r>
    </w:p>
    <w:p w:rsidR="005008F2" w:rsidRPr="00B10D37" w:rsidRDefault="005008F2" w:rsidP="00B10D37">
      <w:pPr>
        <w:pStyle w:val="ConsPlusNormal"/>
        <w:jc w:val="both"/>
        <w:rPr>
          <w:rFonts w:ascii="PT Astra Serif" w:hAnsi="PT Astra Serif"/>
          <w:sz w:val="26"/>
          <w:szCs w:val="26"/>
        </w:rPr>
      </w:pPr>
    </w:p>
    <w:p w:rsidR="005008F2" w:rsidRPr="00545ECF"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6</w:t>
      </w:r>
      <w:r w:rsidR="001C6179">
        <w:rPr>
          <w:rFonts w:ascii="PT Astra Serif" w:hAnsi="PT Astra Serif"/>
          <w:sz w:val="26"/>
          <w:szCs w:val="26"/>
        </w:rPr>
        <w:t>5</w:t>
      </w:r>
      <w:r w:rsidRPr="00B10D37">
        <w:rPr>
          <w:rFonts w:ascii="PT Astra Serif" w:hAnsi="PT Astra Serif"/>
          <w:sz w:val="26"/>
          <w:szCs w:val="26"/>
        </w:rPr>
        <w:t xml:space="preserve">. Оценка результативности и эффективности контрольной (надзорной) деятельности Департамента осуществляется на основе системы показателей результативности и эффективности регионального государственного контроля (надзора) в соответствии с </w:t>
      </w:r>
      <w:r w:rsidRPr="00545ECF">
        <w:rPr>
          <w:rFonts w:ascii="PT Astra Serif" w:hAnsi="PT Astra Serif"/>
          <w:sz w:val="26"/>
          <w:szCs w:val="26"/>
        </w:rPr>
        <w:t xml:space="preserve">положениями статьи 30 Федерального закона </w:t>
      </w:r>
      <w:r w:rsidR="00051AA0" w:rsidRPr="00545ECF">
        <w:rPr>
          <w:rFonts w:ascii="PT Astra Serif" w:hAnsi="PT Astra Serif"/>
          <w:sz w:val="26"/>
          <w:szCs w:val="26"/>
        </w:rPr>
        <w:t>№</w:t>
      </w:r>
      <w:r w:rsidRPr="00545ECF">
        <w:rPr>
          <w:rFonts w:ascii="PT Astra Serif" w:hAnsi="PT Astra Serif"/>
          <w:sz w:val="26"/>
          <w:szCs w:val="26"/>
        </w:rPr>
        <w:t xml:space="preserve"> 248-ФЗ.</w:t>
      </w:r>
    </w:p>
    <w:p w:rsidR="005008F2" w:rsidRPr="00545ECF" w:rsidRDefault="00051AA0" w:rsidP="00B10D37">
      <w:pPr>
        <w:pStyle w:val="ConsPlusNormal"/>
        <w:ind w:firstLine="540"/>
        <w:jc w:val="both"/>
        <w:rPr>
          <w:rFonts w:ascii="PT Astra Serif" w:hAnsi="PT Astra Serif"/>
          <w:sz w:val="26"/>
          <w:szCs w:val="26"/>
        </w:rPr>
      </w:pPr>
      <w:r w:rsidRPr="00545ECF">
        <w:rPr>
          <w:rFonts w:ascii="PT Astra Serif" w:hAnsi="PT Astra Serif"/>
          <w:sz w:val="26"/>
          <w:szCs w:val="26"/>
        </w:rPr>
        <w:t>6</w:t>
      </w:r>
      <w:r w:rsidR="001C6179">
        <w:rPr>
          <w:rFonts w:ascii="PT Astra Serif" w:hAnsi="PT Astra Serif"/>
          <w:sz w:val="26"/>
          <w:szCs w:val="26"/>
        </w:rPr>
        <w:t>6</w:t>
      </w:r>
      <w:r w:rsidR="005008F2" w:rsidRPr="00545ECF">
        <w:rPr>
          <w:rFonts w:ascii="PT Astra Serif" w:hAnsi="PT Astra Serif"/>
          <w:sz w:val="26"/>
          <w:szCs w:val="26"/>
        </w:rPr>
        <w:t xml:space="preserve">. Ключевой показатель регионального государственного контроля (надзора) и его целевые значения приведены в приложении </w:t>
      </w:r>
      <w:r w:rsidRPr="00545ECF">
        <w:rPr>
          <w:rFonts w:ascii="PT Astra Serif" w:hAnsi="PT Astra Serif"/>
          <w:sz w:val="26"/>
          <w:szCs w:val="26"/>
        </w:rPr>
        <w:t>№</w:t>
      </w:r>
      <w:r w:rsidR="005008F2" w:rsidRPr="00545ECF">
        <w:rPr>
          <w:rFonts w:ascii="PT Astra Serif" w:hAnsi="PT Astra Serif"/>
          <w:sz w:val="26"/>
          <w:szCs w:val="26"/>
        </w:rPr>
        <w:t xml:space="preserve"> 2 к настоящему Положению.</w:t>
      </w:r>
    </w:p>
    <w:p w:rsidR="005008F2" w:rsidRPr="00545ECF" w:rsidRDefault="005008F2" w:rsidP="00B10D37">
      <w:pPr>
        <w:pStyle w:val="ConsPlusNormal"/>
        <w:ind w:firstLine="540"/>
        <w:jc w:val="both"/>
        <w:rPr>
          <w:rFonts w:ascii="PT Astra Serif" w:hAnsi="PT Astra Serif"/>
          <w:sz w:val="26"/>
          <w:szCs w:val="26"/>
        </w:rPr>
      </w:pPr>
      <w:r w:rsidRPr="00545ECF">
        <w:rPr>
          <w:rFonts w:ascii="PT Astra Serif" w:hAnsi="PT Astra Serif"/>
          <w:sz w:val="26"/>
          <w:szCs w:val="26"/>
        </w:rPr>
        <w:t>Индикативные показатели регионального государственного контроля (надзора) утверждаются Администрацией Томской области.</w:t>
      </w:r>
    </w:p>
    <w:p w:rsidR="005008F2" w:rsidRPr="00B10D37" w:rsidRDefault="00051AA0" w:rsidP="00B10D37">
      <w:pPr>
        <w:pStyle w:val="ConsPlusNormal"/>
        <w:ind w:firstLine="540"/>
        <w:jc w:val="both"/>
        <w:rPr>
          <w:rFonts w:ascii="PT Astra Serif" w:hAnsi="PT Astra Serif"/>
          <w:sz w:val="26"/>
          <w:szCs w:val="26"/>
        </w:rPr>
      </w:pPr>
      <w:r w:rsidRPr="00545ECF">
        <w:rPr>
          <w:rFonts w:ascii="PT Astra Serif" w:hAnsi="PT Astra Serif"/>
          <w:sz w:val="26"/>
          <w:szCs w:val="26"/>
        </w:rPr>
        <w:t>6</w:t>
      </w:r>
      <w:r w:rsidR="001C6179">
        <w:rPr>
          <w:rFonts w:ascii="PT Astra Serif" w:hAnsi="PT Astra Serif"/>
          <w:sz w:val="26"/>
          <w:szCs w:val="26"/>
        </w:rPr>
        <w:t>7</w:t>
      </w:r>
      <w:r w:rsidR="005008F2" w:rsidRPr="00545ECF">
        <w:rPr>
          <w:rFonts w:ascii="PT Astra Serif" w:hAnsi="PT Astra Serif"/>
          <w:sz w:val="26"/>
          <w:szCs w:val="26"/>
        </w:rPr>
        <w:t xml:space="preserve">.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w:t>
      </w:r>
      <w:r w:rsidR="005008F2" w:rsidRPr="00B10D37">
        <w:rPr>
          <w:rFonts w:ascii="PT Astra Serif" w:hAnsi="PT Astra Serif"/>
          <w:sz w:val="26"/>
          <w:szCs w:val="26"/>
        </w:rPr>
        <w:t>в том числе о влиянии профилактических мероприятий и контрольных (надзорных) мероприятий на достижение ключевого показателя.</w:t>
      </w:r>
    </w:p>
    <w:p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 xml:space="preserve">Инспектор, ответственный за подготовку доклада о региональном государственном </w:t>
      </w:r>
      <w:r w:rsidRPr="00B10D37">
        <w:rPr>
          <w:rFonts w:ascii="PT Astra Serif" w:hAnsi="PT Astra Serif"/>
          <w:sz w:val="26"/>
          <w:szCs w:val="26"/>
        </w:rPr>
        <w:lastRenderedPageBreak/>
        <w:t>контроле (надзоре), определяется распоряжением Департамента.</w:t>
      </w:r>
    </w:p>
    <w:p w:rsidR="005008F2" w:rsidRPr="00B10D37" w:rsidRDefault="005008F2" w:rsidP="00B10D37">
      <w:pPr>
        <w:pStyle w:val="ConsPlusNormal"/>
        <w:jc w:val="both"/>
        <w:rPr>
          <w:rFonts w:ascii="PT Astra Serif" w:hAnsi="PT Astra Serif"/>
          <w:sz w:val="26"/>
          <w:szCs w:val="26"/>
        </w:rPr>
      </w:pPr>
    </w:p>
    <w:p w:rsidR="005008F2" w:rsidRDefault="005008F2">
      <w:pPr>
        <w:pStyle w:val="ConsPlusNormal"/>
        <w:jc w:val="both"/>
      </w:pPr>
    </w:p>
    <w:p w:rsidR="00051AA0" w:rsidRPr="00051AA0" w:rsidRDefault="00051AA0" w:rsidP="00051AA0">
      <w:pPr>
        <w:pStyle w:val="ConsPlusNormal"/>
        <w:ind w:left="5387"/>
        <w:outlineLvl w:val="1"/>
        <w:rPr>
          <w:rFonts w:ascii="PT Astra Serif" w:hAnsi="PT Astra Serif"/>
          <w:sz w:val="26"/>
          <w:szCs w:val="26"/>
        </w:rPr>
      </w:pPr>
      <w:r w:rsidRPr="00051AA0">
        <w:rPr>
          <w:rFonts w:ascii="PT Astra Serif" w:hAnsi="PT Astra Serif"/>
          <w:sz w:val="26"/>
          <w:szCs w:val="26"/>
        </w:rPr>
        <w:t>Приложение № 1</w:t>
      </w:r>
    </w:p>
    <w:p w:rsidR="00051AA0" w:rsidRPr="00051AA0" w:rsidRDefault="00051AA0" w:rsidP="00051AA0">
      <w:pPr>
        <w:pStyle w:val="ConsPlusNormal"/>
        <w:ind w:left="5387"/>
        <w:rPr>
          <w:rFonts w:ascii="PT Astra Serif" w:hAnsi="PT Astra Serif"/>
          <w:sz w:val="26"/>
          <w:szCs w:val="26"/>
        </w:rPr>
      </w:pPr>
      <w:r w:rsidRPr="00051AA0">
        <w:rPr>
          <w:rFonts w:ascii="PT Astra Serif" w:hAnsi="PT Astra Serif"/>
          <w:sz w:val="26"/>
          <w:szCs w:val="26"/>
        </w:rPr>
        <w:t>к Положению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w:t>
      </w:r>
      <w:r>
        <w:rPr>
          <w:rFonts w:ascii="PT Astra Serif" w:hAnsi="PT Astra Serif"/>
          <w:sz w:val="26"/>
          <w:szCs w:val="26"/>
        </w:rPr>
        <w:t xml:space="preserve"> </w:t>
      </w:r>
      <w:r w:rsidRPr="00051AA0">
        <w:rPr>
          <w:rFonts w:ascii="PT Astra Serif" w:hAnsi="PT Astra Serif"/>
          <w:sz w:val="26"/>
          <w:szCs w:val="26"/>
        </w:rPr>
        <w:t>препаратов, на территории Томской области</w:t>
      </w:r>
    </w:p>
    <w:p w:rsidR="005008F2" w:rsidRDefault="005008F2">
      <w:pPr>
        <w:pStyle w:val="ConsPlusNormal"/>
        <w:jc w:val="both"/>
      </w:pPr>
    </w:p>
    <w:p w:rsidR="005008F2" w:rsidRDefault="005008F2">
      <w:pPr>
        <w:pStyle w:val="ConsPlusNormal"/>
        <w:jc w:val="both"/>
      </w:pPr>
    </w:p>
    <w:p w:rsidR="00051AA0" w:rsidRPr="00051AA0" w:rsidRDefault="00051AA0" w:rsidP="00051AA0">
      <w:pPr>
        <w:pStyle w:val="ConsPlusNormal"/>
        <w:jc w:val="center"/>
        <w:rPr>
          <w:rFonts w:ascii="PT Astra Serif" w:hAnsi="PT Astra Serif"/>
          <w:sz w:val="26"/>
          <w:szCs w:val="26"/>
        </w:rPr>
      </w:pPr>
      <w:bookmarkStart w:id="7" w:name="P296"/>
      <w:bookmarkEnd w:id="7"/>
      <w:r w:rsidRPr="00394608">
        <w:rPr>
          <w:rFonts w:ascii="PT Astra Serif" w:hAnsi="PT Astra Serif"/>
          <w:sz w:val="26"/>
          <w:szCs w:val="26"/>
        </w:rPr>
        <w:t xml:space="preserve">Критерии отнесения объектов регионального государственного контроля (надзора) </w:t>
      </w:r>
      <w:r w:rsidRPr="00051AA0">
        <w:rPr>
          <w:rFonts w:ascii="PT Astra Serif" w:hAnsi="PT Astra Serif"/>
          <w:sz w:val="26"/>
          <w:szCs w:val="26"/>
        </w:rPr>
        <w:t>за применением цен на лекарственные препараты, включенные в перечень жизненно необходимых и важнейших лекарственных</w:t>
      </w:r>
      <w:r>
        <w:rPr>
          <w:rFonts w:ascii="PT Astra Serif" w:hAnsi="PT Astra Serif"/>
          <w:sz w:val="26"/>
          <w:szCs w:val="26"/>
        </w:rPr>
        <w:t xml:space="preserve"> </w:t>
      </w:r>
      <w:r w:rsidRPr="00051AA0">
        <w:rPr>
          <w:rFonts w:ascii="PT Astra Serif" w:hAnsi="PT Astra Serif"/>
          <w:sz w:val="26"/>
          <w:szCs w:val="26"/>
        </w:rPr>
        <w:t>препаратов, на территории Томской области</w:t>
      </w:r>
      <w:r>
        <w:rPr>
          <w:rFonts w:ascii="PT Astra Serif" w:hAnsi="PT Astra Serif"/>
          <w:sz w:val="26"/>
          <w:szCs w:val="26"/>
        </w:rPr>
        <w:t xml:space="preserve"> к категориям риска причинения вреда (ущерба) охраняемым законом ценностям</w:t>
      </w:r>
    </w:p>
    <w:p w:rsidR="00051AA0" w:rsidRDefault="00051AA0">
      <w:pPr>
        <w:pStyle w:val="ConsPlusTitle"/>
        <w:jc w:val="center"/>
        <w:rPr>
          <w:rFonts w:ascii="PT Astra Serif" w:hAnsi="PT Astra Serif"/>
          <w:b w:val="0"/>
          <w:sz w:val="26"/>
          <w:szCs w:val="26"/>
        </w:rPr>
      </w:pPr>
    </w:p>
    <w:p w:rsidR="00051AA0" w:rsidRDefault="00051AA0">
      <w:pPr>
        <w:pStyle w:val="ConsPlusTitle"/>
        <w:jc w:val="center"/>
        <w:rPr>
          <w:rFonts w:ascii="PT Astra Serif" w:hAnsi="PT Astra Serif"/>
          <w:b w:val="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68"/>
        <w:gridCol w:w="7292"/>
      </w:tblGrid>
      <w:tr w:rsidR="005008F2" w:rsidTr="00361C84">
        <w:tc>
          <w:tcPr>
            <w:tcW w:w="567" w:type="dxa"/>
            <w:vAlign w:val="center"/>
          </w:tcPr>
          <w:p w:rsidR="005008F2" w:rsidRPr="00361C84" w:rsidRDefault="00361C84" w:rsidP="00361C84">
            <w:pPr>
              <w:pStyle w:val="ConsPlusNormal"/>
              <w:jc w:val="center"/>
              <w:rPr>
                <w:rFonts w:ascii="PT Astra Serif" w:hAnsi="PT Astra Serif"/>
                <w:sz w:val="26"/>
                <w:szCs w:val="26"/>
              </w:rPr>
            </w:pPr>
            <w:r w:rsidRPr="00361C84">
              <w:rPr>
                <w:rFonts w:ascii="PT Astra Serif" w:hAnsi="PT Astra Serif"/>
                <w:sz w:val="26"/>
                <w:szCs w:val="26"/>
              </w:rPr>
              <w:t>№</w:t>
            </w:r>
            <w:r w:rsidR="005008F2" w:rsidRPr="00361C84">
              <w:rPr>
                <w:rFonts w:ascii="PT Astra Serif" w:hAnsi="PT Astra Serif"/>
                <w:sz w:val="26"/>
                <w:szCs w:val="26"/>
              </w:rPr>
              <w:t xml:space="preserve"> п</w:t>
            </w:r>
            <w:r w:rsidRPr="00361C84">
              <w:rPr>
                <w:rFonts w:ascii="PT Astra Serif" w:hAnsi="PT Astra Serif"/>
                <w:sz w:val="26"/>
                <w:szCs w:val="26"/>
              </w:rPr>
              <w:t>/</w:t>
            </w:r>
            <w:r w:rsidR="005008F2" w:rsidRPr="00361C84">
              <w:rPr>
                <w:rFonts w:ascii="PT Astra Serif" w:hAnsi="PT Astra Serif"/>
                <w:sz w:val="26"/>
                <w:szCs w:val="26"/>
              </w:rPr>
              <w:t>п</w:t>
            </w:r>
          </w:p>
        </w:tc>
        <w:tc>
          <w:tcPr>
            <w:tcW w:w="2268" w:type="dxa"/>
            <w:vAlign w:val="center"/>
          </w:tcPr>
          <w:p w:rsidR="005008F2" w:rsidRPr="00361C84" w:rsidRDefault="005008F2" w:rsidP="00361C84">
            <w:pPr>
              <w:pStyle w:val="ConsPlusNormal"/>
              <w:jc w:val="center"/>
              <w:rPr>
                <w:rFonts w:ascii="PT Astra Serif" w:hAnsi="PT Astra Serif"/>
                <w:sz w:val="26"/>
                <w:szCs w:val="26"/>
              </w:rPr>
            </w:pPr>
            <w:r w:rsidRPr="00361C84">
              <w:rPr>
                <w:rFonts w:ascii="PT Astra Serif" w:hAnsi="PT Astra Serif"/>
                <w:sz w:val="26"/>
                <w:szCs w:val="26"/>
              </w:rPr>
              <w:t>Категории риска</w:t>
            </w:r>
          </w:p>
        </w:tc>
        <w:tc>
          <w:tcPr>
            <w:tcW w:w="7292" w:type="dxa"/>
            <w:vAlign w:val="center"/>
          </w:tcPr>
          <w:p w:rsidR="005008F2" w:rsidRPr="00361C84" w:rsidRDefault="005008F2" w:rsidP="00361C84">
            <w:pPr>
              <w:pStyle w:val="ConsPlusNormal"/>
              <w:jc w:val="center"/>
              <w:rPr>
                <w:rFonts w:ascii="PT Astra Serif" w:hAnsi="PT Astra Serif"/>
                <w:sz w:val="26"/>
                <w:szCs w:val="26"/>
              </w:rPr>
            </w:pPr>
            <w:r w:rsidRPr="00361C84">
              <w:rPr>
                <w:rFonts w:ascii="PT Astra Serif" w:hAnsi="PT Astra Serif"/>
                <w:sz w:val="26"/>
                <w:szCs w:val="26"/>
              </w:rPr>
              <w:t>Критерии</w:t>
            </w:r>
          </w:p>
        </w:tc>
      </w:tr>
      <w:tr w:rsidR="005008F2" w:rsidTr="00361C84">
        <w:tc>
          <w:tcPr>
            <w:tcW w:w="567" w:type="dxa"/>
          </w:tcPr>
          <w:p w:rsidR="005008F2" w:rsidRPr="00361C84" w:rsidRDefault="005008F2" w:rsidP="00545ECF">
            <w:pPr>
              <w:pStyle w:val="ConsPlusNormal"/>
              <w:jc w:val="center"/>
              <w:rPr>
                <w:rFonts w:ascii="PT Astra Serif" w:hAnsi="PT Astra Serif"/>
                <w:sz w:val="26"/>
                <w:szCs w:val="26"/>
              </w:rPr>
            </w:pPr>
            <w:r w:rsidRPr="00361C84">
              <w:rPr>
                <w:rFonts w:ascii="PT Astra Serif" w:hAnsi="PT Astra Serif"/>
                <w:sz w:val="26"/>
                <w:szCs w:val="26"/>
              </w:rPr>
              <w:t>1</w:t>
            </w:r>
          </w:p>
        </w:tc>
        <w:tc>
          <w:tcPr>
            <w:tcW w:w="2268" w:type="dxa"/>
          </w:tcPr>
          <w:p w:rsidR="005008F2" w:rsidRPr="00361C84" w:rsidRDefault="005008F2" w:rsidP="00545ECF">
            <w:pPr>
              <w:pStyle w:val="ConsPlusNormal"/>
              <w:jc w:val="center"/>
              <w:rPr>
                <w:rFonts w:ascii="PT Astra Serif" w:hAnsi="PT Astra Serif"/>
                <w:sz w:val="26"/>
                <w:szCs w:val="26"/>
              </w:rPr>
            </w:pPr>
            <w:r w:rsidRPr="00361C84">
              <w:rPr>
                <w:rFonts w:ascii="PT Astra Serif" w:hAnsi="PT Astra Serif"/>
                <w:sz w:val="26"/>
                <w:szCs w:val="26"/>
              </w:rPr>
              <w:t>2</w:t>
            </w:r>
          </w:p>
        </w:tc>
        <w:tc>
          <w:tcPr>
            <w:tcW w:w="7292" w:type="dxa"/>
          </w:tcPr>
          <w:p w:rsidR="005008F2" w:rsidRPr="00361C84" w:rsidRDefault="005008F2" w:rsidP="00545ECF">
            <w:pPr>
              <w:pStyle w:val="ConsPlusNormal"/>
              <w:jc w:val="center"/>
              <w:rPr>
                <w:rFonts w:ascii="PT Astra Serif" w:hAnsi="PT Astra Serif"/>
                <w:sz w:val="26"/>
                <w:szCs w:val="26"/>
              </w:rPr>
            </w:pPr>
            <w:r w:rsidRPr="00361C84">
              <w:rPr>
                <w:rFonts w:ascii="PT Astra Serif" w:hAnsi="PT Astra Serif"/>
                <w:sz w:val="26"/>
                <w:szCs w:val="26"/>
              </w:rPr>
              <w:t>3</w:t>
            </w:r>
          </w:p>
        </w:tc>
      </w:tr>
      <w:tr w:rsidR="005008F2" w:rsidTr="00361C84">
        <w:tc>
          <w:tcPr>
            <w:tcW w:w="567" w:type="dxa"/>
          </w:tcPr>
          <w:p w:rsidR="005008F2" w:rsidRPr="00361C84" w:rsidRDefault="00545ECF" w:rsidP="00361C84">
            <w:pPr>
              <w:pStyle w:val="ConsPlusNormal"/>
              <w:rPr>
                <w:rFonts w:ascii="PT Astra Serif" w:hAnsi="PT Astra Serif"/>
                <w:sz w:val="26"/>
                <w:szCs w:val="26"/>
              </w:rPr>
            </w:pPr>
            <w:bookmarkStart w:id="8" w:name="P315"/>
            <w:bookmarkEnd w:id="8"/>
            <w:r>
              <w:rPr>
                <w:rFonts w:ascii="PT Astra Serif" w:hAnsi="PT Astra Serif"/>
                <w:sz w:val="26"/>
                <w:szCs w:val="26"/>
              </w:rPr>
              <w:t>1</w:t>
            </w:r>
          </w:p>
        </w:tc>
        <w:tc>
          <w:tcPr>
            <w:tcW w:w="2268" w:type="dxa"/>
          </w:tcPr>
          <w:p w:rsidR="005008F2" w:rsidRPr="00361C84" w:rsidRDefault="005008F2" w:rsidP="00361C84">
            <w:pPr>
              <w:pStyle w:val="ConsPlusNormal"/>
              <w:rPr>
                <w:rFonts w:ascii="PT Astra Serif" w:hAnsi="PT Astra Serif"/>
                <w:sz w:val="26"/>
                <w:szCs w:val="26"/>
              </w:rPr>
            </w:pPr>
            <w:r w:rsidRPr="00361C84">
              <w:rPr>
                <w:rFonts w:ascii="PT Astra Serif" w:hAnsi="PT Astra Serif"/>
                <w:sz w:val="26"/>
                <w:szCs w:val="26"/>
              </w:rPr>
              <w:t>Значительный риск</w:t>
            </w:r>
          </w:p>
        </w:tc>
        <w:tc>
          <w:tcPr>
            <w:tcW w:w="7292" w:type="dxa"/>
          </w:tcPr>
          <w:p w:rsidR="005008F2" w:rsidRPr="00367D60" w:rsidRDefault="0051157C" w:rsidP="00BF4E3D">
            <w:pPr>
              <w:pStyle w:val="ConsPlusNormal"/>
              <w:rPr>
                <w:rFonts w:ascii="PT Astra Serif" w:hAnsi="PT Astra Serif"/>
                <w:sz w:val="26"/>
                <w:szCs w:val="26"/>
              </w:rPr>
            </w:pPr>
            <w:r w:rsidRPr="00367D60">
              <w:rPr>
                <w:rFonts w:ascii="PT Astra Serif" w:hAnsi="PT Astra Serif"/>
                <w:sz w:val="26"/>
                <w:szCs w:val="26"/>
              </w:rPr>
              <w:t xml:space="preserve">Выявление в ходе проведения обязательного профилактического визита или контрольного (надзорного) мероприятия в течение 24 месяцев, предшествующих дате отнесения объекта контроля к категории риска, одного нарушения обязательных требований, ответственность за которое предусмотрена </w:t>
            </w:r>
            <w:r w:rsidR="005008F2" w:rsidRPr="00367D60">
              <w:rPr>
                <w:rFonts w:ascii="PT Astra Serif" w:hAnsi="PT Astra Serif"/>
                <w:sz w:val="26"/>
                <w:szCs w:val="26"/>
              </w:rPr>
              <w:t xml:space="preserve">частью 4 статьи 14.4.2 Кодекса Российской Федерации об административных правонарушениях, </w:t>
            </w:r>
            <w:r w:rsidR="00BF4E3D" w:rsidRPr="00367D60">
              <w:rPr>
                <w:rFonts w:ascii="PT Astra Serif" w:hAnsi="PT Astra Serif"/>
                <w:sz w:val="26"/>
                <w:szCs w:val="26"/>
              </w:rPr>
              <w:t>либо присвоение по результатам публичной оценки уровня соблюдения обязательных требований низкой оценки</w:t>
            </w:r>
          </w:p>
        </w:tc>
      </w:tr>
      <w:tr w:rsidR="005008F2" w:rsidTr="00361C84">
        <w:tc>
          <w:tcPr>
            <w:tcW w:w="567" w:type="dxa"/>
          </w:tcPr>
          <w:p w:rsidR="005008F2" w:rsidRPr="00361C84" w:rsidRDefault="00545ECF" w:rsidP="00361C84">
            <w:pPr>
              <w:pStyle w:val="ConsPlusNormal"/>
              <w:rPr>
                <w:rFonts w:ascii="PT Astra Serif" w:hAnsi="PT Astra Serif"/>
                <w:sz w:val="26"/>
                <w:szCs w:val="26"/>
              </w:rPr>
            </w:pPr>
            <w:bookmarkStart w:id="9" w:name="P318"/>
            <w:bookmarkEnd w:id="9"/>
            <w:r>
              <w:rPr>
                <w:rFonts w:ascii="PT Astra Serif" w:hAnsi="PT Astra Serif"/>
                <w:sz w:val="26"/>
                <w:szCs w:val="26"/>
              </w:rPr>
              <w:t>2</w:t>
            </w:r>
          </w:p>
        </w:tc>
        <w:tc>
          <w:tcPr>
            <w:tcW w:w="2268" w:type="dxa"/>
          </w:tcPr>
          <w:p w:rsidR="005008F2" w:rsidRPr="00361C84" w:rsidRDefault="005008F2" w:rsidP="00361C84">
            <w:pPr>
              <w:pStyle w:val="ConsPlusNormal"/>
              <w:rPr>
                <w:rFonts w:ascii="PT Astra Serif" w:hAnsi="PT Astra Serif"/>
                <w:sz w:val="26"/>
                <w:szCs w:val="26"/>
              </w:rPr>
            </w:pPr>
            <w:r w:rsidRPr="00361C84">
              <w:rPr>
                <w:rFonts w:ascii="PT Astra Serif" w:hAnsi="PT Astra Serif"/>
                <w:sz w:val="26"/>
                <w:szCs w:val="26"/>
              </w:rPr>
              <w:t>Средний риск</w:t>
            </w:r>
          </w:p>
        </w:tc>
        <w:tc>
          <w:tcPr>
            <w:tcW w:w="7292" w:type="dxa"/>
          </w:tcPr>
          <w:p w:rsidR="005008F2" w:rsidRPr="00367D60" w:rsidRDefault="00BF4E3D" w:rsidP="00BF4E3D">
            <w:pPr>
              <w:pStyle w:val="ConsPlusNormal"/>
              <w:rPr>
                <w:rFonts w:ascii="PT Astra Serif" w:hAnsi="PT Astra Serif"/>
                <w:sz w:val="26"/>
                <w:szCs w:val="26"/>
              </w:rPr>
            </w:pPr>
            <w:r w:rsidRPr="00367D60">
              <w:rPr>
                <w:rFonts w:ascii="PT Astra Serif" w:hAnsi="PT Astra Serif"/>
                <w:sz w:val="26"/>
                <w:szCs w:val="26"/>
              </w:rPr>
              <w:t>Присвоение по результатам публичной оценки уровня соблюдения обязательных требований удовлетворительной оценки</w:t>
            </w:r>
          </w:p>
        </w:tc>
      </w:tr>
      <w:tr w:rsidR="005008F2" w:rsidTr="00361C84">
        <w:tc>
          <w:tcPr>
            <w:tcW w:w="567" w:type="dxa"/>
          </w:tcPr>
          <w:p w:rsidR="005008F2" w:rsidRPr="00361C84" w:rsidRDefault="00545ECF" w:rsidP="00361C84">
            <w:pPr>
              <w:pStyle w:val="ConsPlusNormal"/>
              <w:rPr>
                <w:rFonts w:ascii="PT Astra Serif" w:hAnsi="PT Astra Serif"/>
                <w:sz w:val="26"/>
                <w:szCs w:val="26"/>
              </w:rPr>
            </w:pPr>
            <w:r>
              <w:rPr>
                <w:rFonts w:ascii="PT Astra Serif" w:hAnsi="PT Astra Serif"/>
                <w:sz w:val="26"/>
                <w:szCs w:val="26"/>
              </w:rPr>
              <w:t>3</w:t>
            </w:r>
          </w:p>
        </w:tc>
        <w:tc>
          <w:tcPr>
            <w:tcW w:w="2268" w:type="dxa"/>
          </w:tcPr>
          <w:p w:rsidR="005008F2" w:rsidRPr="00361C84" w:rsidRDefault="005008F2" w:rsidP="00361C84">
            <w:pPr>
              <w:pStyle w:val="ConsPlusNormal"/>
              <w:rPr>
                <w:rFonts w:ascii="PT Astra Serif" w:hAnsi="PT Astra Serif"/>
                <w:sz w:val="26"/>
                <w:szCs w:val="26"/>
              </w:rPr>
            </w:pPr>
            <w:r w:rsidRPr="00361C84">
              <w:rPr>
                <w:rFonts w:ascii="PT Astra Serif" w:hAnsi="PT Astra Serif"/>
                <w:sz w:val="26"/>
                <w:szCs w:val="26"/>
              </w:rPr>
              <w:t>Низкий риск</w:t>
            </w:r>
          </w:p>
        </w:tc>
        <w:tc>
          <w:tcPr>
            <w:tcW w:w="7292" w:type="dxa"/>
          </w:tcPr>
          <w:p w:rsidR="005008F2" w:rsidRPr="00361C84" w:rsidRDefault="005008F2" w:rsidP="00361C84">
            <w:pPr>
              <w:pStyle w:val="ConsPlusNormal"/>
              <w:rPr>
                <w:rFonts w:ascii="PT Astra Serif" w:hAnsi="PT Astra Serif"/>
                <w:sz w:val="26"/>
                <w:szCs w:val="26"/>
              </w:rPr>
            </w:pPr>
            <w:r w:rsidRPr="00361C84">
              <w:rPr>
                <w:rFonts w:ascii="PT Astra Serif" w:hAnsi="PT Astra Serif"/>
                <w:sz w:val="26"/>
                <w:szCs w:val="26"/>
              </w:rPr>
              <w:t xml:space="preserve">Объекты контроля, не соответствующие критериям, указанным в пунктах 1 и </w:t>
            </w:r>
            <w:hyperlink w:anchor="P318">
              <w:r w:rsidRPr="00361C84">
                <w:rPr>
                  <w:rFonts w:ascii="PT Astra Serif" w:hAnsi="PT Astra Serif"/>
                  <w:sz w:val="26"/>
                  <w:szCs w:val="26"/>
                </w:rPr>
                <w:t>2</w:t>
              </w:r>
            </w:hyperlink>
            <w:r w:rsidRPr="00361C84">
              <w:rPr>
                <w:rFonts w:ascii="PT Astra Serif" w:hAnsi="PT Astra Serif"/>
                <w:sz w:val="26"/>
                <w:szCs w:val="26"/>
              </w:rPr>
              <w:t xml:space="preserve"> настоящей таблицы</w:t>
            </w:r>
          </w:p>
        </w:tc>
      </w:tr>
    </w:tbl>
    <w:p w:rsidR="005008F2" w:rsidRDefault="005008F2">
      <w:pPr>
        <w:pStyle w:val="ConsPlusNormal"/>
        <w:jc w:val="both"/>
      </w:pPr>
    </w:p>
    <w:p w:rsidR="005008F2" w:rsidRDefault="005008F2">
      <w:pPr>
        <w:pStyle w:val="ConsPlusNormal"/>
        <w:jc w:val="both"/>
      </w:pPr>
    </w:p>
    <w:p w:rsidR="005008F2" w:rsidRDefault="005008F2">
      <w:pPr>
        <w:pStyle w:val="ConsPlusNormal"/>
        <w:jc w:val="both"/>
      </w:pPr>
    </w:p>
    <w:p w:rsidR="00367D60" w:rsidRDefault="00367D60">
      <w:pPr>
        <w:pStyle w:val="ConsPlusNormal"/>
        <w:jc w:val="both"/>
      </w:pPr>
    </w:p>
    <w:p w:rsidR="00367D60" w:rsidRDefault="00367D60">
      <w:pPr>
        <w:pStyle w:val="ConsPlusNormal"/>
        <w:jc w:val="both"/>
      </w:pPr>
    </w:p>
    <w:p w:rsidR="00367D60" w:rsidRDefault="00367D60">
      <w:pPr>
        <w:pStyle w:val="ConsPlusNormal"/>
        <w:jc w:val="both"/>
      </w:pPr>
    </w:p>
    <w:p w:rsidR="005008F2" w:rsidRDefault="005008F2">
      <w:pPr>
        <w:pStyle w:val="ConsPlusNormal"/>
        <w:jc w:val="both"/>
      </w:pPr>
    </w:p>
    <w:p w:rsidR="00361C84" w:rsidRDefault="00361C84">
      <w:pPr>
        <w:pStyle w:val="ConsPlusNormal"/>
        <w:jc w:val="both"/>
      </w:pPr>
    </w:p>
    <w:p w:rsidR="00361C84" w:rsidRPr="00051AA0" w:rsidRDefault="00361C84" w:rsidP="00361C84">
      <w:pPr>
        <w:pStyle w:val="ConsPlusNormal"/>
        <w:ind w:left="5387"/>
        <w:outlineLvl w:val="1"/>
        <w:rPr>
          <w:rFonts w:ascii="PT Astra Serif" w:hAnsi="PT Astra Serif"/>
          <w:sz w:val="26"/>
          <w:szCs w:val="26"/>
        </w:rPr>
      </w:pPr>
      <w:r w:rsidRPr="00051AA0">
        <w:rPr>
          <w:rFonts w:ascii="PT Astra Serif" w:hAnsi="PT Astra Serif"/>
          <w:sz w:val="26"/>
          <w:szCs w:val="26"/>
        </w:rPr>
        <w:lastRenderedPageBreak/>
        <w:t>Приложение №</w:t>
      </w:r>
      <w:r>
        <w:rPr>
          <w:rFonts w:ascii="PT Astra Serif" w:hAnsi="PT Astra Serif"/>
          <w:sz w:val="26"/>
          <w:szCs w:val="26"/>
        </w:rPr>
        <w:t xml:space="preserve"> 2</w:t>
      </w:r>
    </w:p>
    <w:p w:rsidR="00361C84" w:rsidRPr="00051AA0" w:rsidRDefault="00361C84" w:rsidP="00361C84">
      <w:pPr>
        <w:pStyle w:val="ConsPlusNormal"/>
        <w:ind w:left="5387"/>
        <w:rPr>
          <w:rFonts w:ascii="PT Astra Serif" w:hAnsi="PT Astra Serif"/>
          <w:sz w:val="26"/>
          <w:szCs w:val="26"/>
        </w:rPr>
      </w:pPr>
      <w:r w:rsidRPr="00051AA0">
        <w:rPr>
          <w:rFonts w:ascii="PT Astra Serif" w:hAnsi="PT Astra Serif"/>
          <w:sz w:val="26"/>
          <w:szCs w:val="26"/>
        </w:rPr>
        <w:t>к Положению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w:t>
      </w:r>
      <w:r>
        <w:rPr>
          <w:rFonts w:ascii="PT Astra Serif" w:hAnsi="PT Astra Serif"/>
          <w:sz w:val="26"/>
          <w:szCs w:val="26"/>
        </w:rPr>
        <w:t xml:space="preserve"> </w:t>
      </w:r>
      <w:r w:rsidRPr="00051AA0">
        <w:rPr>
          <w:rFonts w:ascii="PT Astra Serif" w:hAnsi="PT Astra Serif"/>
          <w:sz w:val="26"/>
          <w:szCs w:val="26"/>
        </w:rPr>
        <w:t>препаратов, на территории Томской области</w:t>
      </w:r>
    </w:p>
    <w:p w:rsidR="005008F2" w:rsidRDefault="005008F2">
      <w:pPr>
        <w:pStyle w:val="ConsPlusNormal"/>
        <w:jc w:val="both"/>
      </w:pPr>
    </w:p>
    <w:p w:rsidR="005008F2" w:rsidRDefault="005008F2">
      <w:pPr>
        <w:pStyle w:val="ConsPlusNormal"/>
        <w:jc w:val="both"/>
      </w:pPr>
    </w:p>
    <w:p w:rsidR="00361C84" w:rsidRPr="00051AA0" w:rsidRDefault="00361C84" w:rsidP="00361C84">
      <w:pPr>
        <w:pStyle w:val="ConsPlusNormal"/>
        <w:jc w:val="center"/>
        <w:rPr>
          <w:rFonts w:ascii="PT Astra Serif" w:hAnsi="PT Astra Serif"/>
          <w:sz w:val="26"/>
          <w:szCs w:val="26"/>
        </w:rPr>
      </w:pPr>
      <w:bookmarkStart w:id="10" w:name="P336"/>
      <w:bookmarkEnd w:id="10"/>
      <w:r w:rsidRPr="00306E85">
        <w:rPr>
          <w:rFonts w:ascii="PT Astra Serif" w:hAnsi="PT Astra Serif"/>
          <w:sz w:val="26"/>
          <w:szCs w:val="26"/>
        </w:rPr>
        <w:t xml:space="preserve">Ключевой показатель регионального государственного контроля (надзора) </w:t>
      </w:r>
      <w:r w:rsidRPr="00051AA0">
        <w:rPr>
          <w:rFonts w:ascii="PT Astra Serif" w:hAnsi="PT Astra Serif"/>
          <w:sz w:val="26"/>
          <w:szCs w:val="26"/>
        </w:rPr>
        <w:t>за применением цен на лекарственные препараты, включенные в перечень жизненно необходимых и важнейших лекарственных</w:t>
      </w:r>
      <w:r>
        <w:rPr>
          <w:rFonts w:ascii="PT Astra Serif" w:hAnsi="PT Astra Serif"/>
          <w:sz w:val="26"/>
          <w:szCs w:val="26"/>
        </w:rPr>
        <w:t xml:space="preserve"> </w:t>
      </w:r>
      <w:r w:rsidRPr="00051AA0">
        <w:rPr>
          <w:rFonts w:ascii="PT Astra Serif" w:hAnsi="PT Astra Serif"/>
          <w:sz w:val="26"/>
          <w:szCs w:val="26"/>
        </w:rPr>
        <w:t>препаратов, на территории Томской области</w:t>
      </w:r>
      <w:r>
        <w:rPr>
          <w:rFonts w:ascii="PT Astra Serif" w:hAnsi="PT Astra Serif"/>
          <w:sz w:val="26"/>
          <w:szCs w:val="26"/>
        </w:rPr>
        <w:t xml:space="preserve"> к категориям риска причинения вреда (ущерба) охраняемым законом ценностям и его целевые значения</w:t>
      </w:r>
    </w:p>
    <w:p w:rsidR="005008F2" w:rsidRDefault="005008F2">
      <w:pPr>
        <w:pStyle w:val="ConsPlusNormal"/>
        <w:spacing w:after="1"/>
      </w:pPr>
    </w:p>
    <w:p w:rsidR="005008F2" w:rsidRDefault="005008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76"/>
        <w:gridCol w:w="1423"/>
        <w:gridCol w:w="1134"/>
        <w:gridCol w:w="1418"/>
        <w:gridCol w:w="1134"/>
      </w:tblGrid>
      <w:tr w:rsidR="005008F2" w:rsidRPr="00361C84" w:rsidTr="00361C84">
        <w:tc>
          <w:tcPr>
            <w:tcW w:w="4876" w:type="dxa"/>
            <w:vMerge w:val="restart"/>
          </w:tcPr>
          <w:p w:rsidR="005008F2" w:rsidRPr="00361C84" w:rsidRDefault="005008F2">
            <w:pPr>
              <w:pStyle w:val="ConsPlusNormal"/>
              <w:jc w:val="center"/>
              <w:rPr>
                <w:rFonts w:ascii="PT Astra Serif" w:hAnsi="PT Astra Serif"/>
                <w:sz w:val="26"/>
                <w:szCs w:val="26"/>
              </w:rPr>
            </w:pPr>
            <w:r w:rsidRPr="00361C84">
              <w:rPr>
                <w:rFonts w:ascii="PT Astra Serif" w:hAnsi="PT Astra Serif"/>
                <w:sz w:val="26"/>
                <w:szCs w:val="26"/>
              </w:rPr>
              <w:t>Наименование ключевого показателя</w:t>
            </w:r>
          </w:p>
        </w:tc>
        <w:tc>
          <w:tcPr>
            <w:tcW w:w="5109" w:type="dxa"/>
            <w:gridSpan w:val="4"/>
          </w:tcPr>
          <w:p w:rsidR="005008F2" w:rsidRPr="00361C84" w:rsidRDefault="005008F2">
            <w:pPr>
              <w:pStyle w:val="ConsPlusNormal"/>
              <w:jc w:val="center"/>
              <w:rPr>
                <w:rFonts w:ascii="PT Astra Serif" w:hAnsi="PT Astra Serif"/>
                <w:sz w:val="26"/>
                <w:szCs w:val="26"/>
              </w:rPr>
            </w:pPr>
            <w:r w:rsidRPr="00361C84">
              <w:rPr>
                <w:rFonts w:ascii="PT Astra Serif" w:hAnsi="PT Astra Serif"/>
                <w:sz w:val="26"/>
                <w:szCs w:val="26"/>
              </w:rPr>
              <w:t>Целевые (прогнозные) значения ключевого показателя</w:t>
            </w:r>
          </w:p>
        </w:tc>
      </w:tr>
      <w:tr w:rsidR="002A2167" w:rsidRPr="00361C84" w:rsidTr="002A2167">
        <w:tc>
          <w:tcPr>
            <w:tcW w:w="4876" w:type="dxa"/>
            <w:vMerge/>
          </w:tcPr>
          <w:p w:rsidR="002A2167" w:rsidRPr="00361C84" w:rsidRDefault="002A2167">
            <w:pPr>
              <w:pStyle w:val="ConsPlusNormal"/>
              <w:rPr>
                <w:rFonts w:ascii="PT Astra Serif" w:hAnsi="PT Astra Serif"/>
                <w:sz w:val="26"/>
                <w:szCs w:val="26"/>
              </w:rPr>
            </w:pPr>
          </w:p>
        </w:tc>
        <w:tc>
          <w:tcPr>
            <w:tcW w:w="1423" w:type="dxa"/>
          </w:tcPr>
          <w:p w:rsidR="002A2167" w:rsidRPr="00361C84" w:rsidRDefault="002A2167" w:rsidP="00361C84">
            <w:pPr>
              <w:pStyle w:val="ConsPlusNormal"/>
              <w:jc w:val="center"/>
              <w:rPr>
                <w:rFonts w:ascii="PT Astra Serif" w:hAnsi="PT Astra Serif"/>
                <w:sz w:val="26"/>
                <w:szCs w:val="26"/>
              </w:rPr>
            </w:pPr>
            <w:r w:rsidRPr="00361C84">
              <w:rPr>
                <w:rFonts w:ascii="PT Astra Serif" w:hAnsi="PT Astra Serif"/>
                <w:sz w:val="26"/>
                <w:szCs w:val="26"/>
              </w:rPr>
              <w:t>202</w:t>
            </w:r>
            <w:r>
              <w:rPr>
                <w:rFonts w:ascii="PT Astra Serif" w:hAnsi="PT Astra Serif"/>
                <w:sz w:val="26"/>
                <w:szCs w:val="26"/>
              </w:rPr>
              <w:t>4</w:t>
            </w:r>
            <w:r w:rsidRPr="00361C84">
              <w:rPr>
                <w:rFonts w:ascii="PT Astra Serif" w:hAnsi="PT Astra Serif"/>
                <w:sz w:val="26"/>
                <w:szCs w:val="26"/>
              </w:rPr>
              <w:t xml:space="preserve"> год (базовое значение)</w:t>
            </w:r>
          </w:p>
        </w:tc>
        <w:tc>
          <w:tcPr>
            <w:tcW w:w="1134" w:type="dxa"/>
          </w:tcPr>
          <w:p w:rsidR="002A2167" w:rsidRPr="00361C84" w:rsidRDefault="002A2167" w:rsidP="00361C84">
            <w:pPr>
              <w:pStyle w:val="ConsPlusNormal"/>
              <w:jc w:val="center"/>
              <w:rPr>
                <w:rFonts w:ascii="PT Astra Serif" w:hAnsi="PT Astra Serif"/>
                <w:sz w:val="26"/>
                <w:szCs w:val="26"/>
              </w:rPr>
            </w:pPr>
            <w:r w:rsidRPr="00361C84">
              <w:rPr>
                <w:rFonts w:ascii="PT Astra Serif" w:hAnsi="PT Astra Serif"/>
                <w:sz w:val="26"/>
                <w:szCs w:val="26"/>
              </w:rPr>
              <w:t>202</w:t>
            </w:r>
            <w:r>
              <w:rPr>
                <w:rFonts w:ascii="PT Astra Serif" w:hAnsi="PT Astra Serif"/>
                <w:sz w:val="26"/>
                <w:szCs w:val="26"/>
              </w:rPr>
              <w:t>5</w:t>
            </w:r>
            <w:r w:rsidRPr="00361C84">
              <w:rPr>
                <w:rFonts w:ascii="PT Astra Serif" w:hAnsi="PT Astra Serif"/>
                <w:sz w:val="26"/>
                <w:szCs w:val="26"/>
              </w:rPr>
              <w:t xml:space="preserve"> год</w:t>
            </w:r>
          </w:p>
        </w:tc>
        <w:tc>
          <w:tcPr>
            <w:tcW w:w="1418" w:type="dxa"/>
          </w:tcPr>
          <w:p w:rsidR="002A2167" w:rsidRPr="00361C84" w:rsidRDefault="002A2167" w:rsidP="00361C84">
            <w:pPr>
              <w:pStyle w:val="ConsPlusNormal"/>
              <w:jc w:val="center"/>
              <w:rPr>
                <w:rFonts w:ascii="PT Astra Serif" w:hAnsi="PT Astra Serif"/>
                <w:sz w:val="26"/>
                <w:szCs w:val="26"/>
              </w:rPr>
            </w:pPr>
            <w:r w:rsidRPr="00361C84">
              <w:rPr>
                <w:rFonts w:ascii="PT Astra Serif" w:hAnsi="PT Astra Serif"/>
                <w:sz w:val="26"/>
                <w:szCs w:val="26"/>
              </w:rPr>
              <w:t>202</w:t>
            </w:r>
            <w:r>
              <w:rPr>
                <w:rFonts w:ascii="PT Astra Serif" w:hAnsi="PT Astra Serif"/>
                <w:sz w:val="26"/>
                <w:szCs w:val="26"/>
              </w:rPr>
              <w:t>6</w:t>
            </w:r>
            <w:r w:rsidRPr="00361C84">
              <w:rPr>
                <w:rFonts w:ascii="PT Astra Serif" w:hAnsi="PT Astra Serif"/>
                <w:sz w:val="26"/>
                <w:szCs w:val="26"/>
              </w:rPr>
              <w:t xml:space="preserve"> год</w:t>
            </w:r>
          </w:p>
        </w:tc>
        <w:tc>
          <w:tcPr>
            <w:tcW w:w="1134" w:type="dxa"/>
          </w:tcPr>
          <w:p w:rsidR="002A2167" w:rsidRPr="00361C84" w:rsidRDefault="002A2167">
            <w:pPr>
              <w:pStyle w:val="ConsPlusNormal"/>
              <w:jc w:val="center"/>
              <w:rPr>
                <w:rFonts w:ascii="PT Astra Serif" w:hAnsi="PT Astra Serif"/>
                <w:sz w:val="26"/>
                <w:szCs w:val="26"/>
              </w:rPr>
            </w:pPr>
            <w:r w:rsidRPr="00361C84">
              <w:rPr>
                <w:rFonts w:ascii="PT Astra Serif" w:hAnsi="PT Astra Serif"/>
                <w:sz w:val="26"/>
                <w:szCs w:val="26"/>
              </w:rPr>
              <w:t>202</w:t>
            </w:r>
            <w:r>
              <w:rPr>
                <w:rFonts w:ascii="PT Astra Serif" w:hAnsi="PT Astra Serif"/>
                <w:sz w:val="26"/>
                <w:szCs w:val="26"/>
              </w:rPr>
              <w:t>7</w:t>
            </w:r>
            <w:r w:rsidRPr="00361C84">
              <w:rPr>
                <w:rFonts w:ascii="PT Astra Serif" w:hAnsi="PT Astra Serif"/>
                <w:sz w:val="26"/>
                <w:szCs w:val="26"/>
              </w:rPr>
              <w:t>год</w:t>
            </w:r>
          </w:p>
        </w:tc>
      </w:tr>
      <w:tr w:rsidR="002A2167" w:rsidRPr="00361C84" w:rsidTr="002A2167">
        <w:tc>
          <w:tcPr>
            <w:tcW w:w="4876" w:type="dxa"/>
          </w:tcPr>
          <w:p w:rsidR="002A2167" w:rsidRPr="00361C84" w:rsidRDefault="002A2167">
            <w:pPr>
              <w:pStyle w:val="ConsPlusNormal"/>
              <w:rPr>
                <w:rFonts w:ascii="PT Astra Serif" w:hAnsi="PT Astra Serif"/>
                <w:sz w:val="26"/>
                <w:szCs w:val="26"/>
              </w:rPr>
            </w:pPr>
            <w:r w:rsidRPr="00361C84">
              <w:rPr>
                <w:rFonts w:ascii="PT Astra Serif" w:hAnsi="PT Astra Serif"/>
                <w:sz w:val="26"/>
                <w:szCs w:val="26"/>
              </w:rPr>
              <w:t>Количество случаев, при которых контролируемыми лицами в результате нарушения обязательных требований при применении цен на лекарственные препараты, включенные в перечень жизненно необходимых и важнейших лекарственных препаратов, нанесен вред здоровью, на 100 тыс. населения</w:t>
            </w:r>
          </w:p>
        </w:tc>
        <w:tc>
          <w:tcPr>
            <w:tcW w:w="1423" w:type="dxa"/>
          </w:tcPr>
          <w:p w:rsidR="002A2167" w:rsidRPr="00361C84" w:rsidRDefault="002A2167">
            <w:pPr>
              <w:pStyle w:val="ConsPlusNormal"/>
              <w:jc w:val="center"/>
              <w:rPr>
                <w:rFonts w:ascii="PT Astra Serif" w:hAnsi="PT Astra Serif"/>
                <w:sz w:val="26"/>
                <w:szCs w:val="26"/>
              </w:rPr>
            </w:pPr>
            <w:r>
              <w:rPr>
                <w:rFonts w:ascii="PT Astra Serif" w:hAnsi="PT Astra Serif"/>
                <w:sz w:val="26"/>
                <w:szCs w:val="26"/>
              </w:rPr>
              <w:t>1</w:t>
            </w:r>
          </w:p>
        </w:tc>
        <w:tc>
          <w:tcPr>
            <w:tcW w:w="1134" w:type="dxa"/>
          </w:tcPr>
          <w:p w:rsidR="002A2167" w:rsidRPr="00361C84" w:rsidRDefault="002A2167">
            <w:pPr>
              <w:pStyle w:val="ConsPlusNormal"/>
              <w:jc w:val="center"/>
              <w:rPr>
                <w:rFonts w:ascii="PT Astra Serif" w:hAnsi="PT Astra Serif"/>
                <w:sz w:val="26"/>
                <w:szCs w:val="26"/>
              </w:rPr>
            </w:pPr>
            <w:r>
              <w:rPr>
                <w:rFonts w:ascii="PT Astra Serif" w:hAnsi="PT Astra Serif"/>
                <w:sz w:val="26"/>
                <w:szCs w:val="26"/>
              </w:rPr>
              <w:t>1</w:t>
            </w:r>
          </w:p>
        </w:tc>
        <w:tc>
          <w:tcPr>
            <w:tcW w:w="1418" w:type="dxa"/>
          </w:tcPr>
          <w:p w:rsidR="002A2167" w:rsidRPr="00361C84" w:rsidRDefault="002A2167">
            <w:pPr>
              <w:pStyle w:val="ConsPlusNormal"/>
              <w:jc w:val="center"/>
              <w:rPr>
                <w:rFonts w:ascii="PT Astra Serif" w:hAnsi="PT Astra Serif"/>
                <w:sz w:val="26"/>
                <w:szCs w:val="26"/>
              </w:rPr>
            </w:pPr>
            <w:r>
              <w:rPr>
                <w:rFonts w:ascii="PT Astra Serif" w:hAnsi="PT Astra Serif"/>
                <w:sz w:val="26"/>
                <w:szCs w:val="26"/>
              </w:rPr>
              <w:t>1</w:t>
            </w:r>
          </w:p>
        </w:tc>
        <w:tc>
          <w:tcPr>
            <w:tcW w:w="1134" w:type="dxa"/>
          </w:tcPr>
          <w:p w:rsidR="002A2167" w:rsidRPr="00361C84" w:rsidRDefault="002A2167">
            <w:pPr>
              <w:pStyle w:val="ConsPlusNormal"/>
              <w:jc w:val="center"/>
              <w:rPr>
                <w:rFonts w:ascii="PT Astra Serif" w:hAnsi="PT Astra Serif"/>
                <w:sz w:val="26"/>
                <w:szCs w:val="26"/>
              </w:rPr>
            </w:pPr>
            <w:r>
              <w:rPr>
                <w:rFonts w:ascii="PT Astra Serif" w:hAnsi="PT Astra Serif"/>
                <w:sz w:val="26"/>
                <w:szCs w:val="26"/>
              </w:rPr>
              <w:t>1</w:t>
            </w:r>
          </w:p>
        </w:tc>
      </w:tr>
    </w:tbl>
    <w:p w:rsidR="005008F2" w:rsidRPr="00361C84" w:rsidRDefault="005008F2">
      <w:pPr>
        <w:pStyle w:val="ConsPlusNormal"/>
        <w:jc w:val="both"/>
        <w:rPr>
          <w:rFonts w:ascii="PT Astra Serif" w:hAnsi="PT Astra Serif"/>
          <w:sz w:val="26"/>
          <w:szCs w:val="26"/>
        </w:rPr>
      </w:pPr>
    </w:p>
    <w:p w:rsidR="005008F2" w:rsidRDefault="005008F2">
      <w:pPr>
        <w:pStyle w:val="ConsPlusNormal"/>
        <w:jc w:val="both"/>
      </w:pPr>
    </w:p>
    <w:p w:rsidR="002A2167" w:rsidRDefault="002A2167"/>
    <w:p w:rsidR="002A2167" w:rsidRDefault="002A2167" w:rsidP="002A2167"/>
    <w:p w:rsidR="005008F2" w:rsidRPr="002A2167" w:rsidRDefault="002A2167" w:rsidP="002A2167">
      <w:pPr>
        <w:tabs>
          <w:tab w:val="left" w:pos="6833"/>
        </w:tabs>
      </w:pPr>
      <w:r>
        <w:tab/>
      </w:r>
    </w:p>
    <w:sectPr w:rsidR="005008F2" w:rsidRPr="002A2167" w:rsidSect="004D7349">
      <w:headerReference w:type="default" r:id="rId2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A5C" w:rsidRDefault="004E4A5C" w:rsidP="004D7349">
      <w:pPr>
        <w:spacing w:after="0" w:line="240" w:lineRule="auto"/>
      </w:pPr>
      <w:r>
        <w:separator/>
      </w:r>
    </w:p>
  </w:endnote>
  <w:endnote w:type="continuationSeparator" w:id="0">
    <w:p w:rsidR="004E4A5C" w:rsidRDefault="004E4A5C" w:rsidP="004D7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Gentium Basic"/>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A5C" w:rsidRDefault="004E4A5C" w:rsidP="004D7349">
      <w:pPr>
        <w:spacing w:after="0" w:line="240" w:lineRule="auto"/>
      </w:pPr>
      <w:r>
        <w:separator/>
      </w:r>
    </w:p>
  </w:footnote>
  <w:footnote w:type="continuationSeparator" w:id="0">
    <w:p w:rsidR="004E4A5C" w:rsidRDefault="004E4A5C" w:rsidP="004D73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580764"/>
      <w:docPartObj>
        <w:docPartGallery w:val="Page Numbers (Top of Page)"/>
        <w:docPartUnique/>
      </w:docPartObj>
    </w:sdtPr>
    <w:sdtEndPr>
      <w:rPr>
        <w:rFonts w:ascii="PT Astra Serif" w:hAnsi="PT Astra Serif"/>
        <w:sz w:val="26"/>
        <w:szCs w:val="26"/>
      </w:rPr>
    </w:sdtEndPr>
    <w:sdtContent>
      <w:p w:rsidR="004D7349" w:rsidRPr="004D7349" w:rsidRDefault="004D7349">
        <w:pPr>
          <w:pStyle w:val="a5"/>
          <w:jc w:val="center"/>
          <w:rPr>
            <w:rFonts w:ascii="PT Astra Serif" w:hAnsi="PT Astra Serif"/>
            <w:sz w:val="26"/>
            <w:szCs w:val="26"/>
          </w:rPr>
        </w:pPr>
        <w:r w:rsidRPr="004D7349">
          <w:rPr>
            <w:rFonts w:ascii="PT Astra Serif" w:hAnsi="PT Astra Serif"/>
            <w:sz w:val="26"/>
            <w:szCs w:val="26"/>
          </w:rPr>
          <w:fldChar w:fldCharType="begin"/>
        </w:r>
        <w:r w:rsidRPr="004D7349">
          <w:rPr>
            <w:rFonts w:ascii="PT Astra Serif" w:hAnsi="PT Astra Serif"/>
            <w:sz w:val="26"/>
            <w:szCs w:val="26"/>
          </w:rPr>
          <w:instrText>PAGE   \* MERGEFORMAT</w:instrText>
        </w:r>
        <w:r w:rsidRPr="004D7349">
          <w:rPr>
            <w:rFonts w:ascii="PT Astra Serif" w:hAnsi="PT Astra Serif"/>
            <w:sz w:val="26"/>
            <w:szCs w:val="26"/>
          </w:rPr>
          <w:fldChar w:fldCharType="separate"/>
        </w:r>
        <w:r w:rsidR="00542A74">
          <w:rPr>
            <w:rFonts w:ascii="PT Astra Serif" w:hAnsi="PT Astra Serif"/>
            <w:noProof/>
            <w:sz w:val="26"/>
            <w:szCs w:val="26"/>
          </w:rPr>
          <w:t>8</w:t>
        </w:r>
        <w:r w:rsidRPr="004D7349">
          <w:rPr>
            <w:rFonts w:ascii="PT Astra Serif" w:hAnsi="PT Astra Serif"/>
            <w:sz w:val="26"/>
            <w:szCs w:val="26"/>
          </w:rPr>
          <w:fldChar w:fldCharType="end"/>
        </w:r>
      </w:p>
    </w:sdtContent>
  </w:sdt>
  <w:p w:rsidR="004D7349" w:rsidRDefault="004D734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8F2"/>
    <w:rsid w:val="00051AA0"/>
    <w:rsid w:val="00073F62"/>
    <w:rsid w:val="00076A02"/>
    <w:rsid w:val="000C6AA5"/>
    <w:rsid w:val="00107EAE"/>
    <w:rsid w:val="00117AE1"/>
    <w:rsid w:val="00131568"/>
    <w:rsid w:val="001938A6"/>
    <w:rsid w:val="001B1FE9"/>
    <w:rsid w:val="001C6179"/>
    <w:rsid w:val="002114B1"/>
    <w:rsid w:val="002408BA"/>
    <w:rsid w:val="00292B98"/>
    <w:rsid w:val="002A2167"/>
    <w:rsid w:val="002D35A4"/>
    <w:rsid w:val="00306638"/>
    <w:rsid w:val="00331DE8"/>
    <w:rsid w:val="0033254C"/>
    <w:rsid w:val="00361C84"/>
    <w:rsid w:val="003658E1"/>
    <w:rsid w:val="00367D60"/>
    <w:rsid w:val="003A6877"/>
    <w:rsid w:val="00411784"/>
    <w:rsid w:val="00455BC0"/>
    <w:rsid w:val="004A0662"/>
    <w:rsid w:val="004D7349"/>
    <w:rsid w:val="004E4A5C"/>
    <w:rsid w:val="005008F2"/>
    <w:rsid w:val="0051157C"/>
    <w:rsid w:val="00542A74"/>
    <w:rsid w:val="00543CCD"/>
    <w:rsid w:val="00545ECF"/>
    <w:rsid w:val="00631C6F"/>
    <w:rsid w:val="006E509E"/>
    <w:rsid w:val="00746B0B"/>
    <w:rsid w:val="007942A6"/>
    <w:rsid w:val="00845888"/>
    <w:rsid w:val="008F7619"/>
    <w:rsid w:val="009C60A4"/>
    <w:rsid w:val="00A84394"/>
    <w:rsid w:val="00AC132D"/>
    <w:rsid w:val="00B10D37"/>
    <w:rsid w:val="00B323B6"/>
    <w:rsid w:val="00B447E8"/>
    <w:rsid w:val="00B539FD"/>
    <w:rsid w:val="00B751EA"/>
    <w:rsid w:val="00BF4E3D"/>
    <w:rsid w:val="00C027CE"/>
    <w:rsid w:val="00C82CBE"/>
    <w:rsid w:val="00D56C49"/>
    <w:rsid w:val="00E164B4"/>
    <w:rsid w:val="00E42F94"/>
    <w:rsid w:val="00EC08DF"/>
    <w:rsid w:val="00F5523D"/>
    <w:rsid w:val="00FF5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5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08F2"/>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5008F2"/>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008F2"/>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A843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84394"/>
    <w:rPr>
      <w:rFonts w:ascii="Tahoma" w:hAnsi="Tahoma" w:cs="Tahoma"/>
      <w:sz w:val="16"/>
      <w:szCs w:val="16"/>
    </w:rPr>
  </w:style>
  <w:style w:type="paragraph" w:styleId="a5">
    <w:name w:val="header"/>
    <w:basedOn w:val="a"/>
    <w:link w:val="a6"/>
    <w:uiPriority w:val="99"/>
    <w:unhideWhenUsed/>
    <w:rsid w:val="004D73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D7349"/>
  </w:style>
  <w:style w:type="paragraph" w:styleId="a7">
    <w:name w:val="footer"/>
    <w:basedOn w:val="a"/>
    <w:link w:val="a8"/>
    <w:uiPriority w:val="99"/>
    <w:unhideWhenUsed/>
    <w:rsid w:val="004D734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D73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5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08F2"/>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5008F2"/>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008F2"/>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A843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84394"/>
    <w:rPr>
      <w:rFonts w:ascii="Tahoma" w:hAnsi="Tahoma" w:cs="Tahoma"/>
      <w:sz w:val="16"/>
      <w:szCs w:val="16"/>
    </w:rPr>
  </w:style>
  <w:style w:type="paragraph" w:styleId="a5">
    <w:name w:val="header"/>
    <w:basedOn w:val="a"/>
    <w:link w:val="a6"/>
    <w:uiPriority w:val="99"/>
    <w:unhideWhenUsed/>
    <w:rsid w:val="004D73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D7349"/>
  </w:style>
  <w:style w:type="paragraph" w:styleId="a7">
    <w:name w:val="footer"/>
    <w:basedOn w:val="a"/>
    <w:link w:val="a8"/>
    <w:uiPriority w:val="99"/>
    <w:unhideWhenUsed/>
    <w:rsid w:val="004D734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D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95001&amp;dst=100087" TargetMode="External"/><Relationship Id="rId13" Type="http://schemas.openxmlformats.org/officeDocument/2006/relationships/hyperlink" Target="https://login.consultant.ru/link/?req=doc&amp;base=RZB&amp;n=495001&amp;dst=100637" TargetMode="External"/><Relationship Id="rId18" Type="http://schemas.openxmlformats.org/officeDocument/2006/relationships/hyperlink" Target="https://login.consultant.ru/link/?req=doc&amp;base=RZB&amp;n=495001&amp;dst=100423"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login.consultant.ru/link/?req=doc&amp;base=RZB&amp;n=495001&amp;dst=100636" TargetMode="External"/><Relationship Id="rId17" Type="http://schemas.openxmlformats.org/officeDocument/2006/relationships/hyperlink" Target="https://login.consultant.ru/link/?req=doc&amp;base=RZB&amp;n=495001&amp;dst=100225" TargetMode="External"/><Relationship Id="rId2" Type="http://schemas.microsoft.com/office/2007/relationships/stylesWithEffects" Target="stylesWithEffects.xml"/><Relationship Id="rId16" Type="http://schemas.openxmlformats.org/officeDocument/2006/relationships/hyperlink" Target="https://login.consultant.ru/link/?req=doc&amp;base=RZB&amp;n=495001&amp;dst=100711" TargetMode="External"/><Relationship Id="rId20" Type="http://schemas.openxmlformats.org/officeDocument/2006/relationships/hyperlink" Target="https://login.consultant.ru/link/?req=doc&amp;base=RZB&amp;n=495001&amp;dst=100468"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RZB&amp;n=495001&amp;dst=101300" TargetMode="External"/><Relationship Id="rId5" Type="http://schemas.openxmlformats.org/officeDocument/2006/relationships/footnotes" Target="footnotes.xml"/><Relationship Id="rId15" Type="http://schemas.openxmlformats.org/officeDocument/2006/relationships/hyperlink" Target="https://login.consultant.ru/link/?req=doc&amp;base=RZB&amp;n=495001&amp;dst=100708" TargetMode="External"/><Relationship Id="rId23" Type="http://schemas.openxmlformats.org/officeDocument/2006/relationships/theme" Target="theme/theme1.xml"/><Relationship Id="rId10" Type="http://schemas.openxmlformats.org/officeDocument/2006/relationships/hyperlink" Target="https://login.consultant.ru/link/?req=doc&amp;base=RZB&amp;n=495001&amp;dst=100406" TargetMode="External"/><Relationship Id="rId19" Type="http://schemas.openxmlformats.org/officeDocument/2006/relationships/hyperlink" Target="https://login.consultant.ru/link/?req=doc&amp;base=RZB&amp;n=495001&amp;dst=100468" TargetMode="External"/><Relationship Id="rId4" Type="http://schemas.openxmlformats.org/officeDocument/2006/relationships/webSettings" Target="webSettings.xml"/><Relationship Id="rId9" Type="http://schemas.openxmlformats.org/officeDocument/2006/relationships/hyperlink" Target="https://login.consultant.ru/link/?req=doc&amp;base=RZB&amp;n=479909&amp;dst=1012" TargetMode="External"/><Relationship Id="rId14" Type="http://schemas.openxmlformats.org/officeDocument/2006/relationships/hyperlink" Target="https://login.consultant.ru/link/?req=doc&amp;base=RZB&amp;n=495001&amp;dst=100659"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5997</Words>
  <Characters>34189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Абсалямова Надия Ильясовна</dc:creator>
  <cp:lastModifiedBy>Наталия Сидоренко</cp:lastModifiedBy>
  <cp:revision>8</cp:revision>
  <cp:lastPrinted>2025-02-06T04:00:00Z</cp:lastPrinted>
  <dcterms:created xsi:type="dcterms:W3CDTF">2025-02-04T07:34:00Z</dcterms:created>
  <dcterms:modified xsi:type="dcterms:W3CDTF">2025-02-06T04:25:00Z</dcterms:modified>
</cp:coreProperties>
</file>